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3AB92B" w14:textId="68A54F12" w:rsidR="00D8665D" w:rsidRPr="008868B4" w:rsidRDefault="00D8665D" w:rsidP="00D8665D">
      <w:pPr>
        <w:tabs>
          <w:tab w:val="left" w:pos="4820"/>
        </w:tabs>
        <w:jc w:val="center"/>
        <w:rPr>
          <w:b/>
          <w:sz w:val="20"/>
          <w:szCs w:val="20"/>
        </w:rPr>
      </w:pPr>
      <w:r w:rsidRPr="008868B4">
        <w:rPr>
          <w:b/>
          <w:sz w:val="20"/>
          <w:szCs w:val="20"/>
        </w:rPr>
        <w:t>Експлуатаційне утримання автомобільних  доріг загального користування місцевого значення Полтавської області на 2026</w:t>
      </w:r>
      <w:r w:rsidR="007C1677" w:rsidRPr="008868B4">
        <w:rPr>
          <w:b/>
          <w:sz w:val="20"/>
          <w:szCs w:val="20"/>
        </w:rPr>
        <w:t xml:space="preserve"> рік» (код ДК 021:2015:63710000 -9</w:t>
      </w:r>
      <w:r w:rsidRPr="008868B4">
        <w:rPr>
          <w:b/>
          <w:sz w:val="20"/>
          <w:szCs w:val="20"/>
        </w:rPr>
        <w:t xml:space="preserve"> Послуги з обслуговування наземних видів транспорту)</w:t>
      </w:r>
    </w:p>
    <w:p w14:paraId="5D93E7E8" w14:textId="77777777" w:rsidR="0089264F" w:rsidRPr="008868B4" w:rsidRDefault="0089264F" w:rsidP="00FB06E2">
      <w:pPr>
        <w:ind w:firstLine="426"/>
        <w:jc w:val="center"/>
        <w:rPr>
          <w:b/>
          <w:sz w:val="20"/>
          <w:szCs w:val="20"/>
        </w:rPr>
      </w:pPr>
    </w:p>
    <w:p w14:paraId="6A38F417" w14:textId="73827F9F" w:rsidR="003515A7" w:rsidRPr="008868B4" w:rsidRDefault="00571FBA" w:rsidP="00FB06E2">
      <w:pPr>
        <w:jc w:val="center"/>
        <w:rPr>
          <w:b/>
          <w:bCs/>
          <w:sz w:val="20"/>
          <w:szCs w:val="20"/>
          <w:shd w:val="clear" w:color="auto" w:fill="F8F8F8"/>
        </w:rPr>
      </w:pPr>
      <w:r w:rsidRPr="008868B4">
        <w:rPr>
          <w:b/>
          <w:sz w:val="20"/>
          <w:szCs w:val="20"/>
        </w:rPr>
        <w:t xml:space="preserve">Ідентифікатор закупівлі: </w:t>
      </w:r>
      <w:r w:rsidR="007C1677" w:rsidRPr="008868B4">
        <w:rPr>
          <w:b/>
          <w:sz w:val="20"/>
          <w:szCs w:val="20"/>
        </w:rPr>
        <w:t>UA-2026-05-11-009525-a</w:t>
      </w:r>
    </w:p>
    <w:p w14:paraId="7B6D3FFD" w14:textId="77777777" w:rsidR="00D8665D" w:rsidRPr="008868B4" w:rsidRDefault="00D8665D" w:rsidP="00FB06E2">
      <w:pPr>
        <w:jc w:val="center"/>
        <w:rPr>
          <w:sz w:val="20"/>
          <w:szCs w:val="20"/>
        </w:rPr>
      </w:pPr>
    </w:p>
    <w:p w14:paraId="7391F18D" w14:textId="77777777" w:rsidR="00BE45D0" w:rsidRPr="008868B4" w:rsidRDefault="00571FBA" w:rsidP="00FB06E2">
      <w:pPr>
        <w:jc w:val="center"/>
        <w:rPr>
          <w:sz w:val="20"/>
          <w:szCs w:val="20"/>
          <w:lang w:eastAsia="ru-RU"/>
        </w:rPr>
      </w:pPr>
      <w:r w:rsidRPr="008868B4">
        <w:rPr>
          <w:sz w:val="20"/>
          <w:szCs w:val="20"/>
          <w:lang w:eastAsia="ru-RU"/>
        </w:rPr>
        <w:t>ОБҐРУНТУВАННЯ ТЕХНІЧНИХ ТА ЯКІСНИХ ХАРАКТЕРИСТИК ПРЕДМЕТА ЗАКУПІВЛІ:</w:t>
      </w:r>
    </w:p>
    <w:p w14:paraId="7AAA66A6" w14:textId="77777777" w:rsidR="00290D07" w:rsidRPr="008868B4" w:rsidRDefault="00290D07" w:rsidP="00D8665D">
      <w:pPr>
        <w:jc w:val="center"/>
        <w:rPr>
          <w:sz w:val="20"/>
          <w:szCs w:val="20"/>
        </w:rPr>
      </w:pPr>
    </w:p>
    <w:p w14:paraId="76260B54" w14:textId="77777777" w:rsidR="007C1677" w:rsidRPr="008868B4" w:rsidRDefault="007C1677" w:rsidP="007C1677">
      <w:pPr>
        <w:jc w:val="center"/>
        <w:rPr>
          <w:b/>
          <w:sz w:val="20"/>
          <w:szCs w:val="20"/>
        </w:rPr>
      </w:pPr>
      <w:r w:rsidRPr="008868B4">
        <w:rPr>
          <w:b/>
          <w:sz w:val="20"/>
          <w:szCs w:val="20"/>
        </w:rPr>
        <w:t>Технічне завдання</w:t>
      </w:r>
    </w:p>
    <w:p w14:paraId="2C8D7BA5" w14:textId="77777777" w:rsidR="007C1677" w:rsidRPr="008868B4" w:rsidRDefault="007C1677" w:rsidP="007C1677">
      <w:pPr>
        <w:ind w:firstLine="218"/>
        <w:jc w:val="center"/>
        <w:rPr>
          <w:b/>
          <w:sz w:val="20"/>
          <w:szCs w:val="20"/>
        </w:rPr>
      </w:pPr>
      <w:r w:rsidRPr="008868B4">
        <w:rPr>
          <w:b/>
          <w:sz w:val="20"/>
          <w:szCs w:val="20"/>
        </w:rPr>
        <w:t xml:space="preserve">Інформація про необхідні технічні, якісні та кількісні характеристики предмета закупівлі (технічна специфікація) </w:t>
      </w:r>
    </w:p>
    <w:p w14:paraId="4ACD3298" w14:textId="77777777" w:rsidR="007C1677" w:rsidRPr="008868B4" w:rsidRDefault="007C1677" w:rsidP="007C1677">
      <w:pPr>
        <w:ind w:firstLine="426"/>
        <w:jc w:val="both"/>
        <w:rPr>
          <w:sz w:val="20"/>
          <w:szCs w:val="20"/>
        </w:rPr>
      </w:pPr>
    </w:p>
    <w:p w14:paraId="3D1AE043" w14:textId="77777777" w:rsidR="007C1677" w:rsidRPr="008868B4" w:rsidRDefault="007C1677" w:rsidP="007C1677">
      <w:pPr>
        <w:pStyle w:val="affe"/>
        <w:shd w:val="clear" w:color="auto" w:fill="auto"/>
        <w:ind w:firstLine="440"/>
        <w:jc w:val="both"/>
        <w:rPr>
          <w:sz w:val="20"/>
          <w:szCs w:val="20"/>
          <w:lang w:val="uk-UA"/>
        </w:rPr>
      </w:pPr>
      <w:r w:rsidRPr="008868B4">
        <w:rPr>
          <w:sz w:val="20"/>
          <w:szCs w:val="20"/>
          <w:lang w:val="uk-UA"/>
        </w:rPr>
        <w:t xml:space="preserve">Заплановані </w:t>
      </w:r>
      <w:r w:rsidRPr="008868B4">
        <w:rPr>
          <w:sz w:val="20"/>
          <w:szCs w:val="20"/>
          <w:lang w:val="uk-UA" w:eastAsia="ru-RU" w:bidi="ru-RU"/>
        </w:rPr>
        <w:t xml:space="preserve">заходи дозволять зберегти </w:t>
      </w:r>
      <w:r w:rsidRPr="008868B4">
        <w:rPr>
          <w:sz w:val="20"/>
          <w:szCs w:val="20"/>
          <w:lang w:val="uk-UA"/>
        </w:rPr>
        <w:t xml:space="preserve">екологічну рівновагу, </w:t>
      </w:r>
      <w:r w:rsidRPr="008868B4">
        <w:rPr>
          <w:sz w:val="20"/>
          <w:szCs w:val="20"/>
          <w:lang w:val="uk-UA" w:eastAsia="ru-RU" w:bidi="ru-RU"/>
        </w:rPr>
        <w:t xml:space="preserve">зменшать до </w:t>
      </w:r>
      <w:r w:rsidRPr="008868B4">
        <w:rPr>
          <w:sz w:val="20"/>
          <w:szCs w:val="20"/>
          <w:lang w:val="uk-UA"/>
        </w:rPr>
        <w:t xml:space="preserve">мінімуму </w:t>
      </w:r>
      <w:r w:rsidRPr="008868B4">
        <w:rPr>
          <w:sz w:val="20"/>
          <w:szCs w:val="20"/>
          <w:lang w:val="uk-UA" w:eastAsia="ru-RU" w:bidi="ru-RU"/>
        </w:rPr>
        <w:t xml:space="preserve">вплив негативних </w:t>
      </w:r>
      <w:r w:rsidRPr="008868B4">
        <w:rPr>
          <w:sz w:val="20"/>
          <w:szCs w:val="20"/>
          <w:lang w:val="uk-UA"/>
        </w:rPr>
        <w:t xml:space="preserve">факторів, які діють </w:t>
      </w:r>
      <w:r w:rsidRPr="008868B4">
        <w:rPr>
          <w:sz w:val="20"/>
          <w:szCs w:val="20"/>
          <w:lang w:val="uk-UA" w:eastAsia="ru-RU" w:bidi="ru-RU"/>
        </w:rPr>
        <w:t xml:space="preserve">на </w:t>
      </w:r>
      <w:r w:rsidRPr="008868B4">
        <w:rPr>
          <w:sz w:val="20"/>
          <w:szCs w:val="20"/>
          <w:lang w:val="uk-UA"/>
        </w:rPr>
        <w:t xml:space="preserve">повітряне, </w:t>
      </w:r>
      <w:r w:rsidRPr="008868B4">
        <w:rPr>
          <w:sz w:val="20"/>
          <w:szCs w:val="20"/>
          <w:lang w:val="uk-UA" w:eastAsia="ru-RU" w:bidi="ru-RU"/>
        </w:rPr>
        <w:t xml:space="preserve">водне середовище, </w:t>
      </w:r>
      <w:r w:rsidRPr="008868B4">
        <w:rPr>
          <w:sz w:val="20"/>
          <w:szCs w:val="20"/>
          <w:lang w:val="uk-UA"/>
        </w:rPr>
        <w:t xml:space="preserve">ґрунти </w:t>
      </w:r>
      <w:r w:rsidRPr="008868B4">
        <w:rPr>
          <w:sz w:val="20"/>
          <w:szCs w:val="20"/>
          <w:lang w:val="uk-UA" w:eastAsia="ru-RU" w:bidi="ru-RU"/>
        </w:rPr>
        <w:t xml:space="preserve">та </w:t>
      </w:r>
      <w:r w:rsidRPr="008868B4">
        <w:rPr>
          <w:sz w:val="20"/>
          <w:szCs w:val="20"/>
          <w:lang w:val="uk-UA"/>
        </w:rPr>
        <w:t xml:space="preserve">інші </w:t>
      </w:r>
      <w:r w:rsidRPr="008868B4">
        <w:rPr>
          <w:sz w:val="20"/>
          <w:szCs w:val="20"/>
          <w:lang w:val="uk-UA" w:eastAsia="ru-RU" w:bidi="ru-RU"/>
        </w:rPr>
        <w:t xml:space="preserve">компоненти навколишнього природного середовища при </w:t>
      </w:r>
      <w:r w:rsidRPr="008868B4">
        <w:rPr>
          <w:sz w:val="20"/>
          <w:szCs w:val="20"/>
          <w:lang w:val="uk-UA"/>
        </w:rPr>
        <w:t xml:space="preserve">наданні </w:t>
      </w:r>
      <w:r w:rsidRPr="008868B4">
        <w:rPr>
          <w:sz w:val="20"/>
          <w:szCs w:val="20"/>
          <w:lang w:val="uk-UA" w:eastAsia="ru-RU" w:bidi="ru-RU"/>
        </w:rPr>
        <w:t xml:space="preserve">послуг з </w:t>
      </w:r>
      <w:r w:rsidRPr="008868B4">
        <w:rPr>
          <w:sz w:val="20"/>
          <w:szCs w:val="20"/>
          <w:lang w:val="uk-UA"/>
        </w:rPr>
        <w:t xml:space="preserve">експлуатаційного </w:t>
      </w:r>
      <w:r w:rsidRPr="008868B4">
        <w:rPr>
          <w:sz w:val="20"/>
          <w:szCs w:val="20"/>
          <w:lang w:val="uk-UA" w:eastAsia="ru-RU" w:bidi="ru-RU"/>
        </w:rPr>
        <w:t xml:space="preserve">утримання. Учасник повинен </w:t>
      </w:r>
      <w:r w:rsidRPr="008868B4">
        <w:rPr>
          <w:sz w:val="20"/>
          <w:szCs w:val="20"/>
          <w:lang w:val="uk-UA"/>
        </w:rPr>
        <w:t xml:space="preserve">під </w:t>
      </w:r>
      <w:r w:rsidRPr="008868B4">
        <w:rPr>
          <w:sz w:val="20"/>
          <w:szCs w:val="20"/>
          <w:lang w:val="uk-UA" w:eastAsia="ru-RU" w:bidi="ru-RU"/>
        </w:rPr>
        <w:t xml:space="preserve">час надання послуг застосовуватися заходи </w:t>
      </w:r>
      <w:r w:rsidRPr="008868B4">
        <w:rPr>
          <w:sz w:val="20"/>
          <w:szCs w:val="20"/>
          <w:lang w:val="uk-UA"/>
        </w:rPr>
        <w:t xml:space="preserve">із </w:t>
      </w:r>
      <w:r w:rsidRPr="008868B4">
        <w:rPr>
          <w:sz w:val="20"/>
          <w:szCs w:val="20"/>
          <w:lang w:val="uk-UA" w:eastAsia="ru-RU" w:bidi="ru-RU"/>
        </w:rPr>
        <w:t xml:space="preserve">захисту </w:t>
      </w:r>
      <w:r w:rsidRPr="008868B4">
        <w:rPr>
          <w:sz w:val="20"/>
          <w:szCs w:val="20"/>
          <w:lang w:val="uk-UA"/>
        </w:rPr>
        <w:t xml:space="preserve">довкілля. </w:t>
      </w:r>
      <w:r w:rsidRPr="008868B4">
        <w:rPr>
          <w:sz w:val="20"/>
          <w:szCs w:val="20"/>
          <w:lang w:val="uk-UA" w:eastAsia="ru-RU" w:bidi="ru-RU"/>
        </w:rPr>
        <w:t xml:space="preserve">У </w:t>
      </w:r>
      <w:r w:rsidRPr="008868B4">
        <w:rPr>
          <w:sz w:val="20"/>
          <w:szCs w:val="20"/>
          <w:lang w:val="uk-UA"/>
        </w:rPr>
        <w:t xml:space="preserve">разі </w:t>
      </w:r>
      <w:r w:rsidRPr="008868B4">
        <w:rPr>
          <w:sz w:val="20"/>
          <w:szCs w:val="20"/>
          <w:lang w:val="uk-UA" w:eastAsia="ru-RU" w:bidi="ru-RU"/>
        </w:rPr>
        <w:t xml:space="preserve">подання </w:t>
      </w:r>
      <w:r w:rsidRPr="008868B4">
        <w:rPr>
          <w:sz w:val="20"/>
          <w:szCs w:val="20"/>
          <w:lang w:val="uk-UA"/>
        </w:rPr>
        <w:t xml:space="preserve">еквіваленту </w:t>
      </w:r>
      <w:r w:rsidRPr="008868B4">
        <w:rPr>
          <w:sz w:val="20"/>
          <w:szCs w:val="20"/>
          <w:lang w:val="uk-UA" w:eastAsia="ru-RU" w:bidi="ru-RU"/>
        </w:rPr>
        <w:t xml:space="preserve">обладнання та </w:t>
      </w:r>
      <w:r w:rsidRPr="008868B4">
        <w:rPr>
          <w:sz w:val="20"/>
          <w:szCs w:val="20"/>
          <w:lang w:val="uk-UA"/>
        </w:rPr>
        <w:t xml:space="preserve">матеріально-технічної </w:t>
      </w:r>
      <w:r w:rsidRPr="008868B4">
        <w:rPr>
          <w:sz w:val="20"/>
          <w:szCs w:val="20"/>
          <w:lang w:val="uk-UA" w:eastAsia="ru-RU" w:bidi="ru-RU"/>
        </w:rPr>
        <w:t xml:space="preserve">бази тощо, що </w:t>
      </w:r>
      <w:r w:rsidRPr="008868B4">
        <w:rPr>
          <w:sz w:val="20"/>
          <w:szCs w:val="20"/>
          <w:lang w:val="uk-UA"/>
        </w:rPr>
        <w:t xml:space="preserve">вимагається </w:t>
      </w:r>
      <w:r w:rsidRPr="008868B4">
        <w:rPr>
          <w:sz w:val="20"/>
          <w:szCs w:val="20"/>
          <w:lang w:val="uk-UA" w:eastAsia="ru-RU" w:bidi="ru-RU"/>
        </w:rPr>
        <w:t xml:space="preserve">Замовником в </w:t>
      </w:r>
      <w:r w:rsidRPr="008868B4">
        <w:rPr>
          <w:sz w:val="20"/>
          <w:szCs w:val="20"/>
          <w:lang w:val="uk-UA"/>
        </w:rPr>
        <w:t xml:space="preserve">тендерній документації, </w:t>
      </w:r>
      <w:r w:rsidRPr="008868B4">
        <w:rPr>
          <w:sz w:val="20"/>
          <w:szCs w:val="20"/>
          <w:lang w:val="uk-UA" w:eastAsia="ru-RU" w:bidi="ru-RU"/>
        </w:rPr>
        <w:t xml:space="preserve">учасник </w:t>
      </w:r>
      <w:r w:rsidRPr="008868B4">
        <w:rPr>
          <w:sz w:val="20"/>
          <w:szCs w:val="20"/>
          <w:lang w:val="uk-UA"/>
        </w:rPr>
        <w:t xml:space="preserve">подає порівняльну </w:t>
      </w:r>
      <w:r w:rsidRPr="008868B4">
        <w:rPr>
          <w:sz w:val="20"/>
          <w:szCs w:val="20"/>
          <w:lang w:val="uk-UA" w:eastAsia="ru-RU" w:bidi="ru-RU"/>
        </w:rPr>
        <w:t xml:space="preserve">характеристику запропонованого ним обладнання та </w:t>
      </w:r>
      <w:r w:rsidRPr="008868B4">
        <w:rPr>
          <w:sz w:val="20"/>
          <w:szCs w:val="20"/>
          <w:lang w:val="uk-UA"/>
        </w:rPr>
        <w:t xml:space="preserve">матеріально-технічної </w:t>
      </w:r>
      <w:r w:rsidRPr="008868B4">
        <w:rPr>
          <w:sz w:val="20"/>
          <w:szCs w:val="20"/>
          <w:lang w:val="uk-UA" w:eastAsia="ru-RU" w:bidi="ru-RU"/>
        </w:rPr>
        <w:t xml:space="preserve">бази, що </w:t>
      </w:r>
      <w:r w:rsidRPr="008868B4">
        <w:rPr>
          <w:sz w:val="20"/>
          <w:szCs w:val="20"/>
          <w:lang w:val="uk-UA"/>
        </w:rPr>
        <w:t xml:space="preserve">підтверджує відповідність </w:t>
      </w:r>
      <w:r w:rsidRPr="008868B4">
        <w:rPr>
          <w:sz w:val="20"/>
          <w:szCs w:val="20"/>
          <w:lang w:val="uk-UA" w:eastAsia="ru-RU" w:bidi="ru-RU"/>
        </w:rPr>
        <w:t>вимогам Замовника.</w:t>
      </w:r>
    </w:p>
    <w:p w14:paraId="4AD01DB5" w14:textId="024B3F06" w:rsidR="007C1677" w:rsidRPr="008868B4" w:rsidRDefault="007C1677" w:rsidP="007C1677">
      <w:pPr>
        <w:pStyle w:val="affe"/>
        <w:shd w:val="clear" w:color="auto" w:fill="auto"/>
        <w:spacing w:after="560"/>
        <w:ind w:firstLine="440"/>
        <w:jc w:val="both"/>
        <w:rPr>
          <w:b/>
          <w:bCs/>
          <w:color w:val="000000"/>
          <w:sz w:val="20"/>
          <w:szCs w:val="20"/>
          <w:lang w:val="uk-UA"/>
        </w:rPr>
      </w:pPr>
      <w:r w:rsidRPr="008868B4">
        <w:rPr>
          <w:sz w:val="20"/>
          <w:szCs w:val="20"/>
          <w:lang w:val="uk-UA" w:eastAsia="ru-RU" w:bidi="ru-RU"/>
        </w:rPr>
        <w:t xml:space="preserve">Послуги </w:t>
      </w:r>
      <w:r w:rsidRPr="008868B4">
        <w:rPr>
          <w:sz w:val="20"/>
          <w:szCs w:val="20"/>
          <w:lang w:val="uk-UA"/>
        </w:rPr>
        <w:t xml:space="preserve">повинні </w:t>
      </w:r>
      <w:r w:rsidRPr="008868B4">
        <w:rPr>
          <w:sz w:val="20"/>
          <w:szCs w:val="20"/>
          <w:lang w:val="uk-UA" w:eastAsia="ru-RU" w:bidi="ru-RU"/>
        </w:rPr>
        <w:t xml:space="preserve">надаватися у </w:t>
      </w:r>
      <w:r w:rsidRPr="008868B4">
        <w:rPr>
          <w:sz w:val="20"/>
          <w:szCs w:val="20"/>
          <w:lang w:val="uk-UA"/>
        </w:rPr>
        <w:t xml:space="preserve">відповідності </w:t>
      </w:r>
      <w:r w:rsidRPr="008868B4">
        <w:rPr>
          <w:sz w:val="20"/>
          <w:szCs w:val="20"/>
          <w:lang w:val="uk-UA" w:eastAsia="ru-RU" w:bidi="ru-RU"/>
        </w:rPr>
        <w:t xml:space="preserve">до норм чинного законодавства </w:t>
      </w:r>
      <w:r w:rsidRPr="008868B4">
        <w:rPr>
          <w:sz w:val="20"/>
          <w:szCs w:val="20"/>
          <w:lang w:val="uk-UA"/>
        </w:rPr>
        <w:t xml:space="preserve">України, </w:t>
      </w:r>
      <w:r w:rsidRPr="008868B4">
        <w:rPr>
          <w:sz w:val="20"/>
          <w:szCs w:val="20"/>
          <w:lang w:val="uk-UA" w:eastAsia="ru-RU" w:bidi="ru-RU"/>
        </w:rPr>
        <w:t xml:space="preserve">нормативно-правових </w:t>
      </w:r>
      <w:r w:rsidRPr="008868B4">
        <w:rPr>
          <w:sz w:val="20"/>
          <w:szCs w:val="20"/>
          <w:lang w:val="uk-UA"/>
        </w:rPr>
        <w:t xml:space="preserve">актів, </w:t>
      </w:r>
      <w:r w:rsidRPr="008868B4">
        <w:rPr>
          <w:sz w:val="20"/>
          <w:szCs w:val="20"/>
          <w:lang w:val="uk-UA" w:eastAsia="ru-RU" w:bidi="ru-RU"/>
        </w:rPr>
        <w:t xml:space="preserve">норм та </w:t>
      </w:r>
      <w:r w:rsidRPr="008868B4">
        <w:rPr>
          <w:sz w:val="20"/>
          <w:szCs w:val="20"/>
          <w:lang w:val="uk-UA"/>
        </w:rPr>
        <w:t xml:space="preserve">стандартів, </w:t>
      </w:r>
      <w:r w:rsidRPr="008868B4">
        <w:rPr>
          <w:sz w:val="20"/>
          <w:szCs w:val="20"/>
          <w:lang w:val="uk-UA" w:eastAsia="ru-RU" w:bidi="ru-RU"/>
        </w:rPr>
        <w:t xml:space="preserve">та </w:t>
      </w:r>
      <w:r w:rsidRPr="008868B4">
        <w:rPr>
          <w:sz w:val="20"/>
          <w:szCs w:val="20"/>
          <w:lang w:val="uk-UA"/>
        </w:rPr>
        <w:t xml:space="preserve">іншого </w:t>
      </w:r>
      <w:r w:rsidRPr="008868B4">
        <w:rPr>
          <w:sz w:val="20"/>
          <w:szCs w:val="20"/>
          <w:lang w:val="uk-UA" w:eastAsia="ru-RU" w:bidi="ru-RU"/>
        </w:rPr>
        <w:t xml:space="preserve">нормативно-правового регулювання у </w:t>
      </w:r>
      <w:r w:rsidRPr="008868B4">
        <w:rPr>
          <w:sz w:val="20"/>
          <w:szCs w:val="20"/>
          <w:lang w:val="uk-UA"/>
        </w:rPr>
        <w:t xml:space="preserve">сфері </w:t>
      </w:r>
      <w:r w:rsidRPr="008868B4">
        <w:rPr>
          <w:sz w:val="20"/>
          <w:szCs w:val="20"/>
          <w:lang w:val="uk-UA" w:eastAsia="ru-RU" w:bidi="ru-RU"/>
        </w:rPr>
        <w:t xml:space="preserve">дорожнього господарства, </w:t>
      </w:r>
      <w:r w:rsidRPr="008868B4">
        <w:rPr>
          <w:sz w:val="20"/>
          <w:szCs w:val="20"/>
          <w:lang w:val="uk-UA"/>
        </w:rPr>
        <w:t xml:space="preserve">Законів України </w:t>
      </w:r>
      <w:r w:rsidRPr="008868B4">
        <w:rPr>
          <w:sz w:val="20"/>
          <w:szCs w:val="20"/>
          <w:lang w:val="uk-UA" w:eastAsia="ru-RU" w:bidi="ru-RU"/>
        </w:rPr>
        <w:t xml:space="preserve">« Про </w:t>
      </w:r>
      <w:r w:rsidRPr="008868B4">
        <w:rPr>
          <w:sz w:val="20"/>
          <w:szCs w:val="20"/>
          <w:lang w:val="uk-UA"/>
        </w:rPr>
        <w:t xml:space="preserve">дорожній </w:t>
      </w:r>
      <w:r w:rsidRPr="008868B4">
        <w:rPr>
          <w:sz w:val="20"/>
          <w:szCs w:val="20"/>
          <w:lang w:val="uk-UA" w:eastAsia="ru-RU" w:bidi="ru-RU"/>
        </w:rPr>
        <w:t xml:space="preserve">рух», «Про </w:t>
      </w:r>
      <w:r w:rsidRPr="008868B4">
        <w:rPr>
          <w:sz w:val="20"/>
          <w:szCs w:val="20"/>
          <w:lang w:val="uk-UA"/>
        </w:rPr>
        <w:t xml:space="preserve">автомобільні </w:t>
      </w:r>
      <w:r w:rsidRPr="008868B4">
        <w:rPr>
          <w:sz w:val="20"/>
          <w:szCs w:val="20"/>
          <w:lang w:val="uk-UA" w:eastAsia="ru-RU" w:bidi="ru-RU"/>
        </w:rPr>
        <w:t xml:space="preserve">дороги», ДСТУ 3587:2022 «Безпека дорожнього руху. </w:t>
      </w:r>
      <w:r w:rsidRPr="008868B4">
        <w:rPr>
          <w:sz w:val="20"/>
          <w:szCs w:val="20"/>
          <w:lang w:val="uk-UA"/>
        </w:rPr>
        <w:t xml:space="preserve">Автомобільні </w:t>
      </w:r>
      <w:r w:rsidRPr="008868B4">
        <w:rPr>
          <w:sz w:val="20"/>
          <w:szCs w:val="20"/>
          <w:lang w:val="uk-UA" w:eastAsia="ru-RU" w:bidi="ru-RU"/>
        </w:rPr>
        <w:t xml:space="preserve">дороги. Вимоги до </w:t>
      </w:r>
      <w:r w:rsidRPr="008868B4">
        <w:rPr>
          <w:sz w:val="20"/>
          <w:szCs w:val="20"/>
          <w:lang w:val="uk-UA"/>
        </w:rPr>
        <w:t xml:space="preserve">експлуатаційного </w:t>
      </w:r>
      <w:r w:rsidRPr="008868B4">
        <w:rPr>
          <w:sz w:val="20"/>
          <w:szCs w:val="20"/>
          <w:lang w:val="uk-UA" w:eastAsia="ru-RU" w:bidi="ru-RU"/>
        </w:rPr>
        <w:t xml:space="preserve">стану», П-Г.1-218-113:2009 </w:t>
      </w:r>
      <w:r w:rsidRPr="008868B4">
        <w:rPr>
          <w:sz w:val="20"/>
          <w:szCs w:val="20"/>
          <w:lang w:val="uk-UA"/>
        </w:rPr>
        <w:t xml:space="preserve">«Технічні </w:t>
      </w:r>
      <w:r w:rsidRPr="008868B4">
        <w:rPr>
          <w:sz w:val="20"/>
          <w:szCs w:val="20"/>
          <w:lang w:val="uk-UA" w:eastAsia="ru-RU" w:bidi="ru-RU"/>
        </w:rPr>
        <w:t xml:space="preserve">правила ремонту та утримання </w:t>
      </w:r>
      <w:r w:rsidRPr="008868B4">
        <w:rPr>
          <w:sz w:val="20"/>
          <w:szCs w:val="20"/>
          <w:lang w:val="uk-UA"/>
        </w:rPr>
        <w:t xml:space="preserve">автомобільних доріг </w:t>
      </w:r>
      <w:r w:rsidRPr="008868B4">
        <w:rPr>
          <w:sz w:val="20"/>
          <w:szCs w:val="20"/>
          <w:lang w:val="uk-UA" w:eastAsia="ru-RU" w:bidi="ru-RU"/>
        </w:rPr>
        <w:t xml:space="preserve">загального користування </w:t>
      </w:r>
      <w:r w:rsidRPr="008868B4">
        <w:rPr>
          <w:sz w:val="20"/>
          <w:szCs w:val="20"/>
          <w:lang w:val="uk-UA"/>
        </w:rPr>
        <w:t>України», ДСТУ 8747:2025 «Автомобільні дороги загального користування. Види та перелік робіт з ремонтувань та експлуатаційного утримування»</w:t>
      </w:r>
      <w:r w:rsidRPr="008868B4">
        <w:rPr>
          <w:sz w:val="20"/>
          <w:szCs w:val="20"/>
          <w:lang w:val="uk-UA" w:eastAsia="ru-RU" w:bidi="ru-RU"/>
        </w:rPr>
        <w:t xml:space="preserve">. При </w:t>
      </w:r>
      <w:r w:rsidRPr="008868B4">
        <w:rPr>
          <w:sz w:val="20"/>
          <w:szCs w:val="20"/>
          <w:lang w:val="uk-UA"/>
        </w:rPr>
        <w:t xml:space="preserve">надані </w:t>
      </w:r>
      <w:r w:rsidRPr="008868B4">
        <w:rPr>
          <w:sz w:val="20"/>
          <w:szCs w:val="20"/>
          <w:lang w:val="uk-UA" w:eastAsia="ru-RU" w:bidi="ru-RU"/>
        </w:rPr>
        <w:t xml:space="preserve">послуг </w:t>
      </w:r>
      <w:r w:rsidRPr="008868B4">
        <w:rPr>
          <w:sz w:val="20"/>
          <w:szCs w:val="20"/>
          <w:lang w:val="uk-UA"/>
        </w:rPr>
        <w:t xml:space="preserve">повинні </w:t>
      </w:r>
      <w:r w:rsidRPr="008868B4">
        <w:rPr>
          <w:sz w:val="20"/>
          <w:szCs w:val="20"/>
          <w:lang w:val="uk-UA" w:eastAsia="ru-RU" w:bidi="ru-RU"/>
        </w:rPr>
        <w:t xml:space="preserve">бути </w:t>
      </w:r>
      <w:r w:rsidRPr="008868B4">
        <w:rPr>
          <w:sz w:val="20"/>
          <w:szCs w:val="20"/>
          <w:lang w:val="uk-UA"/>
        </w:rPr>
        <w:t xml:space="preserve">відсутні </w:t>
      </w:r>
      <w:r w:rsidRPr="008868B4">
        <w:rPr>
          <w:sz w:val="20"/>
          <w:szCs w:val="20"/>
          <w:lang w:val="uk-UA" w:eastAsia="ru-RU" w:bidi="ru-RU"/>
        </w:rPr>
        <w:t xml:space="preserve">арешти на </w:t>
      </w:r>
      <w:r w:rsidRPr="008868B4">
        <w:rPr>
          <w:sz w:val="20"/>
          <w:szCs w:val="20"/>
          <w:lang w:val="uk-UA"/>
        </w:rPr>
        <w:t xml:space="preserve">техніку </w:t>
      </w:r>
      <w:r w:rsidRPr="008868B4">
        <w:rPr>
          <w:sz w:val="20"/>
          <w:szCs w:val="20"/>
          <w:lang w:val="uk-UA" w:eastAsia="ru-RU" w:bidi="ru-RU"/>
        </w:rPr>
        <w:t xml:space="preserve">та </w:t>
      </w:r>
      <w:r w:rsidRPr="008868B4">
        <w:rPr>
          <w:sz w:val="20"/>
          <w:szCs w:val="20"/>
          <w:lang w:val="uk-UA"/>
        </w:rPr>
        <w:t xml:space="preserve">матеріально-технічну </w:t>
      </w:r>
      <w:r w:rsidRPr="008868B4">
        <w:rPr>
          <w:sz w:val="20"/>
          <w:szCs w:val="20"/>
          <w:lang w:val="uk-UA" w:eastAsia="ru-RU" w:bidi="ru-RU"/>
        </w:rPr>
        <w:t xml:space="preserve">базу, яка буде залучатись до надання послуг. </w:t>
      </w:r>
      <w:r w:rsidRPr="008868B4">
        <w:rPr>
          <w:sz w:val="20"/>
          <w:szCs w:val="20"/>
          <w:lang w:val="uk-UA"/>
        </w:rPr>
        <w:t xml:space="preserve">Якість матеріалів, виробів і конструкцій, </w:t>
      </w:r>
      <w:r w:rsidRPr="008868B4">
        <w:rPr>
          <w:sz w:val="20"/>
          <w:szCs w:val="20"/>
          <w:lang w:val="uk-UA" w:eastAsia="ru-RU" w:bidi="ru-RU"/>
        </w:rPr>
        <w:t>що будуть з</w:t>
      </w:r>
      <w:bookmarkStart w:id="0" w:name="_GoBack"/>
      <w:bookmarkEnd w:id="0"/>
      <w:r w:rsidRPr="008868B4">
        <w:rPr>
          <w:sz w:val="20"/>
          <w:szCs w:val="20"/>
          <w:lang w:val="uk-UA" w:eastAsia="ru-RU" w:bidi="ru-RU"/>
        </w:rPr>
        <w:t xml:space="preserve">астосовуватися в </w:t>
      </w:r>
      <w:r w:rsidRPr="008868B4">
        <w:rPr>
          <w:sz w:val="20"/>
          <w:szCs w:val="20"/>
          <w:lang w:val="uk-UA"/>
        </w:rPr>
        <w:t xml:space="preserve">процесі </w:t>
      </w:r>
      <w:r w:rsidRPr="008868B4">
        <w:rPr>
          <w:sz w:val="20"/>
          <w:szCs w:val="20"/>
          <w:lang w:val="uk-UA" w:eastAsia="ru-RU" w:bidi="ru-RU"/>
        </w:rPr>
        <w:t xml:space="preserve">надання послуг, повинна </w:t>
      </w:r>
      <w:r w:rsidRPr="008868B4">
        <w:rPr>
          <w:sz w:val="20"/>
          <w:szCs w:val="20"/>
          <w:lang w:val="uk-UA"/>
        </w:rPr>
        <w:t xml:space="preserve">відповідати </w:t>
      </w:r>
      <w:r w:rsidRPr="008868B4">
        <w:rPr>
          <w:sz w:val="20"/>
          <w:szCs w:val="20"/>
          <w:lang w:val="uk-UA" w:eastAsia="ru-RU" w:bidi="ru-RU"/>
        </w:rPr>
        <w:t xml:space="preserve">вимогам </w:t>
      </w:r>
      <w:r w:rsidRPr="008868B4">
        <w:rPr>
          <w:sz w:val="20"/>
          <w:szCs w:val="20"/>
          <w:lang w:val="uk-UA"/>
        </w:rPr>
        <w:t xml:space="preserve">відповідних діючих </w:t>
      </w:r>
      <w:r w:rsidRPr="008868B4">
        <w:rPr>
          <w:sz w:val="20"/>
          <w:szCs w:val="20"/>
          <w:lang w:val="uk-UA" w:eastAsia="ru-RU" w:bidi="ru-RU"/>
        </w:rPr>
        <w:t xml:space="preserve">норм </w:t>
      </w:r>
      <w:r w:rsidRPr="008868B4">
        <w:rPr>
          <w:sz w:val="20"/>
          <w:szCs w:val="20"/>
          <w:lang w:val="uk-UA"/>
        </w:rPr>
        <w:t>і стандартів.</w:t>
      </w:r>
    </w:p>
    <w:tbl>
      <w:tblPr>
        <w:tblW w:w="10160" w:type="dxa"/>
        <w:tblLook w:val="04A0" w:firstRow="1" w:lastRow="0" w:firstColumn="1" w:lastColumn="0" w:noHBand="0" w:noVBand="1"/>
      </w:tblPr>
      <w:tblGrid>
        <w:gridCol w:w="960"/>
        <w:gridCol w:w="4241"/>
        <w:gridCol w:w="1000"/>
        <w:gridCol w:w="1479"/>
        <w:gridCol w:w="1100"/>
        <w:gridCol w:w="1380"/>
      </w:tblGrid>
      <w:tr w:rsidR="007C1677" w:rsidRPr="008868B4" w14:paraId="6B28787F" w14:textId="77777777" w:rsidTr="007C1677">
        <w:trPr>
          <w:trHeight w:val="420"/>
        </w:trPr>
        <w:tc>
          <w:tcPr>
            <w:tcW w:w="880" w:type="dxa"/>
            <w:vAlign w:val="center"/>
            <w:hideMark/>
          </w:tcPr>
          <w:p w14:paraId="2D109447" w14:textId="77777777" w:rsidR="007C1677" w:rsidRPr="008868B4" w:rsidRDefault="007C1677">
            <w:pPr>
              <w:widowControl/>
              <w:suppressAutoHyphens w:val="0"/>
              <w:spacing w:after="160" w:line="256" w:lineRule="auto"/>
              <w:rPr>
                <w:rFonts w:eastAsiaTheme="minorHAnsi"/>
                <w:sz w:val="20"/>
                <w:szCs w:val="20"/>
                <w:lang w:eastAsia="en-US"/>
              </w:rPr>
            </w:pPr>
          </w:p>
        </w:tc>
        <w:tc>
          <w:tcPr>
            <w:tcW w:w="5300" w:type="dxa"/>
            <w:gridSpan w:val="2"/>
            <w:vAlign w:val="center"/>
            <w:hideMark/>
          </w:tcPr>
          <w:p w14:paraId="7015345E" w14:textId="77777777" w:rsidR="007C1677" w:rsidRPr="008868B4" w:rsidRDefault="007C1677">
            <w:pPr>
              <w:widowControl/>
              <w:suppressAutoHyphens w:val="0"/>
              <w:spacing w:after="160" w:line="256" w:lineRule="auto"/>
              <w:rPr>
                <w:rFonts w:eastAsiaTheme="minorHAnsi"/>
                <w:sz w:val="20"/>
                <w:szCs w:val="20"/>
                <w:lang w:eastAsia="en-US"/>
              </w:rPr>
            </w:pPr>
          </w:p>
        </w:tc>
        <w:tc>
          <w:tcPr>
            <w:tcW w:w="3980" w:type="dxa"/>
            <w:gridSpan w:val="3"/>
            <w:vAlign w:val="center"/>
            <w:hideMark/>
          </w:tcPr>
          <w:p w14:paraId="7886EC69" w14:textId="77777777" w:rsidR="007C1677" w:rsidRPr="008868B4" w:rsidRDefault="007C1677">
            <w:pPr>
              <w:widowControl/>
              <w:suppressAutoHyphens w:val="0"/>
              <w:spacing w:after="160" w:line="256" w:lineRule="auto"/>
              <w:rPr>
                <w:rFonts w:eastAsiaTheme="minorHAnsi"/>
                <w:sz w:val="20"/>
                <w:szCs w:val="20"/>
                <w:lang w:eastAsia="en-US"/>
              </w:rPr>
            </w:pPr>
          </w:p>
        </w:tc>
      </w:tr>
      <w:tr w:rsidR="007C1677" w:rsidRPr="008868B4" w14:paraId="3D6B737B" w14:textId="77777777" w:rsidTr="007C1677">
        <w:trPr>
          <w:trHeight w:val="375"/>
        </w:trPr>
        <w:tc>
          <w:tcPr>
            <w:tcW w:w="10160" w:type="dxa"/>
            <w:gridSpan w:val="6"/>
            <w:vAlign w:val="center"/>
            <w:hideMark/>
          </w:tcPr>
          <w:p w14:paraId="0AA37FD3" w14:textId="77777777" w:rsidR="007C1677" w:rsidRPr="008868B4" w:rsidRDefault="007C1677">
            <w:pPr>
              <w:widowControl/>
              <w:suppressAutoHyphens w:val="0"/>
              <w:spacing w:line="256" w:lineRule="auto"/>
              <w:jc w:val="center"/>
              <w:rPr>
                <w:b/>
                <w:bCs/>
                <w:color w:val="000000"/>
                <w:sz w:val="20"/>
                <w:szCs w:val="20"/>
                <w:lang w:eastAsia="uk-UA"/>
              </w:rPr>
            </w:pPr>
            <w:r w:rsidRPr="008868B4">
              <w:rPr>
                <w:b/>
                <w:bCs/>
                <w:color w:val="000000"/>
                <w:sz w:val="20"/>
                <w:szCs w:val="20"/>
                <w:lang w:eastAsia="uk-UA"/>
              </w:rPr>
              <w:t>ВІДОМІСТЬ ОБСЯГІВ РОБІТ (BoQ)</w:t>
            </w:r>
          </w:p>
        </w:tc>
      </w:tr>
      <w:tr w:rsidR="007C1677" w:rsidRPr="008868B4" w14:paraId="733EC730" w14:textId="77777777" w:rsidTr="007C1677">
        <w:trPr>
          <w:trHeight w:val="330"/>
        </w:trPr>
        <w:tc>
          <w:tcPr>
            <w:tcW w:w="10160" w:type="dxa"/>
            <w:gridSpan w:val="6"/>
            <w:vAlign w:val="center"/>
            <w:hideMark/>
          </w:tcPr>
          <w:p w14:paraId="5E3A078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Міжнародна система вимірювання дорожніх робіт та послуг</w:t>
            </w:r>
          </w:p>
        </w:tc>
      </w:tr>
      <w:tr w:rsidR="007C1677" w:rsidRPr="008868B4" w14:paraId="3BFCB3AC" w14:textId="77777777" w:rsidTr="007C1677">
        <w:trPr>
          <w:trHeight w:val="360"/>
        </w:trPr>
        <w:tc>
          <w:tcPr>
            <w:tcW w:w="10160" w:type="dxa"/>
            <w:gridSpan w:val="6"/>
            <w:vAlign w:val="center"/>
            <w:hideMark/>
          </w:tcPr>
          <w:p w14:paraId="4A6C68C9"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CESMM 4</w:t>
            </w:r>
          </w:p>
        </w:tc>
      </w:tr>
      <w:tr w:rsidR="007C1677" w:rsidRPr="008868B4" w14:paraId="696598D9" w14:textId="77777777" w:rsidTr="007C1677">
        <w:trPr>
          <w:trHeight w:val="255"/>
        </w:trPr>
        <w:tc>
          <w:tcPr>
            <w:tcW w:w="10160" w:type="dxa"/>
            <w:gridSpan w:val="6"/>
            <w:vAlign w:val="center"/>
            <w:hideMark/>
          </w:tcPr>
          <w:p w14:paraId="6885A05A" w14:textId="77777777" w:rsidR="007C1677" w:rsidRPr="008868B4" w:rsidRDefault="007C1677">
            <w:pPr>
              <w:widowControl/>
              <w:suppressAutoHyphens w:val="0"/>
              <w:spacing w:line="256" w:lineRule="auto"/>
              <w:rPr>
                <w:rFonts w:eastAsiaTheme="minorHAnsi"/>
                <w:sz w:val="20"/>
                <w:szCs w:val="20"/>
                <w:lang w:eastAsia="en-US"/>
              </w:rPr>
            </w:pPr>
          </w:p>
        </w:tc>
      </w:tr>
      <w:tr w:rsidR="007C1677" w:rsidRPr="008868B4" w14:paraId="6632355D" w14:textId="77777777" w:rsidTr="007C1677">
        <w:trPr>
          <w:trHeight w:val="630"/>
        </w:trPr>
        <w:tc>
          <w:tcPr>
            <w:tcW w:w="10160" w:type="dxa"/>
            <w:gridSpan w:val="6"/>
            <w:vAlign w:val="center"/>
            <w:hideMark/>
          </w:tcPr>
          <w:p w14:paraId="79A5BC3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Експлуатаційне утримання автомобільних доріг загального користування  місцевого значення Полтавської області на 2026 рік</w:t>
            </w:r>
          </w:p>
        </w:tc>
      </w:tr>
      <w:tr w:rsidR="007C1677" w:rsidRPr="008868B4" w14:paraId="42AF6AE1" w14:textId="77777777" w:rsidTr="007C1677">
        <w:trPr>
          <w:trHeight w:val="300"/>
        </w:trPr>
        <w:tc>
          <w:tcPr>
            <w:tcW w:w="880" w:type="dxa"/>
            <w:vAlign w:val="center"/>
            <w:hideMark/>
          </w:tcPr>
          <w:p w14:paraId="2F361138" w14:textId="77777777" w:rsidR="007C1677" w:rsidRPr="008868B4" w:rsidRDefault="007C1677">
            <w:pPr>
              <w:widowControl/>
              <w:suppressAutoHyphens w:val="0"/>
              <w:spacing w:line="256" w:lineRule="auto"/>
              <w:rPr>
                <w:rFonts w:eastAsiaTheme="minorHAnsi"/>
                <w:sz w:val="20"/>
                <w:szCs w:val="20"/>
                <w:lang w:eastAsia="en-US"/>
              </w:rPr>
            </w:pPr>
          </w:p>
        </w:tc>
        <w:tc>
          <w:tcPr>
            <w:tcW w:w="9280" w:type="dxa"/>
            <w:gridSpan w:val="5"/>
            <w:vAlign w:val="center"/>
            <w:hideMark/>
          </w:tcPr>
          <w:p w14:paraId="483F626A" w14:textId="77777777" w:rsidR="007C1677" w:rsidRPr="008868B4" w:rsidRDefault="007C1677">
            <w:pPr>
              <w:widowControl/>
              <w:suppressAutoHyphens w:val="0"/>
              <w:spacing w:line="256" w:lineRule="auto"/>
              <w:rPr>
                <w:rFonts w:eastAsiaTheme="minorHAnsi"/>
                <w:sz w:val="20"/>
                <w:szCs w:val="20"/>
                <w:lang w:eastAsia="en-US"/>
              </w:rPr>
            </w:pPr>
          </w:p>
        </w:tc>
      </w:tr>
      <w:tr w:rsidR="007C1677" w:rsidRPr="008868B4" w14:paraId="20853888" w14:textId="77777777" w:rsidTr="007C1677">
        <w:trPr>
          <w:trHeight w:val="1035"/>
        </w:trPr>
        <w:tc>
          <w:tcPr>
            <w:tcW w:w="880" w:type="dxa"/>
            <w:tcBorders>
              <w:top w:val="single" w:sz="4" w:space="0" w:color="auto"/>
              <w:left w:val="single" w:sz="4" w:space="0" w:color="auto"/>
              <w:bottom w:val="single" w:sz="4" w:space="0" w:color="auto"/>
              <w:right w:val="single" w:sz="4" w:space="0" w:color="auto"/>
            </w:tcBorders>
            <w:vAlign w:val="center"/>
            <w:hideMark/>
          </w:tcPr>
          <w:p w14:paraId="5EA4029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Кодовий номер</w:t>
            </w:r>
          </w:p>
        </w:tc>
        <w:tc>
          <w:tcPr>
            <w:tcW w:w="4300" w:type="dxa"/>
            <w:tcBorders>
              <w:top w:val="single" w:sz="4" w:space="0" w:color="auto"/>
              <w:left w:val="nil"/>
              <w:bottom w:val="single" w:sz="4" w:space="0" w:color="auto"/>
              <w:right w:val="single" w:sz="4" w:space="0" w:color="auto"/>
            </w:tcBorders>
            <w:vAlign w:val="center"/>
            <w:hideMark/>
          </w:tcPr>
          <w:p w14:paraId="550363C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Назва (короткий опис)</w:t>
            </w:r>
          </w:p>
        </w:tc>
        <w:tc>
          <w:tcPr>
            <w:tcW w:w="1000" w:type="dxa"/>
            <w:tcBorders>
              <w:top w:val="single" w:sz="4" w:space="0" w:color="auto"/>
              <w:left w:val="nil"/>
              <w:bottom w:val="single" w:sz="4" w:space="0" w:color="auto"/>
              <w:right w:val="single" w:sz="4" w:space="0" w:color="auto"/>
            </w:tcBorders>
            <w:vAlign w:val="center"/>
            <w:hideMark/>
          </w:tcPr>
          <w:p w14:paraId="7E184AE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Одиниця виміру</w:t>
            </w:r>
          </w:p>
        </w:tc>
        <w:tc>
          <w:tcPr>
            <w:tcW w:w="1500" w:type="dxa"/>
            <w:tcBorders>
              <w:top w:val="single" w:sz="4" w:space="0" w:color="auto"/>
              <w:left w:val="nil"/>
              <w:bottom w:val="single" w:sz="4" w:space="0" w:color="auto"/>
              <w:right w:val="single" w:sz="4" w:space="0" w:color="auto"/>
            </w:tcBorders>
            <w:vAlign w:val="center"/>
            <w:hideMark/>
          </w:tcPr>
          <w:p w14:paraId="04FE1F7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Обсяг</w:t>
            </w:r>
          </w:p>
        </w:tc>
        <w:tc>
          <w:tcPr>
            <w:tcW w:w="1100" w:type="dxa"/>
            <w:tcBorders>
              <w:top w:val="single" w:sz="4" w:space="0" w:color="auto"/>
              <w:left w:val="nil"/>
              <w:bottom w:val="single" w:sz="4" w:space="0" w:color="auto"/>
              <w:right w:val="single" w:sz="4" w:space="0" w:color="auto"/>
            </w:tcBorders>
            <w:vAlign w:val="center"/>
            <w:hideMark/>
          </w:tcPr>
          <w:p w14:paraId="2409DDD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Вартість за одиницю, грн.</w:t>
            </w:r>
          </w:p>
        </w:tc>
        <w:tc>
          <w:tcPr>
            <w:tcW w:w="1380" w:type="dxa"/>
            <w:tcBorders>
              <w:top w:val="single" w:sz="4" w:space="0" w:color="auto"/>
              <w:left w:val="nil"/>
              <w:bottom w:val="single" w:sz="4" w:space="0" w:color="auto"/>
              <w:right w:val="single" w:sz="4" w:space="0" w:color="auto"/>
            </w:tcBorders>
            <w:vAlign w:val="center"/>
            <w:hideMark/>
          </w:tcPr>
          <w:p w14:paraId="2990512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Загальна вартість, грн.</w:t>
            </w:r>
          </w:p>
        </w:tc>
      </w:tr>
      <w:tr w:rsidR="007C1677" w:rsidRPr="008868B4" w14:paraId="53288F1A" w14:textId="77777777" w:rsidTr="007C1677">
        <w:trPr>
          <w:trHeight w:val="300"/>
        </w:trPr>
        <w:tc>
          <w:tcPr>
            <w:tcW w:w="880" w:type="dxa"/>
            <w:tcBorders>
              <w:top w:val="nil"/>
              <w:left w:val="single" w:sz="4" w:space="0" w:color="auto"/>
              <w:bottom w:val="single" w:sz="4" w:space="0" w:color="auto"/>
              <w:right w:val="single" w:sz="4" w:space="0" w:color="auto"/>
            </w:tcBorders>
            <w:vAlign w:val="center"/>
            <w:hideMark/>
          </w:tcPr>
          <w:p w14:paraId="31D66F3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w:t>
            </w:r>
          </w:p>
        </w:tc>
        <w:tc>
          <w:tcPr>
            <w:tcW w:w="4300" w:type="dxa"/>
            <w:tcBorders>
              <w:top w:val="nil"/>
              <w:left w:val="nil"/>
              <w:bottom w:val="single" w:sz="4" w:space="0" w:color="auto"/>
              <w:right w:val="single" w:sz="4" w:space="0" w:color="auto"/>
            </w:tcBorders>
            <w:vAlign w:val="center"/>
            <w:hideMark/>
          </w:tcPr>
          <w:p w14:paraId="0A7507C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2</w:t>
            </w:r>
          </w:p>
        </w:tc>
        <w:tc>
          <w:tcPr>
            <w:tcW w:w="1000" w:type="dxa"/>
            <w:tcBorders>
              <w:top w:val="nil"/>
              <w:left w:val="nil"/>
              <w:bottom w:val="single" w:sz="4" w:space="0" w:color="auto"/>
              <w:right w:val="single" w:sz="4" w:space="0" w:color="auto"/>
            </w:tcBorders>
            <w:vAlign w:val="center"/>
            <w:hideMark/>
          </w:tcPr>
          <w:p w14:paraId="46B7B6E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3</w:t>
            </w:r>
          </w:p>
        </w:tc>
        <w:tc>
          <w:tcPr>
            <w:tcW w:w="1500" w:type="dxa"/>
            <w:tcBorders>
              <w:top w:val="nil"/>
              <w:left w:val="nil"/>
              <w:bottom w:val="single" w:sz="4" w:space="0" w:color="auto"/>
              <w:right w:val="single" w:sz="4" w:space="0" w:color="auto"/>
            </w:tcBorders>
            <w:vAlign w:val="center"/>
            <w:hideMark/>
          </w:tcPr>
          <w:p w14:paraId="10F1A24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4</w:t>
            </w:r>
          </w:p>
        </w:tc>
        <w:tc>
          <w:tcPr>
            <w:tcW w:w="1100" w:type="dxa"/>
            <w:tcBorders>
              <w:top w:val="nil"/>
              <w:left w:val="nil"/>
              <w:bottom w:val="single" w:sz="4" w:space="0" w:color="auto"/>
              <w:right w:val="single" w:sz="4" w:space="0" w:color="auto"/>
            </w:tcBorders>
            <w:vAlign w:val="center"/>
            <w:hideMark/>
          </w:tcPr>
          <w:p w14:paraId="20EC35A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5</w:t>
            </w:r>
          </w:p>
        </w:tc>
        <w:tc>
          <w:tcPr>
            <w:tcW w:w="1380" w:type="dxa"/>
            <w:tcBorders>
              <w:top w:val="nil"/>
              <w:left w:val="nil"/>
              <w:bottom w:val="single" w:sz="4" w:space="0" w:color="auto"/>
              <w:right w:val="single" w:sz="4" w:space="0" w:color="auto"/>
            </w:tcBorders>
            <w:vAlign w:val="center"/>
            <w:hideMark/>
          </w:tcPr>
          <w:p w14:paraId="20D2D45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6</w:t>
            </w:r>
          </w:p>
        </w:tc>
      </w:tr>
      <w:tr w:rsidR="007C1677" w:rsidRPr="008868B4" w14:paraId="1585F36C" w14:textId="77777777" w:rsidTr="007C1677">
        <w:trPr>
          <w:trHeight w:val="1080"/>
        </w:trPr>
        <w:tc>
          <w:tcPr>
            <w:tcW w:w="880" w:type="dxa"/>
            <w:tcBorders>
              <w:top w:val="nil"/>
              <w:left w:val="single" w:sz="4" w:space="0" w:color="auto"/>
              <w:bottom w:val="single" w:sz="4" w:space="0" w:color="auto"/>
              <w:right w:val="single" w:sz="4" w:space="0" w:color="auto"/>
            </w:tcBorders>
            <w:vAlign w:val="center"/>
            <w:hideMark/>
          </w:tcPr>
          <w:p w14:paraId="5606CA8F"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 </w:t>
            </w:r>
          </w:p>
        </w:tc>
        <w:tc>
          <w:tcPr>
            <w:tcW w:w="4300" w:type="dxa"/>
            <w:tcBorders>
              <w:top w:val="nil"/>
              <w:left w:val="nil"/>
              <w:bottom w:val="single" w:sz="4" w:space="0" w:color="auto"/>
              <w:right w:val="single" w:sz="4" w:space="0" w:color="auto"/>
            </w:tcBorders>
            <w:vAlign w:val="center"/>
            <w:hideMark/>
          </w:tcPr>
          <w:p w14:paraId="5D95C24A" w14:textId="77777777" w:rsidR="007C1677" w:rsidRPr="008868B4" w:rsidRDefault="007C1677">
            <w:pPr>
              <w:widowControl/>
              <w:suppressAutoHyphens w:val="0"/>
              <w:spacing w:line="256" w:lineRule="auto"/>
              <w:jc w:val="center"/>
              <w:rPr>
                <w:b/>
                <w:bCs/>
                <w:color w:val="000000"/>
                <w:sz w:val="20"/>
                <w:szCs w:val="20"/>
                <w:lang w:eastAsia="uk-UA"/>
              </w:rPr>
            </w:pPr>
            <w:r w:rsidRPr="008868B4">
              <w:rPr>
                <w:b/>
                <w:bCs/>
                <w:color w:val="000000"/>
                <w:sz w:val="20"/>
                <w:szCs w:val="20"/>
                <w:lang w:eastAsia="uk-UA"/>
              </w:rPr>
              <w:t>ЗЕМЕЛЬНЕ ПОЛОТНО ТА СПОРУДИ ДОРОЖНЬОГО ВОДОВІДВЕДЕННЯ</w:t>
            </w:r>
          </w:p>
        </w:tc>
        <w:tc>
          <w:tcPr>
            <w:tcW w:w="1000" w:type="dxa"/>
            <w:tcBorders>
              <w:top w:val="nil"/>
              <w:left w:val="nil"/>
              <w:bottom w:val="single" w:sz="4" w:space="0" w:color="auto"/>
              <w:right w:val="single" w:sz="4" w:space="0" w:color="auto"/>
            </w:tcBorders>
            <w:vAlign w:val="center"/>
            <w:hideMark/>
          </w:tcPr>
          <w:p w14:paraId="554B71C4"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 </w:t>
            </w:r>
          </w:p>
        </w:tc>
        <w:tc>
          <w:tcPr>
            <w:tcW w:w="1500" w:type="dxa"/>
            <w:tcBorders>
              <w:top w:val="nil"/>
              <w:left w:val="nil"/>
              <w:bottom w:val="single" w:sz="4" w:space="0" w:color="auto"/>
              <w:right w:val="single" w:sz="4" w:space="0" w:color="auto"/>
            </w:tcBorders>
            <w:vAlign w:val="center"/>
            <w:hideMark/>
          </w:tcPr>
          <w:p w14:paraId="4A5840B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 </w:t>
            </w:r>
          </w:p>
        </w:tc>
        <w:tc>
          <w:tcPr>
            <w:tcW w:w="1100" w:type="dxa"/>
            <w:tcBorders>
              <w:top w:val="nil"/>
              <w:left w:val="nil"/>
              <w:bottom w:val="single" w:sz="4" w:space="0" w:color="auto"/>
              <w:right w:val="single" w:sz="4" w:space="0" w:color="auto"/>
            </w:tcBorders>
            <w:vAlign w:val="center"/>
            <w:hideMark/>
          </w:tcPr>
          <w:p w14:paraId="36B7CEDA"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 </w:t>
            </w:r>
          </w:p>
        </w:tc>
        <w:tc>
          <w:tcPr>
            <w:tcW w:w="1380" w:type="dxa"/>
            <w:tcBorders>
              <w:top w:val="nil"/>
              <w:left w:val="nil"/>
              <w:bottom w:val="single" w:sz="4" w:space="0" w:color="auto"/>
              <w:right w:val="single" w:sz="4" w:space="0" w:color="auto"/>
            </w:tcBorders>
            <w:vAlign w:val="center"/>
            <w:hideMark/>
          </w:tcPr>
          <w:p w14:paraId="44874C4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 </w:t>
            </w:r>
          </w:p>
        </w:tc>
      </w:tr>
      <w:tr w:rsidR="007C1677" w:rsidRPr="008868B4" w14:paraId="399EC6EA" w14:textId="77777777" w:rsidTr="007C1677">
        <w:trPr>
          <w:trHeight w:val="900"/>
        </w:trPr>
        <w:tc>
          <w:tcPr>
            <w:tcW w:w="880" w:type="dxa"/>
            <w:tcBorders>
              <w:top w:val="nil"/>
              <w:left w:val="single" w:sz="4" w:space="0" w:color="auto"/>
              <w:bottom w:val="single" w:sz="4" w:space="0" w:color="auto"/>
              <w:right w:val="single" w:sz="4" w:space="0" w:color="auto"/>
            </w:tcBorders>
            <w:vAlign w:val="center"/>
            <w:hideMark/>
          </w:tcPr>
          <w:p w14:paraId="4ED82F7B"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Е512.1</w:t>
            </w:r>
          </w:p>
        </w:tc>
        <w:tc>
          <w:tcPr>
            <w:tcW w:w="4300" w:type="dxa"/>
            <w:tcBorders>
              <w:top w:val="nil"/>
              <w:left w:val="nil"/>
              <w:bottom w:val="single" w:sz="4" w:space="0" w:color="auto"/>
              <w:right w:val="single" w:sz="4" w:space="0" w:color="auto"/>
            </w:tcBorders>
            <w:vAlign w:val="center"/>
            <w:hideMark/>
          </w:tcPr>
          <w:p w14:paraId="56A252D4"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Планування узбіч з робочим ходом в зворотньому напрямку автогрейдером середнього типу</w:t>
            </w:r>
          </w:p>
        </w:tc>
        <w:tc>
          <w:tcPr>
            <w:tcW w:w="1000" w:type="dxa"/>
            <w:tcBorders>
              <w:top w:val="nil"/>
              <w:left w:val="nil"/>
              <w:bottom w:val="single" w:sz="4" w:space="0" w:color="auto"/>
              <w:right w:val="single" w:sz="4" w:space="0" w:color="auto"/>
            </w:tcBorders>
            <w:vAlign w:val="center"/>
            <w:hideMark/>
          </w:tcPr>
          <w:p w14:paraId="2C50845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 од.с</w:t>
            </w:r>
          </w:p>
        </w:tc>
        <w:tc>
          <w:tcPr>
            <w:tcW w:w="1500" w:type="dxa"/>
            <w:tcBorders>
              <w:top w:val="nil"/>
              <w:left w:val="nil"/>
              <w:bottom w:val="single" w:sz="4" w:space="0" w:color="auto"/>
              <w:right w:val="single" w:sz="4" w:space="0" w:color="auto"/>
            </w:tcBorders>
            <w:vAlign w:val="center"/>
            <w:hideMark/>
          </w:tcPr>
          <w:p w14:paraId="27F25BC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1 683</w:t>
            </w:r>
          </w:p>
        </w:tc>
        <w:tc>
          <w:tcPr>
            <w:tcW w:w="1100" w:type="dxa"/>
            <w:tcBorders>
              <w:top w:val="nil"/>
              <w:left w:val="nil"/>
              <w:bottom w:val="single" w:sz="4" w:space="0" w:color="auto"/>
              <w:right w:val="single" w:sz="4" w:space="0" w:color="auto"/>
            </w:tcBorders>
            <w:vAlign w:val="center"/>
            <w:hideMark/>
          </w:tcPr>
          <w:p w14:paraId="17B75DB3"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 </w:t>
            </w:r>
          </w:p>
        </w:tc>
        <w:tc>
          <w:tcPr>
            <w:tcW w:w="1380" w:type="dxa"/>
            <w:tcBorders>
              <w:top w:val="nil"/>
              <w:left w:val="nil"/>
              <w:bottom w:val="single" w:sz="4" w:space="0" w:color="auto"/>
              <w:right w:val="single" w:sz="4" w:space="0" w:color="auto"/>
            </w:tcBorders>
            <w:vAlign w:val="center"/>
            <w:hideMark/>
          </w:tcPr>
          <w:p w14:paraId="70925A4A"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 </w:t>
            </w:r>
          </w:p>
        </w:tc>
      </w:tr>
      <w:tr w:rsidR="007C1677" w:rsidRPr="008868B4" w14:paraId="1A675FE7" w14:textId="77777777" w:rsidTr="007C1677">
        <w:trPr>
          <w:trHeight w:val="1080"/>
        </w:trPr>
        <w:tc>
          <w:tcPr>
            <w:tcW w:w="880" w:type="dxa"/>
            <w:tcBorders>
              <w:top w:val="nil"/>
              <w:left w:val="single" w:sz="4" w:space="0" w:color="auto"/>
              <w:bottom w:val="single" w:sz="4" w:space="0" w:color="auto"/>
              <w:right w:val="single" w:sz="4" w:space="0" w:color="auto"/>
            </w:tcBorders>
            <w:vAlign w:val="center"/>
            <w:hideMark/>
          </w:tcPr>
          <w:p w14:paraId="1B41C691"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Е522.1</w:t>
            </w:r>
          </w:p>
        </w:tc>
        <w:tc>
          <w:tcPr>
            <w:tcW w:w="4300" w:type="dxa"/>
            <w:tcBorders>
              <w:top w:val="nil"/>
              <w:left w:val="nil"/>
              <w:bottom w:val="single" w:sz="4" w:space="0" w:color="auto"/>
              <w:right w:val="single" w:sz="4" w:space="0" w:color="auto"/>
            </w:tcBorders>
            <w:vAlign w:val="center"/>
            <w:hideMark/>
          </w:tcPr>
          <w:p w14:paraId="456B6E0F"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Прибирання ґрунту від опор дорожніх знаків, напрямних стовпчиків вручну після планування узбіч. Прибирання ґрунту товщиною шару 100 мм</w:t>
            </w:r>
          </w:p>
        </w:tc>
        <w:tc>
          <w:tcPr>
            <w:tcW w:w="1000" w:type="dxa"/>
            <w:tcBorders>
              <w:top w:val="nil"/>
              <w:left w:val="nil"/>
              <w:bottom w:val="single" w:sz="4" w:space="0" w:color="auto"/>
              <w:right w:val="single" w:sz="4" w:space="0" w:color="auto"/>
            </w:tcBorders>
            <w:vAlign w:val="center"/>
            <w:hideMark/>
          </w:tcPr>
          <w:p w14:paraId="456A16E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шт</w:t>
            </w:r>
          </w:p>
        </w:tc>
        <w:tc>
          <w:tcPr>
            <w:tcW w:w="1500" w:type="dxa"/>
            <w:tcBorders>
              <w:top w:val="nil"/>
              <w:left w:val="nil"/>
              <w:bottom w:val="single" w:sz="4" w:space="0" w:color="auto"/>
              <w:right w:val="single" w:sz="4" w:space="0" w:color="auto"/>
            </w:tcBorders>
            <w:vAlign w:val="center"/>
            <w:hideMark/>
          </w:tcPr>
          <w:p w14:paraId="11FE8E5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170</w:t>
            </w:r>
          </w:p>
        </w:tc>
        <w:tc>
          <w:tcPr>
            <w:tcW w:w="1100" w:type="dxa"/>
            <w:tcBorders>
              <w:top w:val="nil"/>
              <w:left w:val="nil"/>
              <w:bottom w:val="single" w:sz="4" w:space="0" w:color="auto"/>
              <w:right w:val="single" w:sz="4" w:space="0" w:color="auto"/>
            </w:tcBorders>
            <w:vAlign w:val="center"/>
            <w:hideMark/>
          </w:tcPr>
          <w:p w14:paraId="6DA860D2"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 </w:t>
            </w:r>
          </w:p>
        </w:tc>
        <w:tc>
          <w:tcPr>
            <w:tcW w:w="1380" w:type="dxa"/>
            <w:tcBorders>
              <w:top w:val="nil"/>
              <w:left w:val="nil"/>
              <w:bottom w:val="single" w:sz="4" w:space="0" w:color="auto"/>
              <w:right w:val="single" w:sz="4" w:space="0" w:color="auto"/>
            </w:tcBorders>
            <w:vAlign w:val="center"/>
            <w:hideMark/>
          </w:tcPr>
          <w:p w14:paraId="6F974CBA"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 </w:t>
            </w:r>
          </w:p>
        </w:tc>
      </w:tr>
      <w:tr w:rsidR="007C1677" w:rsidRPr="008868B4" w14:paraId="7839379C" w14:textId="77777777" w:rsidTr="007C1677">
        <w:trPr>
          <w:trHeight w:val="735"/>
        </w:trPr>
        <w:tc>
          <w:tcPr>
            <w:tcW w:w="880" w:type="dxa"/>
            <w:tcBorders>
              <w:top w:val="nil"/>
              <w:left w:val="single" w:sz="4" w:space="0" w:color="auto"/>
              <w:bottom w:val="single" w:sz="4" w:space="0" w:color="auto"/>
              <w:right w:val="single" w:sz="4" w:space="0" w:color="auto"/>
            </w:tcBorders>
            <w:vAlign w:val="center"/>
            <w:hideMark/>
          </w:tcPr>
          <w:p w14:paraId="0AD6DCCA"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D110.1</w:t>
            </w:r>
          </w:p>
        </w:tc>
        <w:tc>
          <w:tcPr>
            <w:tcW w:w="4300" w:type="dxa"/>
            <w:tcBorders>
              <w:top w:val="nil"/>
              <w:left w:val="nil"/>
              <w:bottom w:val="single" w:sz="4" w:space="0" w:color="auto"/>
              <w:right w:val="single" w:sz="4" w:space="0" w:color="auto"/>
            </w:tcBorders>
            <w:vAlign w:val="center"/>
            <w:hideMark/>
          </w:tcPr>
          <w:p w14:paraId="6FE0E9E0"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Прибирання сміття на узбіччях, в смузі відводу, на укосах та розділювальній смузі</w:t>
            </w:r>
          </w:p>
        </w:tc>
        <w:tc>
          <w:tcPr>
            <w:tcW w:w="1000" w:type="dxa"/>
            <w:tcBorders>
              <w:top w:val="nil"/>
              <w:left w:val="nil"/>
              <w:bottom w:val="single" w:sz="4" w:space="0" w:color="auto"/>
              <w:right w:val="single" w:sz="4" w:space="0" w:color="auto"/>
            </w:tcBorders>
            <w:vAlign w:val="center"/>
            <w:hideMark/>
          </w:tcPr>
          <w:p w14:paraId="227934E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1EF0605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180 000</w:t>
            </w:r>
          </w:p>
        </w:tc>
        <w:tc>
          <w:tcPr>
            <w:tcW w:w="1100" w:type="dxa"/>
            <w:tcBorders>
              <w:top w:val="nil"/>
              <w:left w:val="nil"/>
              <w:bottom w:val="single" w:sz="4" w:space="0" w:color="auto"/>
              <w:right w:val="single" w:sz="4" w:space="0" w:color="auto"/>
            </w:tcBorders>
            <w:vAlign w:val="center"/>
            <w:hideMark/>
          </w:tcPr>
          <w:p w14:paraId="06AD715B"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 </w:t>
            </w:r>
          </w:p>
        </w:tc>
        <w:tc>
          <w:tcPr>
            <w:tcW w:w="1380" w:type="dxa"/>
            <w:tcBorders>
              <w:top w:val="nil"/>
              <w:left w:val="nil"/>
              <w:bottom w:val="single" w:sz="4" w:space="0" w:color="auto"/>
              <w:right w:val="single" w:sz="4" w:space="0" w:color="auto"/>
            </w:tcBorders>
            <w:vAlign w:val="center"/>
            <w:hideMark/>
          </w:tcPr>
          <w:p w14:paraId="46E271EC"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 </w:t>
            </w:r>
          </w:p>
        </w:tc>
      </w:tr>
      <w:tr w:rsidR="007C1677" w:rsidRPr="008868B4" w14:paraId="461A91AD" w14:textId="77777777" w:rsidTr="007C1677">
        <w:trPr>
          <w:trHeight w:val="780"/>
        </w:trPr>
        <w:tc>
          <w:tcPr>
            <w:tcW w:w="880" w:type="dxa"/>
            <w:tcBorders>
              <w:top w:val="nil"/>
              <w:left w:val="single" w:sz="4" w:space="0" w:color="auto"/>
              <w:bottom w:val="single" w:sz="4" w:space="0" w:color="auto"/>
              <w:right w:val="single" w:sz="4" w:space="0" w:color="auto"/>
            </w:tcBorders>
            <w:vAlign w:val="center"/>
            <w:hideMark/>
          </w:tcPr>
          <w:p w14:paraId="46174373"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E422.1</w:t>
            </w:r>
          </w:p>
        </w:tc>
        <w:tc>
          <w:tcPr>
            <w:tcW w:w="4300" w:type="dxa"/>
            <w:tcBorders>
              <w:top w:val="nil"/>
              <w:left w:val="nil"/>
              <w:bottom w:val="single" w:sz="4" w:space="0" w:color="auto"/>
              <w:right w:val="single" w:sz="4" w:space="0" w:color="auto"/>
            </w:tcBorders>
            <w:vAlign w:val="center"/>
            <w:hideMark/>
          </w:tcPr>
          <w:p w14:paraId="05835C4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Копання повітряних воронок в мерзлому ґрунті з розміром воронки 30х30х40 см</w:t>
            </w:r>
          </w:p>
        </w:tc>
        <w:tc>
          <w:tcPr>
            <w:tcW w:w="1000" w:type="dxa"/>
            <w:tcBorders>
              <w:top w:val="nil"/>
              <w:left w:val="nil"/>
              <w:bottom w:val="single" w:sz="4" w:space="0" w:color="auto"/>
              <w:right w:val="single" w:sz="4" w:space="0" w:color="auto"/>
            </w:tcBorders>
            <w:vAlign w:val="center"/>
            <w:hideMark/>
          </w:tcPr>
          <w:p w14:paraId="1B78174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 xml:space="preserve">м </w:t>
            </w:r>
          </w:p>
        </w:tc>
        <w:tc>
          <w:tcPr>
            <w:tcW w:w="1500" w:type="dxa"/>
            <w:tcBorders>
              <w:top w:val="nil"/>
              <w:left w:val="nil"/>
              <w:bottom w:val="single" w:sz="4" w:space="0" w:color="auto"/>
              <w:right w:val="single" w:sz="4" w:space="0" w:color="auto"/>
            </w:tcBorders>
            <w:vAlign w:val="center"/>
            <w:hideMark/>
          </w:tcPr>
          <w:p w14:paraId="69214EC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400</w:t>
            </w:r>
          </w:p>
        </w:tc>
        <w:tc>
          <w:tcPr>
            <w:tcW w:w="1100" w:type="dxa"/>
            <w:tcBorders>
              <w:top w:val="nil"/>
              <w:left w:val="nil"/>
              <w:bottom w:val="single" w:sz="4" w:space="0" w:color="auto"/>
              <w:right w:val="single" w:sz="4" w:space="0" w:color="auto"/>
            </w:tcBorders>
            <w:vAlign w:val="center"/>
            <w:hideMark/>
          </w:tcPr>
          <w:p w14:paraId="3DD77E7C"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 </w:t>
            </w:r>
          </w:p>
        </w:tc>
        <w:tc>
          <w:tcPr>
            <w:tcW w:w="1380" w:type="dxa"/>
            <w:tcBorders>
              <w:top w:val="nil"/>
              <w:left w:val="nil"/>
              <w:bottom w:val="single" w:sz="4" w:space="0" w:color="auto"/>
              <w:right w:val="single" w:sz="4" w:space="0" w:color="auto"/>
            </w:tcBorders>
            <w:vAlign w:val="center"/>
            <w:hideMark/>
          </w:tcPr>
          <w:p w14:paraId="0F1C2741"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 </w:t>
            </w:r>
          </w:p>
        </w:tc>
      </w:tr>
      <w:tr w:rsidR="007C1677" w:rsidRPr="008868B4" w14:paraId="49473021" w14:textId="77777777" w:rsidTr="007C1677">
        <w:trPr>
          <w:trHeight w:val="750"/>
        </w:trPr>
        <w:tc>
          <w:tcPr>
            <w:tcW w:w="880" w:type="dxa"/>
            <w:tcBorders>
              <w:top w:val="nil"/>
              <w:left w:val="single" w:sz="4" w:space="0" w:color="auto"/>
              <w:bottom w:val="single" w:sz="4" w:space="0" w:color="auto"/>
              <w:right w:val="single" w:sz="4" w:space="0" w:color="auto"/>
            </w:tcBorders>
            <w:vAlign w:val="center"/>
            <w:hideMark/>
          </w:tcPr>
          <w:p w14:paraId="04536202"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E422.2</w:t>
            </w:r>
          </w:p>
        </w:tc>
        <w:tc>
          <w:tcPr>
            <w:tcW w:w="4300" w:type="dxa"/>
            <w:tcBorders>
              <w:top w:val="nil"/>
              <w:left w:val="nil"/>
              <w:bottom w:val="single" w:sz="4" w:space="0" w:color="auto"/>
              <w:right w:val="single" w:sz="4" w:space="0" w:color="auto"/>
            </w:tcBorders>
            <w:vAlign w:val="center"/>
            <w:hideMark/>
          </w:tcPr>
          <w:p w14:paraId="0DE39722"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Копання повітряних воронок в немерзлому ґрунті при ширині і глибині воронки 30х40 см</w:t>
            </w:r>
          </w:p>
        </w:tc>
        <w:tc>
          <w:tcPr>
            <w:tcW w:w="1000" w:type="dxa"/>
            <w:tcBorders>
              <w:top w:val="nil"/>
              <w:left w:val="nil"/>
              <w:bottom w:val="single" w:sz="4" w:space="0" w:color="auto"/>
              <w:right w:val="single" w:sz="4" w:space="0" w:color="auto"/>
            </w:tcBorders>
            <w:vAlign w:val="center"/>
            <w:hideMark/>
          </w:tcPr>
          <w:p w14:paraId="6F29B3D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 xml:space="preserve">м </w:t>
            </w:r>
          </w:p>
        </w:tc>
        <w:tc>
          <w:tcPr>
            <w:tcW w:w="1500" w:type="dxa"/>
            <w:tcBorders>
              <w:top w:val="nil"/>
              <w:left w:val="nil"/>
              <w:bottom w:val="single" w:sz="4" w:space="0" w:color="auto"/>
              <w:right w:val="single" w:sz="4" w:space="0" w:color="auto"/>
            </w:tcBorders>
            <w:vAlign w:val="center"/>
            <w:hideMark/>
          </w:tcPr>
          <w:p w14:paraId="2DE60E3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300</w:t>
            </w:r>
          </w:p>
        </w:tc>
        <w:tc>
          <w:tcPr>
            <w:tcW w:w="1100" w:type="dxa"/>
            <w:tcBorders>
              <w:top w:val="nil"/>
              <w:left w:val="nil"/>
              <w:bottom w:val="single" w:sz="4" w:space="0" w:color="auto"/>
              <w:right w:val="single" w:sz="4" w:space="0" w:color="auto"/>
            </w:tcBorders>
            <w:vAlign w:val="center"/>
            <w:hideMark/>
          </w:tcPr>
          <w:p w14:paraId="6DBB064D"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 </w:t>
            </w:r>
          </w:p>
        </w:tc>
        <w:tc>
          <w:tcPr>
            <w:tcW w:w="1380" w:type="dxa"/>
            <w:tcBorders>
              <w:top w:val="nil"/>
              <w:left w:val="nil"/>
              <w:bottom w:val="single" w:sz="4" w:space="0" w:color="auto"/>
              <w:right w:val="single" w:sz="4" w:space="0" w:color="auto"/>
            </w:tcBorders>
            <w:vAlign w:val="center"/>
            <w:hideMark/>
          </w:tcPr>
          <w:p w14:paraId="3AEDA10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 </w:t>
            </w:r>
          </w:p>
        </w:tc>
      </w:tr>
      <w:tr w:rsidR="007C1677" w:rsidRPr="008868B4" w14:paraId="39948B0B" w14:textId="77777777" w:rsidTr="007C1677">
        <w:trPr>
          <w:trHeight w:val="570"/>
        </w:trPr>
        <w:tc>
          <w:tcPr>
            <w:tcW w:w="880" w:type="dxa"/>
            <w:tcBorders>
              <w:top w:val="nil"/>
              <w:left w:val="single" w:sz="4" w:space="0" w:color="auto"/>
              <w:bottom w:val="single" w:sz="4" w:space="0" w:color="auto"/>
              <w:right w:val="single" w:sz="4" w:space="0" w:color="auto"/>
            </w:tcBorders>
            <w:vAlign w:val="center"/>
            <w:hideMark/>
          </w:tcPr>
          <w:p w14:paraId="4B0E50BB"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lastRenderedPageBreak/>
              <w:t>E421.1</w:t>
            </w:r>
          </w:p>
        </w:tc>
        <w:tc>
          <w:tcPr>
            <w:tcW w:w="4300" w:type="dxa"/>
            <w:tcBorders>
              <w:top w:val="nil"/>
              <w:left w:val="nil"/>
              <w:bottom w:val="single" w:sz="4" w:space="0" w:color="auto"/>
              <w:right w:val="single" w:sz="4" w:space="0" w:color="auto"/>
            </w:tcBorders>
            <w:vAlign w:val="center"/>
            <w:hideMark/>
          </w:tcPr>
          <w:p w14:paraId="7F3C019A"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Відкидання ґрунту II групи вручну</w:t>
            </w:r>
          </w:p>
        </w:tc>
        <w:tc>
          <w:tcPr>
            <w:tcW w:w="1000" w:type="dxa"/>
            <w:tcBorders>
              <w:top w:val="nil"/>
              <w:left w:val="nil"/>
              <w:bottom w:val="single" w:sz="4" w:space="0" w:color="auto"/>
              <w:right w:val="single" w:sz="4" w:space="0" w:color="auto"/>
            </w:tcBorders>
            <w:vAlign w:val="center"/>
            <w:hideMark/>
          </w:tcPr>
          <w:p w14:paraId="3C1671D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м3</w:t>
            </w:r>
          </w:p>
        </w:tc>
        <w:tc>
          <w:tcPr>
            <w:tcW w:w="1500" w:type="dxa"/>
            <w:tcBorders>
              <w:top w:val="nil"/>
              <w:left w:val="nil"/>
              <w:bottom w:val="single" w:sz="4" w:space="0" w:color="auto"/>
              <w:right w:val="single" w:sz="4" w:space="0" w:color="auto"/>
            </w:tcBorders>
            <w:vAlign w:val="center"/>
            <w:hideMark/>
          </w:tcPr>
          <w:p w14:paraId="44196F5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310</w:t>
            </w:r>
          </w:p>
        </w:tc>
        <w:tc>
          <w:tcPr>
            <w:tcW w:w="1100" w:type="dxa"/>
            <w:tcBorders>
              <w:top w:val="nil"/>
              <w:left w:val="nil"/>
              <w:bottom w:val="single" w:sz="4" w:space="0" w:color="auto"/>
              <w:right w:val="single" w:sz="4" w:space="0" w:color="auto"/>
            </w:tcBorders>
            <w:vAlign w:val="center"/>
            <w:hideMark/>
          </w:tcPr>
          <w:p w14:paraId="1ED02ABA"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 </w:t>
            </w:r>
          </w:p>
        </w:tc>
        <w:tc>
          <w:tcPr>
            <w:tcW w:w="1380" w:type="dxa"/>
            <w:tcBorders>
              <w:top w:val="nil"/>
              <w:left w:val="nil"/>
              <w:bottom w:val="single" w:sz="4" w:space="0" w:color="auto"/>
              <w:right w:val="single" w:sz="4" w:space="0" w:color="auto"/>
            </w:tcBorders>
            <w:vAlign w:val="center"/>
            <w:hideMark/>
          </w:tcPr>
          <w:p w14:paraId="3303F32B"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 </w:t>
            </w:r>
          </w:p>
        </w:tc>
      </w:tr>
      <w:tr w:rsidR="007C1677" w:rsidRPr="008868B4" w14:paraId="080047A8" w14:textId="77777777" w:rsidTr="007C1677">
        <w:trPr>
          <w:trHeight w:val="690"/>
        </w:trPr>
        <w:tc>
          <w:tcPr>
            <w:tcW w:w="880" w:type="dxa"/>
            <w:tcBorders>
              <w:top w:val="nil"/>
              <w:left w:val="single" w:sz="4" w:space="0" w:color="auto"/>
              <w:bottom w:val="single" w:sz="4" w:space="0" w:color="auto"/>
              <w:right w:val="single" w:sz="4" w:space="0" w:color="auto"/>
            </w:tcBorders>
            <w:vAlign w:val="center"/>
            <w:hideMark/>
          </w:tcPr>
          <w:p w14:paraId="12A6F75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E633.1</w:t>
            </w:r>
          </w:p>
        </w:tc>
        <w:tc>
          <w:tcPr>
            <w:tcW w:w="4300" w:type="dxa"/>
            <w:tcBorders>
              <w:top w:val="nil"/>
              <w:left w:val="nil"/>
              <w:bottom w:val="single" w:sz="4" w:space="0" w:color="auto"/>
              <w:right w:val="single" w:sz="4" w:space="0" w:color="auto"/>
            </w:tcBorders>
            <w:vAlign w:val="center"/>
            <w:hideMark/>
          </w:tcPr>
          <w:p w14:paraId="2A6BB65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Підсипання узбіч вручну при складуванні ґрунту на узбіччі</w:t>
            </w:r>
          </w:p>
        </w:tc>
        <w:tc>
          <w:tcPr>
            <w:tcW w:w="1000" w:type="dxa"/>
            <w:tcBorders>
              <w:top w:val="nil"/>
              <w:left w:val="nil"/>
              <w:bottom w:val="single" w:sz="4" w:space="0" w:color="auto"/>
              <w:right w:val="single" w:sz="4" w:space="0" w:color="auto"/>
            </w:tcBorders>
            <w:vAlign w:val="center"/>
            <w:hideMark/>
          </w:tcPr>
          <w:p w14:paraId="013F43D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731A118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2 500</w:t>
            </w:r>
          </w:p>
        </w:tc>
        <w:tc>
          <w:tcPr>
            <w:tcW w:w="1100" w:type="dxa"/>
            <w:tcBorders>
              <w:top w:val="nil"/>
              <w:left w:val="nil"/>
              <w:bottom w:val="single" w:sz="4" w:space="0" w:color="auto"/>
              <w:right w:val="single" w:sz="4" w:space="0" w:color="auto"/>
            </w:tcBorders>
            <w:vAlign w:val="center"/>
            <w:hideMark/>
          </w:tcPr>
          <w:p w14:paraId="4A1E5483"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 </w:t>
            </w:r>
          </w:p>
        </w:tc>
        <w:tc>
          <w:tcPr>
            <w:tcW w:w="1380" w:type="dxa"/>
            <w:tcBorders>
              <w:top w:val="nil"/>
              <w:left w:val="nil"/>
              <w:bottom w:val="single" w:sz="4" w:space="0" w:color="auto"/>
              <w:right w:val="single" w:sz="4" w:space="0" w:color="auto"/>
            </w:tcBorders>
            <w:vAlign w:val="center"/>
            <w:hideMark/>
          </w:tcPr>
          <w:p w14:paraId="089CF21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 </w:t>
            </w:r>
          </w:p>
        </w:tc>
      </w:tr>
      <w:tr w:rsidR="007C1677" w:rsidRPr="008868B4" w14:paraId="7EF27096" w14:textId="77777777" w:rsidTr="007C1677">
        <w:trPr>
          <w:trHeight w:val="660"/>
        </w:trPr>
        <w:tc>
          <w:tcPr>
            <w:tcW w:w="880" w:type="dxa"/>
            <w:tcBorders>
              <w:top w:val="nil"/>
              <w:left w:val="single" w:sz="4" w:space="0" w:color="auto"/>
              <w:bottom w:val="single" w:sz="4" w:space="0" w:color="auto"/>
              <w:right w:val="single" w:sz="4" w:space="0" w:color="auto"/>
            </w:tcBorders>
            <w:vAlign w:val="center"/>
            <w:hideMark/>
          </w:tcPr>
          <w:p w14:paraId="0DC9AFB5"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E638.1</w:t>
            </w:r>
          </w:p>
        </w:tc>
        <w:tc>
          <w:tcPr>
            <w:tcW w:w="4300" w:type="dxa"/>
            <w:tcBorders>
              <w:top w:val="nil"/>
              <w:left w:val="nil"/>
              <w:bottom w:val="single" w:sz="4" w:space="0" w:color="auto"/>
              <w:right w:val="single" w:sz="4" w:space="0" w:color="auto"/>
            </w:tcBorders>
            <w:vAlign w:val="center"/>
            <w:hideMark/>
          </w:tcPr>
          <w:p w14:paraId="0D6664A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Засипання промоїн і просідань щебенево- піщаною сумішшю</w:t>
            </w:r>
          </w:p>
        </w:tc>
        <w:tc>
          <w:tcPr>
            <w:tcW w:w="1000" w:type="dxa"/>
            <w:tcBorders>
              <w:top w:val="nil"/>
              <w:left w:val="nil"/>
              <w:bottom w:val="single" w:sz="4" w:space="0" w:color="auto"/>
              <w:right w:val="single" w:sz="4" w:space="0" w:color="auto"/>
            </w:tcBorders>
            <w:vAlign w:val="center"/>
            <w:hideMark/>
          </w:tcPr>
          <w:p w14:paraId="2C3059D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м3</w:t>
            </w:r>
          </w:p>
        </w:tc>
        <w:tc>
          <w:tcPr>
            <w:tcW w:w="1500" w:type="dxa"/>
            <w:tcBorders>
              <w:top w:val="nil"/>
              <w:left w:val="nil"/>
              <w:bottom w:val="single" w:sz="4" w:space="0" w:color="auto"/>
              <w:right w:val="single" w:sz="4" w:space="0" w:color="auto"/>
            </w:tcBorders>
            <w:vAlign w:val="center"/>
            <w:hideMark/>
          </w:tcPr>
          <w:p w14:paraId="55F2B07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5 000</w:t>
            </w:r>
          </w:p>
        </w:tc>
        <w:tc>
          <w:tcPr>
            <w:tcW w:w="1100" w:type="dxa"/>
            <w:tcBorders>
              <w:top w:val="nil"/>
              <w:left w:val="nil"/>
              <w:bottom w:val="single" w:sz="4" w:space="0" w:color="auto"/>
              <w:right w:val="single" w:sz="4" w:space="0" w:color="auto"/>
            </w:tcBorders>
            <w:vAlign w:val="center"/>
            <w:hideMark/>
          </w:tcPr>
          <w:p w14:paraId="5A69BE7E"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 </w:t>
            </w:r>
          </w:p>
        </w:tc>
        <w:tc>
          <w:tcPr>
            <w:tcW w:w="1380" w:type="dxa"/>
            <w:tcBorders>
              <w:top w:val="nil"/>
              <w:left w:val="nil"/>
              <w:bottom w:val="single" w:sz="4" w:space="0" w:color="auto"/>
              <w:right w:val="single" w:sz="4" w:space="0" w:color="auto"/>
            </w:tcBorders>
            <w:vAlign w:val="center"/>
            <w:hideMark/>
          </w:tcPr>
          <w:p w14:paraId="25BDD71E"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 </w:t>
            </w:r>
          </w:p>
        </w:tc>
      </w:tr>
      <w:tr w:rsidR="007C1677" w:rsidRPr="008868B4" w14:paraId="5D57AA6F" w14:textId="77777777" w:rsidTr="007C1677">
        <w:trPr>
          <w:trHeight w:val="945"/>
        </w:trPr>
        <w:tc>
          <w:tcPr>
            <w:tcW w:w="880" w:type="dxa"/>
            <w:tcBorders>
              <w:top w:val="nil"/>
              <w:left w:val="single" w:sz="4" w:space="0" w:color="auto"/>
              <w:bottom w:val="single" w:sz="4" w:space="0" w:color="auto"/>
              <w:right w:val="single" w:sz="4" w:space="0" w:color="auto"/>
            </w:tcBorders>
            <w:vAlign w:val="center"/>
            <w:hideMark/>
          </w:tcPr>
          <w:p w14:paraId="35D630C4"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E638.2</w:t>
            </w:r>
          </w:p>
        </w:tc>
        <w:tc>
          <w:tcPr>
            <w:tcW w:w="4300" w:type="dxa"/>
            <w:tcBorders>
              <w:top w:val="nil"/>
              <w:left w:val="nil"/>
              <w:bottom w:val="single" w:sz="4" w:space="0" w:color="auto"/>
              <w:right w:val="single" w:sz="4" w:space="0" w:color="auto"/>
            </w:tcBorders>
            <w:vAlign w:val="center"/>
            <w:hideMark/>
          </w:tcPr>
          <w:p w14:paraId="751995DC"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Засипання промоїн і просідань асфальтогранулятом товщиною шару, що підлягає ущільненню до 0,1 м</w:t>
            </w:r>
          </w:p>
        </w:tc>
        <w:tc>
          <w:tcPr>
            <w:tcW w:w="1000" w:type="dxa"/>
            <w:tcBorders>
              <w:top w:val="nil"/>
              <w:left w:val="nil"/>
              <w:bottom w:val="single" w:sz="4" w:space="0" w:color="auto"/>
              <w:right w:val="single" w:sz="4" w:space="0" w:color="auto"/>
            </w:tcBorders>
            <w:vAlign w:val="center"/>
            <w:hideMark/>
          </w:tcPr>
          <w:p w14:paraId="7196FDC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м3</w:t>
            </w:r>
          </w:p>
        </w:tc>
        <w:tc>
          <w:tcPr>
            <w:tcW w:w="1500" w:type="dxa"/>
            <w:tcBorders>
              <w:top w:val="nil"/>
              <w:left w:val="nil"/>
              <w:bottom w:val="single" w:sz="4" w:space="0" w:color="auto"/>
              <w:right w:val="single" w:sz="4" w:space="0" w:color="auto"/>
            </w:tcBorders>
            <w:vAlign w:val="center"/>
            <w:hideMark/>
          </w:tcPr>
          <w:p w14:paraId="489281A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3 000</w:t>
            </w:r>
          </w:p>
        </w:tc>
        <w:tc>
          <w:tcPr>
            <w:tcW w:w="1100" w:type="dxa"/>
            <w:tcBorders>
              <w:top w:val="nil"/>
              <w:left w:val="nil"/>
              <w:bottom w:val="single" w:sz="4" w:space="0" w:color="auto"/>
              <w:right w:val="single" w:sz="4" w:space="0" w:color="auto"/>
            </w:tcBorders>
            <w:vAlign w:val="center"/>
            <w:hideMark/>
          </w:tcPr>
          <w:p w14:paraId="3784ACB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 </w:t>
            </w:r>
          </w:p>
        </w:tc>
        <w:tc>
          <w:tcPr>
            <w:tcW w:w="1380" w:type="dxa"/>
            <w:tcBorders>
              <w:top w:val="nil"/>
              <w:left w:val="nil"/>
              <w:bottom w:val="single" w:sz="4" w:space="0" w:color="auto"/>
              <w:right w:val="single" w:sz="4" w:space="0" w:color="auto"/>
            </w:tcBorders>
            <w:vAlign w:val="center"/>
            <w:hideMark/>
          </w:tcPr>
          <w:p w14:paraId="77E312DD"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 </w:t>
            </w:r>
          </w:p>
        </w:tc>
      </w:tr>
      <w:tr w:rsidR="007C1677" w:rsidRPr="008868B4" w14:paraId="6D4BE2D0" w14:textId="77777777" w:rsidTr="007C1677">
        <w:trPr>
          <w:trHeight w:val="885"/>
        </w:trPr>
        <w:tc>
          <w:tcPr>
            <w:tcW w:w="880" w:type="dxa"/>
            <w:tcBorders>
              <w:top w:val="nil"/>
              <w:left w:val="single" w:sz="4" w:space="0" w:color="auto"/>
              <w:bottom w:val="single" w:sz="4" w:space="0" w:color="auto"/>
              <w:right w:val="single" w:sz="4" w:space="0" w:color="auto"/>
            </w:tcBorders>
            <w:vAlign w:val="center"/>
            <w:hideMark/>
          </w:tcPr>
          <w:p w14:paraId="073251CC"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E638.3</w:t>
            </w:r>
          </w:p>
        </w:tc>
        <w:tc>
          <w:tcPr>
            <w:tcW w:w="4300" w:type="dxa"/>
            <w:tcBorders>
              <w:top w:val="nil"/>
              <w:left w:val="nil"/>
              <w:bottom w:val="single" w:sz="4" w:space="0" w:color="auto"/>
              <w:right w:val="single" w:sz="4" w:space="0" w:color="auto"/>
            </w:tcBorders>
            <w:vAlign w:val="center"/>
            <w:hideMark/>
          </w:tcPr>
          <w:p w14:paraId="3078C10C"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Засипання промоїн і просідань асфальтогранулятом товщиною шару, що підлягає ущільненню від 0,1 до 0,2 м</w:t>
            </w:r>
          </w:p>
        </w:tc>
        <w:tc>
          <w:tcPr>
            <w:tcW w:w="1000" w:type="dxa"/>
            <w:tcBorders>
              <w:top w:val="nil"/>
              <w:left w:val="nil"/>
              <w:bottom w:val="single" w:sz="4" w:space="0" w:color="auto"/>
              <w:right w:val="single" w:sz="4" w:space="0" w:color="auto"/>
            </w:tcBorders>
            <w:vAlign w:val="center"/>
            <w:hideMark/>
          </w:tcPr>
          <w:p w14:paraId="2392BD3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м3</w:t>
            </w:r>
          </w:p>
        </w:tc>
        <w:tc>
          <w:tcPr>
            <w:tcW w:w="1500" w:type="dxa"/>
            <w:tcBorders>
              <w:top w:val="nil"/>
              <w:left w:val="nil"/>
              <w:bottom w:val="single" w:sz="4" w:space="0" w:color="auto"/>
              <w:right w:val="single" w:sz="4" w:space="0" w:color="auto"/>
            </w:tcBorders>
            <w:vAlign w:val="center"/>
            <w:hideMark/>
          </w:tcPr>
          <w:p w14:paraId="4F71578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500</w:t>
            </w:r>
          </w:p>
        </w:tc>
        <w:tc>
          <w:tcPr>
            <w:tcW w:w="1100" w:type="dxa"/>
            <w:tcBorders>
              <w:top w:val="nil"/>
              <w:left w:val="nil"/>
              <w:bottom w:val="single" w:sz="4" w:space="0" w:color="auto"/>
              <w:right w:val="single" w:sz="4" w:space="0" w:color="auto"/>
            </w:tcBorders>
            <w:vAlign w:val="center"/>
            <w:hideMark/>
          </w:tcPr>
          <w:p w14:paraId="4A385FAA"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 </w:t>
            </w:r>
          </w:p>
        </w:tc>
        <w:tc>
          <w:tcPr>
            <w:tcW w:w="1380" w:type="dxa"/>
            <w:tcBorders>
              <w:top w:val="nil"/>
              <w:left w:val="nil"/>
              <w:bottom w:val="single" w:sz="4" w:space="0" w:color="auto"/>
              <w:right w:val="single" w:sz="4" w:space="0" w:color="auto"/>
            </w:tcBorders>
            <w:vAlign w:val="center"/>
            <w:hideMark/>
          </w:tcPr>
          <w:p w14:paraId="6FBAD35F"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 </w:t>
            </w:r>
          </w:p>
        </w:tc>
      </w:tr>
      <w:tr w:rsidR="007C1677" w:rsidRPr="008868B4" w14:paraId="2C46EB32" w14:textId="77777777" w:rsidTr="007C1677">
        <w:trPr>
          <w:trHeight w:val="585"/>
        </w:trPr>
        <w:tc>
          <w:tcPr>
            <w:tcW w:w="880" w:type="dxa"/>
            <w:tcBorders>
              <w:top w:val="nil"/>
              <w:left w:val="single" w:sz="4" w:space="0" w:color="auto"/>
              <w:bottom w:val="single" w:sz="4" w:space="0" w:color="auto"/>
              <w:right w:val="single" w:sz="4" w:space="0" w:color="auto"/>
            </w:tcBorders>
            <w:vAlign w:val="center"/>
            <w:hideMark/>
          </w:tcPr>
          <w:p w14:paraId="134936C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E712.1</w:t>
            </w:r>
          </w:p>
        </w:tc>
        <w:tc>
          <w:tcPr>
            <w:tcW w:w="4300" w:type="dxa"/>
            <w:tcBorders>
              <w:top w:val="nil"/>
              <w:left w:val="nil"/>
              <w:bottom w:val="single" w:sz="4" w:space="0" w:color="auto"/>
              <w:right w:val="single" w:sz="4" w:space="0" w:color="auto"/>
            </w:tcBorders>
            <w:vAlign w:val="center"/>
            <w:hideMark/>
          </w:tcPr>
          <w:p w14:paraId="7AC75BD0"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Ремонтне планування узбіч вручну, свіжонасипний, неущільнений ґрунт II групи</w:t>
            </w:r>
          </w:p>
        </w:tc>
        <w:tc>
          <w:tcPr>
            <w:tcW w:w="1000" w:type="dxa"/>
            <w:tcBorders>
              <w:top w:val="nil"/>
              <w:left w:val="nil"/>
              <w:bottom w:val="single" w:sz="4" w:space="0" w:color="auto"/>
              <w:right w:val="single" w:sz="4" w:space="0" w:color="auto"/>
            </w:tcBorders>
            <w:vAlign w:val="center"/>
            <w:hideMark/>
          </w:tcPr>
          <w:p w14:paraId="4D1A2D8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005079E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2 500</w:t>
            </w:r>
          </w:p>
        </w:tc>
        <w:tc>
          <w:tcPr>
            <w:tcW w:w="1100" w:type="dxa"/>
            <w:tcBorders>
              <w:top w:val="nil"/>
              <w:left w:val="nil"/>
              <w:bottom w:val="single" w:sz="4" w:space="0" w:color="auto"/>
              <w:right w:val="single" w:sz="4" w:space="0" w:color="auto"/>
            </w:tcBorders>
            <w:vAlign w:val="center"/>
            <w:hideMark/>
          </w:tcPr>
          <w:p w14:paraId="2A61EDDC"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 </w:t>
            </w:r>
          </w:p>
        </w:tc>
        <w:tc>
          <w:tcPr>
            <w:tcW w:w="1380" w:type="dxa"/>
            <w:tcBorders>
              <w:top w:val="nil"/>
              <w:left w:val="nil"/>
              <w:bottom w:val="single" w:sz="4" w:space="0" w:color="auto"/>
              <w:right w:val="single" w:sz="4" w:space="0" w:color="auto"/>
            </w:tcBorders>
            <w:vAlign w:val="center"/>
            <w:hideMark/>
          </w:tcPr>
          <w:p w14:paraId="09EEE153"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 </w:t>
            </w:r>
          </w:p>
        </w:tc>
      </w:tr>
      <w:tr w:rsidR="007C1677" w:rsidRPr="008868B4" w14:paraId="4C3767A4" w14:textId="77777777" w:rsidTr="007C1677">
        <w:trPr>
          <w:trHeight w:val="615"/>
        </w:trPr>
        <w:tc>
          <w:tcPr>
            <w:tcW w:w="880" w:type="dxa"/>
            <w:tcBorders>
              <w:top w:val="nil"/>
              <w:left w:val="single" w:sz="4" w:space="0" w:color="auto"/>
              <w:bottom w:val="single" w:sz="4" w:space="0" w:color="auto"/>
              <w:right w:val="single" w:sz="4" w:space="0" w:color="auto"/>
            </w:tcBorders>
            <w:vAlign w:val="center"/>
            <w:hideMark/>
          </w:tcPr>
          <w:p w14:paraId="37B99FED"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E712.2</w:t>
            </w:r>
          </w:p>
        </w:tc>
        <w:tc>
          <w:tcPr>
            <w:tcW w:w="4300" w:type="dxa"/>
            <w:tcBorders>
              <w:top w:val="nil"/>
              <w:left w:val="nil"/>
              <w:bottom w:val="single" w:sz="4" w:space="0" w:color="auto"/>
              <w:right w:val="single" w:sz="4" w:space="0" w:color="auto"/>
            </w:tcBorders>
            <w:vAlign w:val="center"/>
            <w:hideMark/>
          </w:tcPr>
          <w:p w14:paraId="67391ADE"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Планування укріплених узбіч автогрейдером важкого типу</w:t>
            </w:r>
          </w:p>
        </w:tc>
        <w:tc>
          <w:tcPr>
            <w:tcW w:w="1000" w:type="dxa"/>
            <w:tcBorders>
              <w:top w:val="nil"/>
              <w:left w:val="nil"/>
              <w:bottom w:val="single" w:sz="4" w:space="0" w:color="auto"/>
              <w:right w:val="single" w:sz="4" w:space="0" w:color="auto"/>
            </w:tcBorders>
            <w:vAlign w:val="center"/>
            <w:hideMark/>
          </w:tcPr>
          <w:p w14:paraId="14C8935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500" w:type="dxa"/>
            <w:tcBorders>
              <w:top w:val="nil"/>
              <w:left w:val="nil"/>
              <w:bottom w:val="single" w:sz="4" w:space="0" w:color="auto"/>
              <w:right w:val="single" w:sz="4" w:space="0" w:color="auto"/>
            </w:tcBorders>
            <w:vAlign w:val="center"/>
            <w:hideMark/>
          </w:tcPr>
          <w:p w14:paraId="6DC9182A"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150</w:t>
            </w:r>
          </w:p>
        </w:tc>
        <w:tc>
          <w:tcPr>
            <w:tcW w:w="1100" w:type="dxa"/>
            <w:tcBorders>
              <w:top w:val="nil"/>
              <w:left w:val="nil"/>
              <w:bottom w:val="single" w:sz="4" w:space="0" w:color="auto"/>
              <w:right w:val="single" w:sz="4" w:space="0" w:color="auto"/>
            </w:tcBorders>
            <w:vAlign w:val="center"/>
            <w:hideMark/>
          </w:tcPr>
          <w:p w14:paraId="56B0FFDD"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 </w:t>
            </w:r>
          </w:p>
        </w:tc>
        <w:tc>
          <w:tcPr>
            <w:tcW w:w="1380" w:type="dxa"/>
            <w:tcBorders>
              <w:top w:val="nil"/>
              <w:left w:val="nil"/>
              <w:bottom w:val="single" w:sz="4" w:space="0" w:color="auto"/>
              <w:right w:val="single" w:sz="4" w:space="0" w:color="auto"/>
            </w:tcBorders>
            <w:vAlign w:val="center"/>
            <w:hideMark/>
          </w:tcPr>
          <w:p w14:paraId="5F549DD2"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 </w:t>
            </w:r>
          </w:p>
        </w:tc>
      </w:tr>
      <w:tr w:rsidR="007C1677" w:rsidRPr="008868B4" w14:paraId="00568425" w14:textId="77777777" w:rsidTr="007C1677">
        <w:trPr>
          <w:trHeight w:val="1020"/>
        </w:trPr>
        <w:tc>
          <w:tcPr>
            <w:tcW w:w="880" w:type="dxa"/>
            <w:tcBorders>
              <w:top w:val="nil"/>
              <w:left w:val="single" w:sz="4" w:space="0" w:color="auto"/>
              <w:bottom w:val="single" w:sz="4" w:space="0" w:color="auto"/>
              <w:right w:val="single" w:sz="4" w:space="0" w:color="auto"/>
            </w:tcBorders>
            <w:vAlign w:val="center"/>
            <w:hideMark/>
          </w:tcPr>
          <w:p w14:paraId="048FDD11"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E422.3</w:t>
            </w:r>
          </w:p>
        </w:tc>
        <w:tc>
          <w:tcPr>
            <w:tcW w:w="4300" w:type="dxa"/>
            <w:tcBorders>
              <w:top w:val="nil"/>
              <w:left w:val="nil"/>
              <w:bottom w:val="single" w:sz="4" w:space="0" w:color="auto"/>
              <w:right w:val="single" w:sz="4" w:space="0" w:color="auto"/>
            </w:tcBorders>
            <w:vAlign w:val="center"/>
            <w:hideMark/>
          </w:tcPr>
          <w:p w14:paraId="1E208A87"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Розробка ґрунту екскаватором, місткість ковша 0,8 м3 з навантаженням у транспортні засоби ґрунт II групи</w:t>
            </w:r>
          </w:p>
        </w:tc>
        <w:tc>
          <w:tcPr>
            <w:tcW w:w="1000" w:type="dxa"/>
            <w:tcBorders>
              <w:top w:val="nil"/>
              <w:left w:val="nil"/>
              <w:bottom w:val="single" w:sz="4" w:space="0" w:color="auto"/>
              <w:right w:val="single" w:sz="4" w:space="0" w:color="auto"/>
            </w:tcBorders>
            <w:vAlign w:val="center"/>
            <w:hideMark/>
          </w:tcPr>
          <w:p w14:paraId="616F1D1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м3</w:t>
            </w:r>
          </w:p>
        </w:tc>
        <w:tc>
          <w:tcPr>
            <w:tcW w:w="1500" w:type="dxa"/>
            <w:tcBorders>
              <w:top w:val="nil"/>
              <w:left w:val="nil"/>
              <w:bottom w:val="single" w:sz="4" w:space="0" w:color="auto"/>
              <w:right w:val="single" w:sz="4" w:space="0" w:color="auto"/>
            </w:tcBorders>
            <w:vAlign w:val="center"/>
            <w:hideMark/>
          </w:tcPr>
          <w:p w14:paraId="7EBC7A4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1 000</w:t>
            </w:r>
          </w:p>
        </w:tc>
        <w:tc>
          <w:tcPr>
            <w:tcW w:w="1100" w:type="dxa"/>
            <w:tcBorders>
              <w:top w:val="nil"/>
              <w:left w:val="nil"/>
              <w:bottom w:val="single" w:sz="4" w:space="0" w:color="auto"/>
              <w:right w:val="single" w:sz="4" w:space="0" w:color="auto"/>
            </w:tcBorders>
            <w:vAlign w:val="center"/>
            <w:hideMark/>
          </w:tcPr>
          <w:p w14:paraId="1FAB33EF"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 </w:t>
            </w:r>
          </w:p>
        </w:tc>
        <w:tc>
          <w:tcPr>
            <w:tcW w:w="1380" w:type="dxa"/>
            <w:tcBorders>
              <w:top w:val="nil"/>
              <w:left w:val="nil"/>
              <w:bottom w:val="single" w:sz="4" w:space="0" w:color="auto"/>
              <w:right w:val="single" w:sz="4" w:space="0" w:color="auto"/>
            </w:tcBorders>
            <w:vAlign w:val="center"/>
            <w:hideMark/>
          </w:tcPr>
          <w:p w14:paraId="05F41857"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 </w:t>
            </w:r>
          </w:p>
        </w:tc>
      </w:tr>
      <w:tr w:rsidR="007C1677" w:rsidRPr="008868B4" w14:paraId="2C0AD79F"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12183E4F"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E422.4</w:t>
            </w:r>
          </w:p>
        </w:tc>
        <w:tc>
          <w:tcPr>
            <w:tcW w:w="4300" w:type="dxa"/>
            <w:tcBorders>
              <w:top w:val="nil"/>
              <w:left w:val="nil"/>
              <w:bottom w:val="single" w:sz="4" w:space="0" w:color="auto"/>
              <w:right w:val="single" w:sz="4" w:space="0" w:color="auto"/>
            </w:tcBorders>
            <w:vAlign w:val="center"/>
            <w:hideMark/>
          </w:tcPr>
          <w:p w14:paraId="471B1F63"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Розробка ґрунту екскаватором, місткість ковша 0,8 м3 у відвал ґрунт II групи</w:t>
            </w:r>
          </w:p>
        </w:tc>
        <w:tc>
          <w:tcPr>
            <w:tcW w:w="1000" w:type="dxa"/>
            <w:tcBorders>
              <w:top w:val="nil"/>
              <w:left w:val="nil"/>
              <w:bottom w:val="single" w:sz="4" w:space="0" w:color="auto"/>
              <w:right w:val="single" w:sz="4" w:space="0" w:color="auto"/>
            </w:tcBorders>
            <w:vAlign w:val="center"/>
            <w:hideMark/>
          </w:tcPr>
          <w:p w14:paraId="768FF42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м3</w:t>
            </w:r>
          </w:p>
        </w:tc>
        <w:tc>
          <w:tcPr>
            <w:tcW w:w="1500" w:type="dxa"/>
            <w:tcBorders>
              <w:top w:val="nil"/>
              <w:left w:val="nil"/>
              <w:bottom w:val="single" w:sz="4" w:space="0" w:color="auto"/>
              <w:right w:val="single" w:sz="4" w:space="0" w:color="auto"/>
            </w:tcBorders>
            <w:vAlign w:val="center"/>
            <w:hideMark/>
          </w:tcPr>
          <w:p w14:paraId="0B95A03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4 500</w:t>
            </w:r>
          </w:p>
        </w:tc>
        <w:tc>
          <w:tcPr>
            <w:tcW w:w="1100" w:type="dxa"/>
            <w:tcBorders>
              <w:top w:val="nil"/>
              <w:left w:val="nil"/>
              <w:bottom w:val="single" w:sz="4" w:space="0" w:color="auto"/>
              <w:right w:val="single" w:sz="4" w:space="0" w:color="auto"/>
            </w:tcBorders>
            <w:vAlign w:val="center"/>
            <w:hideMark/>
          </w:tcPr>
          <w:p w14:paraId="0630D63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 </w:t>
            </w:r>
          </w:p>
        </w:tc>
        <w:tc>
          <w:tcPr>
            <w:tcW w:w="1380" w:type="dxa"/>
            <w:tcBorders>
              <w:top w:val="nil"/>
              <w:left w:val="nil"/>
              <w:bottom w:val="single" w:sz="4" w:space="0" w:color="auto"/>
              <w:right w:val="single" w:sz="4" w:space="0" w:color="auto"/>
            </w:tcBorders>
            <w:vAlign w:val="center"/>
            <w:hideMark/>
          </w:tcPr>
          <w:p w14:paraId="1A96F392"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 </w:t>
            </w:r>
          </w:p>
        </w:tc>
      </w:tr>
      <w:tr w:rsidR="007C1677" w:rsidRPr="008868B4" w14:paraId="7762CB3B"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36FEAF5A"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E422.5</w:t>
            </w:r>
          </w:p>
        </w:tc>
        <w:tc>
          <w:tcPr>
            <w:tcW w:w="4300" w:type="dxa"/>
            <w:tcBorders>
              <w:top w:val="nil"/>
              <w:left w:val="nil"/>
              <w:bottom w:val="single" w:sz="4" w:space="0" w:color="auto"/>
              <w:right w:val="single" w:sz="4" w:space="0" w:color="auto"/>
            </w:tcBorders>
            <w:vAlign w:val="center"/>
            <w:hideMark/>
          </w:tcPr>
          <w:p w14:paraId="6399D933"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Розробка ґрунту екскаватором, місткість ковша 0,38 м3 з навантаженням у транспортні засоби ґрунт II групи</w:t>
            </w:r>
          </w:p>
        </w:tc>
        <w:tc>
          <w:tcPr>
            <w:tcW w:w="1000" w:type="dxa"/>
            <w:tcBorders>
              <w:top w:val="nil"/>
              <w:left w:val="nil"/>
              <w:bottom w:val="single" w:sz="4" w:space="0" w:color="auto"/>
              <w:right w:val="single" w:sz="4" w:space="0" w:color="auto"/>
            </w:tcBorders>
            <w:vAlign w:val="center"/>
            <w:hideMark/>
          </w:tcPr>
          <w:p w14:paraId="202E5AA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м3</w:t>
            </w:r>
          </w:p>
        </w:tc>
        <w:tc>
          <w:tcPr>
            <w:tcW w:w="1500" w:type="dxa"/>
            <w:tcBorders>
              <w:top w:val="nil"/>
              <w:left w:val="nil"/>
              <w:bottom w:val="single" w:sz="4" w:space="0" w:color="auto"/>
              <w:right w:val="single" w:sz="4" w:space="0" w:color="auto"/>
            </w:tcBorders>
            <w:vAlign w:val="center"/>
            <w:hideMark/>
          </w:tcPr>
          <w:p w14:paraId="2D57E24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500</w:t>
            </w:r>
          </w:p>
        </w:tc>
        <w:tc>
          <w:tcPr>
            <w:tcW w:w="1100" w:type="dxa"/>
            <w:tcBorders>
              <w:top w:val="nil"/>
              <w:left w:val="nil"/>
              <w:bottom w:val="single" w:sz="4" w:space="0" w:color="auto"/>
              <w:right w:val="single" w:sz="4" w:space="0" w:color="auto"/>
            </w:tcBorders>
            <w:vAlign w:val="center"/>
            <w:hideMark/>
          </w:tcPr>
          <w:p w14:paraId="1F908713"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 </w:t>
            </w:r>
          </w:p>
        </w:tc>
        <w:tc>
          <w:tcPr>
            <w:tcW w:w="1380" w:type="dxa"/>
            <w:tcBorders>
              <w:top w:val="nil"/>
              <w:left w:val="nil"/>
              <w:bottom w:val="single" w:sz="4" w:space="0" w:color="auto"/>
              <w:right w:val="single" w:sz="4" w:space="0" w:color="auto"/>
            </w:tcBorders>
            <w:vAlign w:val="center"/>
            <w:hideMark/>
          </w:tcPr>
          <w:p w14:paraId="069AB01C"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 </w:t>
            </w:r>
          </w:p>
        </w:tc>
      </w:tr>
      <w:tr w:rsidR="007C1677" w:rsidRPr="008868B4" w14:paraId="0323B683"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241B84F4"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E422.6</w:t>
            </w:r>
          </w:p>
        </w:tc>
        <w:tc>
          <w:tcPr>
            <w:tcW w:w="4300" w:type="dxa"/>
            <w:tcBorders>
              <w:top w:val="nil"/>
              <w:left w:val="nil"/>
              <w:bottom w:val="single" w:sz="4" w:space="0" w:color="auto"/>
              <w:right w:val="single" w:sz="4" w:space="0" w:color="auto"/>
            </w:tcBorders>
            <w:vAlign w:val="center"/>
            <w:hideMark/>
          </w:tcPr>
          <w:p w14:paraId="4EC85B7B"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Розробка ґрунту екскаватором, місткість ковша 0,38 м3 у відвал ґрунт II групи</w:t>
            </w:r>
          </w:p>
        </w:tc>
        <w:tc>
          <w:tcPr>
            <w:tcW w:w="1000" w:type="dxa"/>
            <w:tcBorders>
              <w:top w:val="nil"/>
              <w:left w:val="nil"/>
              <w:bottom w:val="single" w:sz="4" w:space="0" w:color="auto"/>
              <w:right w:val="single" w:sz="4" w:space="0" w:color="auto"/>
            </w:tcBorders>
            <w:vAlign w:val="center"/>
            <w:hideMark/>
          </w:tcPr>
          <w:p w14:paraId="776A6B8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м3</w:t>
            </w:r>
          </w:p>
        </w:tc>
        <w:tc>
          <w:tcPr>
            <w:tcW w:w="1500" w:type="dxa"/>
            <w:tcBorders>
              <w:top w:val="nil"/>
              <w:left w:val="nil"/>
              <w:bottom w:val="single" w:sz="4" w:space="0" w:color="auto"/>
              <w:right w:val="single" w:sz="4" w:space="0" w:color="auto"/>
            </w:tcBorders>
            <w:vAlign w:val="center"/>
            <w:hideMark/>
          </w:tcPr>
          <w:p w14:paraId="48ABFED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1 000</w:t>
            </w:r>
          </w:p>
        </w:tc>
        <w:tc>
          <w:tcPr>
            <w:tcW w:w="1100" w:type="dxa"/>
            <w:tcBorders>
              <w:top w:val="nil"/>
              <w:left w:val="nil"/>
              <w:bottom w:val="single" w:sz="4" w:space="0" w:color="auto"/>
              <w:right w:val="single" w:sz="4" w:space="0" w:color="auto"/>
            </w:tcBorders>
            <w:vAlign w:val="center"/>
            <w:hideMark/>
          </w:tcPr>
          <w:p w14:paraId="095BA3F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 </w:t>
            </w:r>
          </w:p>
        </w:tc>
        <w:tc>
          <w:tcPr>
            <w:tcW w:w="1380" w:type="dxa"/>
            <w:tcBorders>
              <w:top w:val="nil"/>
              <w:left w:val="nil"/>
              <w:bottom w:val="single" w:sz="4" w:space="0" w:color="auto"/>
              <w:right w:val="single" w:sz="4" w:space="0" w:color="auto"/>
            </w:tcBorders>
            <w:vAlign w:val="center"/>
            <w:hideMark/>
          </w:tcPr>
          <w:p w14:paraId="1BAE273B"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 </w:t>
            </w:r>
          </w:p>
        </w:tc>
      </w:tr>
      <w:tr w:rsidR="007C1677" w:rsidRPr="008868B4" w14:paraId="5FCFF530"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0C1D7C4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E422.7</w:t>
            </w:r>
          </w:p>
        </w:tc>
        <w:tc>
          <w:tcPr>
            <w:tcW w:w="4300" w:type="dxa"/>
            <w:tcBorders>
              <w:top w:val="nil"/>
              <w:left w:val="nil"/>
              <w:bottom w:val="single" w:sz="4" w:space="0" w:color="auto"/>
              <w:right w:val="single" w:sz="4" w:space="0" w:color="auto"/>
            </w:tcBorders>
            <w:vAlign w:val="center"/>
            <w:hideMark/>
          </w:tcPr>
          <w:p w14:paraId="6235B4F1"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Розробка ґрунту екскаватором, місткість ковша 0,95 м3 з навантаженням у транспортні засоби ґрунт II групи</w:t>
            </w:r>
          </w:p>
        </w:tc>
        <w:tc>
          <w:tcPr>
            <w:tcW w:w="1000" w:type="dxa"/>
            <w:tcBorders>
              <w:top w:val="nil"/>
              <w:left w:val="nil"/>
              <w:bottom w:val="single" w:sz="4" w:space="0" w:color="auto"/>
              <w:right w:val="single" w:sz="4" w:space="0" w:color="auto"/>
            </w:tcBorders>
            <w:vAlign w:val="center"/>
            <w:hideMark/>
          </w:tcPr>
          <w:p w14:paraId="416B69C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м3</w:t>
            </w:r>
          </w:p>
        </w:tc>
        <w:tc>
          <w:tcPr>
            <w:tcW w:w="1500" w:type="dxa"/>
            <w:tcBorders>
              <w:top w:val="nil"/>
              <w:left w:val="nil"/>
              <w:bottom w:val="single" w:sz="4" w:space="0" w:color="auto"/>
              <w:right w:val="single" w:sz="4" w:space="0" w:color="auto"/>
            </w:tcBorders>
            <w:vAlign w:val="center"/>
            <w:hideMark/>
          </w:tcPr>
          <w:p w14:paraId="50C56828"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600</w:t>
            </w:r>
          </w:p>
        </w:tc>
        <w:tc>
          <w:tcPr>
            <w:tcW w:w="1100" w:type="dxa"/>
            <w:tcBorders>
              <w:top w:val="nil"/>
              <w:left w:val="nil"/>
              <w:bottom w:val="single" w:sz="4" w:space="0" w:color="auto"/>
              <w:right w:val="single" w:sz="4" w:space="0" w:color="auto"/>
            </w:tcBorders>
            <w:vAlign w:val="center"/>
            <w:hideMark/>
          </w:tcPr>
          <w:p w14:paraId="4039AC3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 </w:t>
            </w:r>
          </w:p>
        </w:tc>
        <w:tc>
          <w:tcPr>
            <w:tcW w:w="1380" w:type="dxa"/>
            <w:tcBorders>
              <w:top w:val="nil"/>
              <w:left w:val="nil"/>
              <w:bottom w:val="single" w:sz="4" w:space="0" w:color="auto"/>
              <w:right w:val="single" w:sz="4" w:space="0" w:color="auto"/>
            </w:tcBorders>
            <w:vAlign w:val="center"/>
            <w:hideMark/>
          </w:tcPr>
          <w:p w14:paraId="7F9059BF"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 </w:t>
            </w:r>
          </w:p>
        </w:tc>
      </w:tr>
      <w:tr w:rsidR="007C1677" w:rsidRPr="008868B4" w14:paraId="33D84E89"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47FE1591"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E422.8</w:t>
            </w:r>
          </w:p>
        </w:tc>
        <w:tc>
          <w:tcPr>
            <w:tcW w:w="4300" w:type="dxa"/>
            <w:tcBorders>
              <w:top w:val="nil"/>
              <w:left w:val="nil"/>
              <w:bottom w:val="single" w:sz="4" w:space="0" w:color="auto"/>
              <w:right w:val="single" w:sz="4" w:space="0" w:color="auto"/>
            </w:tcBorders>
            <w:vAlign w:val="center"/>
            <w:hideMark/>
          </w:tcPr>
          <w:p w14:paraId="798E416D"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Розробка ґрунту екскаватором, місткість ковша 0,95 м3 у відвал ґрунт II групи</w:t>
            </w:r>
          </w:p>
        </w:tc>
        <w:tc>
          <w:tcPr>
            <w:tcW w:w="1000" w:type="dxa"/>
            <w:tcBorders>
              <w:top w:val="nil"/>
              <w:left w:val="nil"/>
              <w:bottom w:val="single" w:sz="4" w:space="0" w:color="auto"/>
              <w:right w:val="single" w:sz="4" w:space="0" w:color="auto"/>
            </w:tcBorders>
            <w:vAlign w:val="center"/>
            <w:hideMark/>
          </w:tcPr>
          <w:p w14:paraId="6170E60F"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м3</w:t>
            </w:r>
          </w:p>
        </w:tc>
        <w:tc>
          <w:tcPr>
            <w:tcW w:w="1500" w:type="dxa"/>
            <w:tcBorders>
              <w:top w:val="nil"/>
              <w:left w:val="nil"/>
              <w:bottom w:val="single" w:sz="4" w:space="0" w:color="auto"/>
              <w:right w:val="single" w:sz="4" w:space="0" w:color="auto"/>
            </w:tcBorders>
            <w:vAlign w:val="center"/>
            <w:hideMark/>
          </w:tcPr>
          <w:p w14:paraId="4336CA3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1 500</w:t>
            </w:r>
          </w:p>
        </w:tc>
        <w:tc>
          <w:tcPr>
            <w:tcW w:w="1100" w:type="dxa"/>
            <w:tcBorders>
              <w:top w:val="nil"/>
              <w:left w:val="nil"/>
              <w:bottom w:val="single" w:sz="4" w:space="0" w:color="auto"/>
              <w:right w:val="single" w:sz="4" w:space="0" w:color="auto"/>
            </w:tcBorders>
            <w:vAlign w:val="center"/>
            <w:hideMark/>
          </w:tcPr>
          <w:p w14:paraId="27F8174A"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 </w:t>
            </w:r>
          </w:p>
        </w:tc>
        <w:tc>
          <w:tcPr>
            <w:tcW w:w="1380" w:type="dxa"/>
            <w:tcBorders>
              <w:top w:val="nil"/>
              <w:left w:val="nil"/>
              <w:bottom w:val="single" w:sz="4" w:space="0" w:color="auto"/>
              <w:right w:val="single" w:sz="4" w:space="0" w:color="auto"/>
            </w:tcBorders>
            <w:vAlign w:val="center"/>
            <w:hideMark/>
          </w:tcPr>
          <w:p w14:paraId="73A2490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 </w:t>
            </w:r>
          </w:p>
        </w:tc>
      </w:tr>
      <w:tr w:rsidR="007C1677" w:rsidRPr="008868B4" w14:paraId="072211B0"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0C49B23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E422.9</w:t>
            </w:r>
          </w:p>
        </w:tc>
        <w:tc>
          <w:tcPr>
            <w:tcW w:w="4300" w:type="dxa"/>
            <w:tcBorders>
              <w:top w:val="nil"/>
              <w:left w:val="nil"/>
              <w:bottom w:val="single" w:sz="4" w:space="0" w:color="auto"/>
              <w:right w:val="single" w:sz="4" w:space="0" w:color="auto"/>
            </w:tcBorders>
            <w:vAlign w:val="center"/>
            <w:hideMark/>
          </w:tcPr>
          <w:p w14:paraId="0246B6A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Робота на відвалі бульдозера потужнiстю 121 кВт [165 к.с.] ґрунт II групи</w:t>
            </w:r>
          </w:p>
        </w:tc>
        <w:tc>
          <w:tcPr>
            <w:tcW w:w="1000" w:type="dxa"/>
            <w:tcBorders>
              <w:top w:val="nil"/>
              <w:left w:val="nil"/>
              <w:bottom w:val="single" w:sz="4" w:space="0" w:color="auto"/>
              <w:right w:val="single" w:sz="4" w:space="0" w:color="auto"/>
            </w:tcBorders>
            <w:vAlign w:val="center"/>
            <w:hideMark/>
          </w:tcPr>
          <w:p w14:paraId="6DDA1A3A"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м3</w:t>
            </w:r>
          </w:p>
        </w:tc>
        <w:tc>
          <w:tcPr>
            <w:tcW w:w="1500" w:type="dxa"/>
            <w:tcBorders>
              <w:top w:val="nil"/>
              <w:left w:val="nil"/>
              <w:bottom w:val="single" w:sz="4" w:space="0" w:color="auto"/>
              <w:right w:val="single" w:sz="4" w:space="0" w:color="auto"/>
            </w:tcBorders>
            <w:vAlign w:val="center"/>
            <w:hideMark/>
          </w:tcPr>
          <w:p w14:paraId="632D230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300</w:t>
            </w:r>
          </w:p>
        </w:tc>
        <w:tc>
          <w:tcPr>
            <w:tcW w:w="1100" w:type="dxa"/>
            <w:tcBorders>
              <w:top w:val="nil"/>
              <w:left w:val="nil"/>
              <w:bottom w:val="single" w:sz="4" w:space="0" w:color="auto"/>
              <w:right w:val="single" w:sz="4" w:space="0" w:color="auto"/>
            </w:tcBorders>
            <w:vAlign w:val="center"/>
            <w:hideMark/>
          </w:tcPr>
          <w:p w14:paraId="55A67D91"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 </w:t>
            </w:r>
          </w:p>
        </w:tc>
        <w:tc>
          <w:tcPr>
            <w:tcW w:w="1380" w:type="dxa"/>
            <w:tcBorders>
              <w:top w:val="nil"/>
              <w:left w:val="nil"/>
              <w:bottom w:val="single" w:sz="4" w:space="0" w:color="auto"/>
              <w:right w:val="single" w:sz="4" w:space="0" w:color="auto"/>
            </w:tcBorders>
            <w:vAlign w:val="center"/>
            <w:hideMark/>
          </w:tcPr>
          <w:p w14:paraId="6F2C0754"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 </w:t>
            </w:r>
          </w:p>
        </w:tc>
      </w:tr>
      <w:tr w:rsidR="007C1677" w:rsidRPr="008868B4" w14:paraId="0821CBFC" w14:textId="77777777" w:rsidTr="007C1677">
        <w:trPr>
          <w:trHeight w:val="750"/>
        </w:trPr>
        <w:tc>
          <w:tcPr>
            <w:tcW w:w="880" w:type="dxa"/>
            <w:tcBorders>
              <w:top w:val="nil"/>
              <w:left w:val="single" w:sz="4" w:space="0" w:color="auto"/>
              <w:bottom w:val="single" w:sz="4" w:space="0" w:color="auto"/>
              <w:right w:val="single" w:sz="4" w:space="0" w:color="auto"/>
            </w:tcBorders>
            <w:vAlign w:val="center"/>
            <w:hideMark/>
          </w:tcPr>
          <w:p w14:paraId="410D3D44"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E638.4</w:t>
            </w:r>
          </w:p>
        </w:tc>
        <w:tc>
          <w:tcPr>
            <w:tcW w:w="4300" w:type="dxa"/>
            <w:tcBorders>
              <w:top w:val="nil"/>
              <w:left w:val="nil"/>
              <w:bottom w:val="single" w:sz="4" w:space="0" w:color="auto"/>
              <w:right w:val="single" w:sz="4" w:space="0" w:color="auto"/>
            </w:tcBorders>
            <w:vAlign w:val="center"/>
            <w:hideMark/>
          </w:tcPr>
          <w:p w14:paraId="33F4399D"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Укріплення узбіч асфальтогранулятом при товщині шару 10 см</w:t>
            </w:r>
          </w:p>
        </w:tc>
        <w:tc>
          <w:tcPr>
            <w:tcW w:w="1000" w:type="dxa"/>
            <w:tcBorders>
              <w:top w:val="nil"/>
              <w:left w:val="nil"/>
              <w:bottom w:val="single" w:sz="4" w:space="0" w:color="auto"/>
              <w:right w:val="single" w:sz="4" w:space="0" w:color="auto"/>
            </w:tcBorders>
            <w:vAlign w:val="center"/>
            <w:hideMark/>
          </w:tcPr>
          <w:p w14:paraId="3B5302B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7A9B252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10 000</w:t>
            </w:r>
          </w:p>
        </w:tc>
        <w:tc>
          <w:tcPr>
            <w:tcW w:w="1100" w:type="dxa"/>
            <w:tcBorders>
              <w:top w:val="nil"/>
              <w:left w:val="nil"/>
              <w:bottom w:val="single" w:sz="4" w:space="0" w:color="auto"/>
              <w:right w:val="single" w:sz="4" w:space="0" w:color="auto"/>
            </w:tcBorders>
            <w:noWrap/>
            <w:vAlign w:val="bottom"/>
            <w:hideMark/>
          </w:tcPr>
          <w:p w14:paraId="2CED35BE"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23337525"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3C4D112D" w14:textId="77777777" w:rsidTr="007C1677">
        <w:trPr>
          <w:trHeight w:val="630"/>
        </w:trPr>
        <w:tc>
          <w:tcPr>
            <w:tcW w:w="880" w:type="dxa"/>
            <w:tcBorders>
              <w:top w:val="nil"/>
              <w:left w:val="single" w:sz="4" w:space="0" w:color="auto"/>
              <w:bottom w:val="single" w:sz="4" w:space="0" w:color="auto"/>
              <w:right w:val="single" w:sz="4" w:space="0" w:color="auto"/>
            </w:tcBorders>
            <w:vAlign w:val="center"/>
            <w:hideMark/>
          </w:tcPr>
          <w:p w14:paraId="139B373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Е638.5</w:t>
            </w:r>
          </w:p>
        </w:tc>
        <w:tc>
          <w:tcPr>
            <w:tcW w:w="4300" w:type="dxa"/>
            <w:tcBorders>
              <w:top w:val="nil"/>
              <w:left w:val="nil"/>
              <w:bottom w:val="single" w:sz="4" w:space="0" w:color="auto"/>
              <w:right w:val="single" w:sz="4" w:space="0" w:color="auto"/>
            </w:tcBorders>
            <w:vAlign w:val="center"/>
            <w:hideMark/>
          </w:tcPr>
          <w:p w14:paraId="44A253C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Укріплення узбіч асфальтогранулятом при товщині шару 11 см</w:t>
            </w:r>
          </w:p>
        </w:tc>
        <w:tc>
          <w:tcPr>
            <w:tcW w:w="1000" w:type="dxa"/>
            <w:tcBorders>
              <w:top w:val="nil"/>
              <w:left w:val="nil"/>
              <w:bottom w:val="single" w:sz="4" w:space="0" w:color="auto"/>
              <w:right w:val="single" w:sz="4" w:space="0" w:color="auto"/>
            </w:tcBorders>
            <w:vAlign w:val="center"/>
            <w:hideMark/>
          </w:tcPr>
          <w:p w14:paraId="227503D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7E20FCF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3 400</w:t>
            </w:r>
          </w:p>
        </w:tc>
        <w:tc>
          <w:tcPr>
            <w:tcW w:w="1100" w:type="dxa"/>
            <w:tcBorders>
              <w:top w:val="nil"/>
              <w:left w:val="nil"/>
              <w:bottom w:val="single" w:sz="4" w:space="0" w:color="auto"/>
              <w:right w:val="single" w:sz="4" w:space="0" w:color="auto"/>
            </w:tcBorders>
            <w:noWrap/>
            <w:vAlign w:val="bottom"/>
            <w:hideMark/>
          </w:tcPr>
          <w:p w14:paraId="52954980"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44318F23"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156A9B4A" w14:textId="77777777" w:rsidTr="007C1677">
        <w:trPr>
          <w:trHeight w:val="675"/>
        </w:trPr>
        <w:tc>
          <w:tcPr>
            <w:tcW w:w="880" w:type="dxa"/>
            <w:tcBorders>
              <w:top w:val="nil"/>
              <w:left w:val="single" w:sz="4" w:space="0" w:color="auto"/>
              <w:bottom w:val="single" w:sz="4" w:space="0" w:color="auto"/>
              <w:right w:val="single" w:sz="4" w:space="0" w:color="auto"/>
            </w:tcBorders>
            <w:vAlign w:val="center"/>
            <w:hideMark/>
          </w:tcPr>
          <w:p w14:paraId="7398AE8E"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Е638.6</w:t>
            </w:r>
          </w:p>
        </w:tc>
        <w:tc>
          <w:tcPr>
            <w:tcW w:w="4300" w:type="dxa"/>
            <w:tcBorders>
              <w:top w:val="nil"/>
              <w:left w:val="nil"/>
              <w:bottom w:val="single" w:sz="4" w:space="0" w:color="auto"/>
              <w:right w:val="single" w:sz="4" w:space="0" w:color="auto"/>
            </w:tcBorders>
            <w:vAlign w:val="center"/>
            <w:hideMark/>
          </w:tcPr>
          <w:p w14:paraId="436D7B2A"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Укріплення узбіч асфальтогранулятом при товщині шару 8 см</w:t>
            </w:r>
          </w:p>
        </w:tc>
        <w:tc>
          <w:tcPr>
            <w:tcW w:w="1000" w:type="dxa"/>
            <w:tcBorders>
              <w:top w:val="nil"/>
              <w:left w:val="nil"/>
              <w:bottom w:val="single" w:sz="4" w:space="0" w:color="auto"/>
              <w:right w:val="single" w:sz="4" w:space="0" w:color="auto"/>
            </w:tcBorders>
            <w:vAlign w:val="center"/>
            <w:hideMark/>
          </w:tcPr>
          <w:p w14:paraId="5A1AE49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54BFF84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1 000</w:t>
            </w:r>
          </w:p>
        </w:tc>
        <w:tc>
          <w:tcPr>
            <w:tcW w:w="1100" w:type="dxa"/>
            <w:tcBorders>
              <w:top w:val="nil"/>
              <w:left w:val="nil"/>
              <w:bottom w:val="single" w:sz="4" w:space="0" w:color="auto"/>
              <w:right w:val="single" w:sz="4" w:space="0" w:color="auto"/>
            </w:tcBorders>
            <w:noWrap/>
            <w:vAlign w:val="bottom"/>
            <w:hideMark/>
          </w:tcPr>
          <w:p w14:paraId="63A58972"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6096D4B2"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13A86782" w14:textId="77777777" w:rsidTr="007C1677">
        <w:trPr>
          <w:trHeight w:val="675"/>
        </w:trPr>
        <w:tc>
          <w:tcPr>
            <w:tcW w:w="880" w:type="dxa"/>
            <w:tcBorders>
              <w:top w:val="nil"/>
              <w:left w:val="single" w:sz="4" w:space="0" w:color="auto"/>
              <w:bottom w:val="single" w:sz="4" w:space="0" w:color="auto"/>
              <w:right w:val="single" w:sz="4" w:space="0" w:color="auto"/>
            </w:tcBorders>
            <w:vAlign w:val="center"/>
            <w:hideMark/>
          </w:tcPr>
          <w:p w14:paraId="35D42B91"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Е638.7</w:t>
            </w:r>
          </w:p>
        </w:tc>
        <w:tc>
          <w:tcPr>
            <w:tcW w:w="4300" w:type="dxa"/>
            <w:tcBorders>
              <w:top w:val="nil"/>
              <w:left w:val="nil"/>
              <w:bottom w:val="single" w:sz="4" w:space="0" w:color="auto"/>
              <w:right w:val="single" w:sz="4" w:space="0" w:color="auto"/>
            </w:tcBorders>
            <w:vAlign w:val="center"/>
            <w:hideMark/>
          </w:tcPr>
          <w:p w14:paraId="279830AB"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Укріплення узбіч асфальтогранулятом при товщині шару 6 см</w:t>
            </w:r>
          </w:p>
        </w:tc>
        <w:tc>
          <w:tcPr>
            <w:tcW w:w="1000" w:type="dxa"/>
            <w:tcBorders>
              <w:top w:val="nil"/>
              <w:left w:val="nil"/>
              <w:bottom w:val="single" w:sz="4" w:space="0" w:color="auto"/>
              <w:right w:val="single" w:sz="4" w:space="0" w:color="auto"/>
            </w:tcBorders>
            <w:vAlign w:val="center"/>
            <w:hideMark/>
          </w:tcPr>
          <w:p w14:paraId="148FE58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6F65BBA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5 000</w:t>
            </w:r>
          </w:p>
        </w:tc>
        <w:tc>
          <w:tcPr>
            <w:tcW w:w="1100" w:type="dxa"/>
            <w:tcBorders>
              <w:top w:val="nil"/>
              <w:left w:val="nil"/>
              <w:bottom w:val="single" w:sz="4" w:space="0" w:color="auto"/>
              <w:right w:val="single" w:sz="4" w:space="0" w:color="auto"/>
            </w:tcBorders>
            <w:noWrap/>
            <w:vAlign w:val="bottom"/>
            <w:hideMark/>
          </w:tcPr>
          <w:p w14:paraId="2CDD757A"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46F08197"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22BAD3C9" w14:textId="77777777" w:rsidTr="007C1677">
        <w:trPr>
          <w:trHeight w:val="555"/>
        </w:trPr>
        <w:tc>
          <w:tcPr>
            <w:tcW w:w="880" w:type="dxa"/>
            <w:tcBorders>
              <w:top w:val="nil"/>
              <w:left w:val="single" w:sz="4" w:space="0" w:color="auto"/>
              <w:bottom w:val="single" w:sz="4" w:space="0" w:color="auto"/>
              <w:right w:val="single" w:sz="4" w:space="0" w:color="auto"/>
            </w:tcBorders>
            <w:vAlign w:val="center"/>
            <w:hideMark/>
          </w:tcPr>
          <w:p w14:paraId="3E979E0C"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Е638.8</w:t>
            </w:r>
          </w:p>
        </w:tc>
        <w:tc>
          <w:tcPr>
            <w:tcW w:w="4300" w:type="dxa"/>
            <w:tcBorders>
              <w:top w:val="nil"/>
              <w:left w:val="nil"/>
              <w:bottom w:val="single" w:sz="4" w:space="0" w:color="auto"/>
              <w:right w:val="single" w:sz="4" w:space="0" w:color="auto"/>
            </w:tcBorders>
            <w:vAlign w:val="center"/>
            <w:hideMark/>
          </w:tcPr>
          <w:p w14:paraId="5997188F"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Укріплення узбіч асфальтогранулятом при товщині шару 5 см</w:t>
            </w:r>
          </w:p>
        </w:tc>
        <w:tc>
          <w:tcPr>
            <w:tcW w:w="1000" w:type="dxa"/>
            <w:tcBorders>
              <w:top w:val="nil"/>
              <w:left w:val="nil"/>
              <w:bottom w:val="single" w:sz="4" w:space="0" w:color="auto"/>
              <w:right w:val="single" w:sz="4" w:space="0" w:color="auto"/>
            </w:tcBorders>
            <w:vAlign w:val="center"/>
            <w:hideMark/>
          </w:tcPr>
          <w:p w14:paraId="14961CD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5DDE07E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2 500</w:t>
            </w:r>
          </w:p>
        </w:tc>
        <w:tc>
          <w:tcPr>
            <w:tcW w:w="1100" w:type="dxa"/>
            <w:tcBorders>
              <w:top w:val="nil"/>
              <w:left w:val="nil"/>
              <w:bottom w:val="single" w:sz="4" w:space="0" w:color="auto"/>
              <w:right w:val="single" w:sz="4" w:space="0" w:color="auto"/>
            </w:tcBorders>
            <w:noWrap/>
            <w:vAlign w:val="bottom"/>
            <w:hideMark/>
          </w:tcPr>
          <w:p w14:paraId="29E1020E"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3818993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5B599037" w14:textId="77777777" w:rsidTr="007C1677">
        <w:trPr>
          <w:trHeight w:val="645"/>
        </w:trPr>
        <w:tc>
          <w:tcPr>
            <w:tcW w:w="880" w:type="dxa"/>
            <w:tcBorders>
              <w:top w:val="nil"/>
              <w:left w:val="single" w:sz="4" w:space="0" w:color="auto"/>
              <w:bottom w:val="single" w:sz="4" w:space="0" w:color="auto"/>
              <w:right w:val="single" w:sz="4" w:space="0" w:color="auto"/>
            </w:tcBorders>
            <w:vAlign w:val="center"/>
            <w:hideMark/>
          </w:tcPr>
          <w:p w14:paraId="745B82B5"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Е638.9</w:t>
            </w:r>
          </w:p>
        </w:tc>
        <w:tc>
          <w:tcPr>
            <w:tcW w:w="4300" w:type="dxa"/>
            <w:tcBorders>
              <w:top w:val="nil"/>
              <w:left w:val="nil"/>
              <w:bottom w:val="single" w:sz="4" w:space="0" w:color="auto"/>
              <w:right w:val="single" w:sz="4" w:space="0" w:color="auto"/>
            </w:tcBorders>
            <w:vAlign w:val="center"/>
            <w:hideMark/>
          </w:tcPr>
          <w:p w14:paraId="75B25EE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Укріплення узбіч асфальтогранулятом при товщині шару 12 см</w:t>
            </w:r>
          </w:p>
        </w:tc>
        <w:tc>
          <w:tcPr>
            <w:tcW w:w="1000" w:type="dxa"/>
            <w:tcBorders>
              <w:top w:val="nil"/>
              <w:left w:val="nil"/>
              <w:bottom w:val="single" w:sz="4" w:space="0" w:color="auto"/>
              <w:right w:val="single" w:sz="4" w:space="0" w:color="auto"/>
            </w:tcBorders>
            <w:vAlign w:val="center"/>
            <w:hideMark/>
          </w:tcPr>
          <w:p w14:paraId="56EF953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403C3BF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2 000</w:t>
            </w:r>
          </w:p>
        </w:tc>
        <w:tc>
          <w:tcPr>
            <w:tcW w:w="1100" w:type="dxa"/>
            <w:tcBorders>
              <w:top w:val="nil"/>
              <w:left w:val="nil"/>
              <w:bottom w:val="single" w:sz="4" w:space="0" w:color="auto"/>
              <w:right w:val="single" w:sz="4" w:space="0" w:color="auto"/>
            </w:tcBorders>
            <w:noWrap/>
            <w:vAlign w:val="bottom"/>
            <w:hideMark/>
          </w:tcPr>
          <w:p w14:paraId="61D55C87"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514B932A"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04EF5D03" w14:textId="77777777" w:rsidTr="007C1677">
        <w:trPr>
          <w:trHeight w:val="1080"/>
        </w:trPr>
        <w:tc>
          <w:tcPr>
            <w:tcW w:w="880" w:type="dxa"/>
            <w:tcBorders>
              <w:top w:val="nil"/>
              <w:left w:val="single" w:sz="4" w:space="0" w:color="auto"/>
              <w:bottom w:val="single" w:sz="4" w:space="0" w:color="auto"/>
              <w:right w:val="single" w:sz="4" w:space="0" w:color="auto"/>
            </w:tcBorders>
            <w:vAlign w:val="center"/>
            <w:hideMark/>
          </w:tcPr>
          <w:p w14:paraId="15FE85A5"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Е722.1</w:t>
            </w:r>
          </w:p>
        </w:tc>
        <w:tc>
          <w:tcPr>
            <w:tcW w:w="4300" w:type="dxa"/>
            <w:tcBorders>
              <w:top w:val="nil"/>
              <w:left w:val="nil"/>
              <w:bottom w:val="single" w:sz="4" w:space="0" w:color="auto"/>
              <w:right w:val="single" w:sz="4" w:space="0" w:color="auto"/>
            </w:tcBorders>
            <w:vAlign w:val="center"/>
            <w:hideMark/>
          </w:tcPr>
          <w:p w14:paraId="6059C17D"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Ущільнення земляного полотна котком дорожнім самохідним на пневмоколісному ходу масою 13 т за 4 проходи при довжині гону до 100 м</w:t>
            </w:r>
          </w:p>
        </w:tc>
        <w:tc>
          <w:tcPr>
            <w:tcW w:w="1000" w:type="dxa"/>
            <w:tcBorders>
              <w:top w:val="nil"/>
              <w:left w:val="nil"/>
              <w:bottom w:val="single" w:sz="4" w:space="0" w:color="auto"/>
              <w:right w:val="single" w:sz="4" w:space="0" w:color="auto"/>
            </w:tcBorders>
            <w:vAlign w:val="center"/>
            <w:hideMark/>
          </w:tcPr>
          <w:p w14:paraId="6E60BB3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м3</w:t>
            </w:r>
          </w:p>
        </w:tc>
        <w:tc>
          <w:tcPr>
            <w:tcW w:w="1500" w:type="dxa"/>
            <w:tcBorders>
              <w:top w:val="nil"/>
              <w:left w:val="nil"/>
              <w:bottom w:val="single" w:sz="4" w:space="0" w:color="auto"/>
              <w:right w:val="single" w:sz="4" w:space="0" w:color="auto"/>
            </w:tcBorders>
            <w:vAlign w:val="center"/>
            <w:hideMark/>
          </w:tcPr>
          <w:p w14:paraId="0FFC0368"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3 000</w:t>
            </w:r>
          </w:p>
        </w:tc>
        <w:tc>
          <w:tcPr>
            <w:tcW w:w="1100" w:type="dxa"/>
            <w:tcBorders>
              <w:top w:val="nil"/>
              <w:left w:val="nil"/>
              <w:bottom w:val="single" w:sz="4" w:space="0" w:color="auto"/>
              <w:right w:val="single" w:sz="4" w:space="0" w:color="auto"/>
            </w:tcBorders>
            <w:noWrap/>
            <w:vAlign w:val="bottom"/>
            <w:hideMark/>
          </w:tcPr>
          <w:p w14:paraId="521B6427"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7FDE0EEB"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50B3CDC8" w14:textId="77777777" w:rsidTr="007C1677">
        <w:trPr>
          <w:trHeight w:val="630"/>
        </w:trPr>
        <w:tc>
          <w:tcPr>
            <w:tcW w:w="880" w:type="dxa"/>
            <w:tcBorders>
              <w:top w:val="nil"/>
              <w:left w:val="single" w:sz="4" w:space="0" w:color="auto"/>
              <w:bottom w:val="single" w:sz="4" w:space="0" w:color="auto"/>
              <w:right w:val="single" w:sz="4" w:space="0" w:color="auto"/>
            </w:tcBorders>
            <w:vAlign w:val="center"/>
            <w:hideMark/>
          </w:tcPr>
          <w:p w14:paraId="6DCFF781"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 </w:t>
            </w:r>
          </w:p>
        </w:tc>
        <w:tc>
          <w:tcPr>
            <w:tcW w:w="4300" w:type="dxa"/>
            <w:tcBorders>
              <w:top w:val="nil"/>
              <w:left w:val="nil"/>
              <w:bottom w:val="single" w:sz="4" w:space="0" w:color="auto"/>
              <w:right w:val="single" w:sz="4" w:space="0" w:color="auto"/>
            </w:tcBorders>
            <w:vAlign w:val="center"/>
            <w:hideMark/>
          </w:tcPr>
          <w:p w14:paraId="5E5711A3" w14:textId="77777777" w:rsidR="007C1677" w:rsidRPr="008868B4" w:rsidRDefault="007C1677">
            <w:pPr>
              <w:widowControl/>
              <w:suppressAutoHyphens w:val="0"/>
              <w:spacing w:line="256" w:lineRule="auto"/>
              <w:jc w:val="center"/>
              <w:rPr>
                <w:b/>
                <w:bCs/>
                <w:color w:val="000000"/>
                <w:sz w:val="20"/>
                <w:szCs w:val="20"/>
                <w:lang w:eastAsia="uk-UA"/>
              </w:rPr>
            </w:pPr>
            <w:r w:rsidRPr="008868B4">
              <w:rPr>
                <w:b/>
                <w:bCs/>
                <w:color w:val="000000"/>
                <w:sz w:val="20"/>
                <w:szCs w:val="20"/>
                <w:lang w:eastAsia="uk-UA"/>
              </w:rPr>
              <w:t>ДОРОЖНІЙ ОДЯГ</w:t>
            </w:r>
          </w:p>
        </w:tc>
        <w:tc>
          <w:tcPr>
            <w:tcW w:w="1000" w:type="dxa"/>
            <w:tcBorders>
              <w:top w:val="nil"/>
              <w:left w:val="nil"/>
              <w:bottom w:val="single" w:sz="4" w:space="0" w:color="auto"/>
              <w:right w:val="single" w:sz="4" w:space="0" w:color="auto"/>
            </w:tcBorders>
            <w:vAlign w:val="center"/>
            <w:hideMark/>
          </w:tcPr>
          <w:p w14:paraId="4D4C8B22"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 </w:t>
            </w:r>
          </w:p>
        </w:tc>
        <w:tc>
          <w:tcPr>
            <w:tcW w:w="1500" w:type="dxa"/>
            <w:tcBorders>
              <w:top w:val="nil"/>
              <w:left w:val="nil"/>
              <w:bottom w:val="single" w:sz="4" w:space="0" w:color="auto"/>
              <w:right w:val="single" w:sz="4" w:space="0" w:color="auto"/>
            </w:tcBorders>
            <w:vAlign w:val="center"/>
            <w:hideMark/>
          </w:tcPr>
          <w:p w14:paraId="0C8266EE"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 </w:t>
            </w:r>
          </w:p>
        </w:tc>
        <w:tc>
          <w:tcPr>
            <w:tcW w:w="1100" w:type="dxa"/>
            <w:tcBorders>
              <w:top w:val="nil"/>
              <w:left w:val="nil"/>
              <w:bottom w:val="single" w:sz="4" w:space="0" w:color="auto"/>
              <w:right w:val="single" w:sz="4" w:space="0" w:color="auto"/>
            </w:tcBorders>
            <w:noWrap/>
            <w:vAlign w:val="bottom"/>
            <w:hideMark/>
          </w:tcPr>
          <w:p w14:paraId="01B36832"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5AB0EE53"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2B150883"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1CEA442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lastRenderedPageBreak/>
              <w:t>D110.2</w:t>
            </w:r>
          </w:p>
        </w:tc>
        <w:tc>
          <w:tcPr>
            <w:tcW w:w="4300" w:type="dxa"/>
            <w:tcBorders>
              <w:top w:val="nil"/>
              <w:left w:val="nil"/>
              <w:bottom w:val="single" w:sz="4" w:space="0" w:color="auto"/>
              <w:right w:val="single" w:sz="4" w:space="0" w:color="auto"/>
            </w:tcBorders>
            <w:vAlign w:val="center"/>
            <w:hideMark/>
          </w:tcPr>
          <w:p w14:paraId="6245657B"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Очищення проїзної частини від нанесеного ґрунту автогрейдером</w:t>
            </w:r>
          </w:p>
        </w:tc>
        <w:tc>
          <w:tcPr>
            <w:tcW w:w="1000" w:type="dxa"/>
            <w:tcBorders>
              <w:top w:val="nil"/>
              <w:left w:val="nil"/>
              <w:bottom w:val="single" w:sz="4" w:space="0" w:color="auto"/>
              <w:right w:val="single" w:sz="4" w:space="0" w:color="auto"/>
            </w:tcBorders>
            <w:vAlign w:val="center"/>
            <w:hideMark/>
          </w:tcPr>
          <w:p w14:paraId="1B530D4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500" w:type="dxa"/>
            <w:tcBorders>
              <w:top w:val="nil"/>
              <w:left w:val="nil"/>
              <w:bottom w:val="single" w:sz="4" w:space="0" w:color="auto"/>
              <w:right w:val="single" w:sz="4" w:space="0" w:color="auto"/>
            </w:tcBorders>
            <w:vAlign w:val="center"/>
            <w:hideMark/>
          </w:tcPr>
          <w:p w14:paraId="5C32393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50</w:t>
            </w:r>
          </w:p>
        </w:tc>
        <w:tc>
          <w:tcPr>
            <w:tcW w:w="1100" w:type="dxa"/>
            <w:tcBorders>
              <w:top w:val="nil"/>
              <w:left w:val="nil"/>
              <w:bottom w:val="single" w:sz="4" w:space="0" w:color="auto"/>
              <w:right w:val="single" w:sz="4" w:space="0" w:color="auto"/>
            </w:tcBorders>
            <w:noWrap/>
            <w:vAlign w:val="bottom"/>
            <w:hideMark/>
          </w:tcPr>
          <w:p w14:paraId="0DC9983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09E180C0"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130F518E"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60F45D5C"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D110.3</w:t>
            </w:r>
          </w:p>
        </w:tc>
        <w:tc>
          <w:tcPr>
            <w:tcW w:w="4300" w:type="dxa"/>
            <w:tcBorders>
              <w:top w:val="nil"/>
              <w:left w:val="nil"/>
              <w:bottom w:val="single" w:sz="4" w:space="0" w:color="auto"/>
              <w:right w:val="single" w:sz="4" w:space="0" w:color="auto"/>
            </w:tcBorders>
            <w:vAlign w:val="center"/>
            <w:hideMark/>
          </w:tcPr>
          <w:p w14:paraId="19AE6F1C"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Очищення покриття навісною щіткою на базі трактора: сильнозабруднене покриття</w:t>
            </w:r>
          </w:p>
        </w:tc>
        <w:tc>
          <w:tcPr>
            <w:tcW w:w="1000" w:type="dxa"/>
            <w:tcBorders>
              <w:top w:val="nil"/>
              <w:left w:val="nil"/>
              <w:bottom w:val="single" w:sz="4" w:space="0" w:color="auto"/>
              <w:right w:val="single" w:sz="4" w:space="0" w:color="auto"/>
            </w:tcBorders>
            <w:vAlign w:val="center"/>
            <w:hideMark/>
          </w:tcPr>
          <w:p w14:paraId="53E95319"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3925BC5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155 000</w:t>
            </w:r>
          </w:p>
        </w:tc>
        <w:tc>
          <w:tcPr>
            <w:tcW w:w="1100" w:type="dxa"/>
            <w:tcBorders>
              <w:top w:val="nil"/>
              <w:left w:val="nil"/>
              <w:bottom w:val="single" w:sz="4" w:space="0" w:color="auto"/>
              <w:right w:val="single" w:sz="4" w:space="0" w:color="auto"/>
            </w:tcBorders>
            <w:noWrap/>
            <w:vAlign w:val="bottom"/>
            <w:hideMark/>
          </w:tcPr>
          <w:p w14:paraId="77B6989C"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33099E6C"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3BDB0343"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4DB87087"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D110.4</w:t>
            </w:r>
          </w:p>
        </w:tc>
        <w:tc>
          <w:tcPr>
            <w:tcW w:w="4300" w:type="dxa"/>
            <w:tcBorders>
              <w:top w:val="nil"/>
              <w:left w:val="nil"/>
              <w:bottom w:val="single" w:sz="4" w:space="0" w:color="auto"/>
              <w:right w:val="single" w:sz="4" w:space="0" w:color="auto"/>
            </w:tcBorders>
            <w:vAlign w:val="center"/>
            <w:hideMark/>
          </w:tcPr>
          <w:p w14:paraId="37C1D0DF"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Очищення вибоїн за допомогою повітродувки, при площі покриття, що ремонтується в одному місці до 25 м2</w:t>
            </w:r>
          </w:p>
        </w:tc>
        <w:tc>
          <w:tcPr>
            <w:tcW w:w="1000" w:type="dxa"/>
            <w:tcBorders>
              <w:top w:val="nil"/>
              <w:left w:val="nil"/>
              <w:bottom w:val="single" w:sz="4" w:space="0" w:color="auto"/>
              <w:right w:val="single" w:sz="4" w:space="0" w:color="auto"/>
            </w:tcBorders>
            <w:vAlign w:val="center"/>
            <w:hideMark/>
          </w:tcPr>
          <w:p w14:paraId="2176CF1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65F32AD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6 000</w:t>
            </w:r>
          </w:p>
        </w:tc>
        <w:tc>
          <w:tcPr>
            <w:tcW w:w="1100" w:type="dxa"/>
            <w:tcBorders>
              <w:top w:val="nil"/>
              <w:left w:val="nil"/>
              <w:bottom w:val="single" w:sz="4" w:space="0" w:color="auto"/>
              <w:right w:val="single" w:sz="4" w:space="0" w:color="auto"/>
            </w:tcBorders>
            <w:noWrap/>
            <w:vAlign w:val="bottom"/>
            <w:hideMark/>
          </w:tcPr>
          <w:p w14:paraId="3CBEC475"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7D83943E"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1D3EEFBD"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5C18FB2D"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R452.1</w:t>
            </w:r>
          </w:p>
        </w:tc>
        <w:tc>
          <w:tcPr>
            <w:tcW w:w="4300" w:type="dxa"/>
            <w:tcBorders>
              <w:top w:val="nil"/>
              <w:left w:val="nil"/>
              <w:bottom w:val="single" w:sz="4" w:space="0" w:color="auto"/>
              <w:right w:val="single" w:sz="4" w:space="0" w:color="auto"/>
            </w:tcBorders>
            <w:vAlign w:val="center"/>
            <w:hideMark/>
          </w:tcPr>
          <w:p w14:paraId="4568E562"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Ліквідація вибоїн асфальтобетонного покриття з розламуванням та обрубуванням країв площею ремонту до 1 м2, при товщині шару до 50 мм</w:t>
            </w:r>
          </w:p>
        </w:tc>
        <w:tc>
          <w:tcPr>
            <w:tcW w:w="1000" w:type="dxa"/>
            <w:tcBorders>
              <w:top w:val="nil"/>
              <w:left w:val="nil"/>
              <w:bottom w:val="single" w:sz="4" w:space="0" w:color="auto"/>
              <w:right w:val="single" w:sz="4" w:space="0" w:color="auto"/>
            </w:tcBorders>
            <w:vAlign w:val="center"/>
            <w:hideMark/>
          </w:tcPr>
          <w:p w14:paraId="6434B9F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55D0137F"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100</w:t>
            </w:r>
          </w:p>
        </w:tc>
        <w:tc>
          <w:tcPr>
            <w:tcW w:w="1100" w:type="dxa"/>
            <w:tcBorders>
              <w:top w:val="nil"/>
              <w:left w:val="nil"/>
              <w:bottom w:val="single" w:sz="4" w:space="0" w:color="auto"/>
              <w:right w:val="single" w:sz="4" w:space="0" w:color="auto"/>
            </w:tcBorders>
            <w:noWrap/>
            <w:vAlign w:val="bottom"/>
            <w:hideMark/>
          </w:tcPr>
          <w:p w14:paraId="2A88E141"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60364697"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14A9B0C8"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127FFA2F"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R452.2</w:t>
            </w:r>
          </w:p>
        </w:tc>
        <w:tc>
          <w:tcPr>
            <w:tcW w:w="4300" w:type="dxa"/>
            <w:tcBorders>
              <w:top w:val="nil"/>
              <w:left w:val="nil"/>
              <w:bottom w:val="single" w:sz="4" w:space="0" w:color="auto"/>
              <w:right w:val="single" w:sz="4" w:space="0" w:color="auto"/>
            </w:tcBorders>
            <w:vAlign w:val="center"/>
            <w:hideMark/>
          </w:tcPr>
          <w:p w14:paraId="52AD8C5A"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Ліквідація вибоїн асфальтобетонного покриття з розламуванням та обрубуванням країв площею ремонту до 1 м2, при товщині шару до 60 мм</w:t>
            </w:r>
          </w:p>
        </w:tc>
        <w:tc>
          <w:tcPr>
            <w:tcW w:w="1000" w:type="dxa"/>
            <w:tcBorders>
              <w:top w:val="nil"/>
              <w:left w:val="nil"/>
              <w:bottom w:val="single" w:sz="4" w:space="0" w:color="auto"/>
              <w:right w:val="single" w:sz="4" w:space="0" w:color="auto"/>
            </w:tcBorders>
            <w:vAlign w:val="center"/>
            <w:hideMark/>
          </w:tcPr>
          <w:p w14:paraId="66EE4A2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5E9EFAB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100</w:t>
            </w:r>
          </w:p>
        </w:tc>
        <w:tc>
          <w:tcPr>
            <w:tcW w:w="1100" w:type="dxa"/>
            <w:tcBorders>
              <w:top w:val="nil"/>
              <w:left w:val="nil"/>
              <w:bottom w:val="single" w:sz="4" w:space="0" w:color="auto"/>
              <w:right w:val="single" w:sz="4" w:space="0" w:color="auto"/>
            </w:tcBorders>
            <w:noWrap/>
            <w:vAlign w:val="bottom"/>
            <w:hideMark/>
          </w:tcPr>
          <w:p w14:paraId="1404AB01"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1220F027"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28638B18"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4CEFAD5D"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R452.3</w:t>
            </w:r>
          </w:p>
        </w:tc>
        <w:tc>
          <w:tcPr>
            <w:tcW w:w="4300" w:type="dxa"/>
            <w:tcBorders>
              <w:top w:val="nil"/>
              <w:left w:val="nil"/>
              <w:bottom w:val="single" w:sz="4" w:space="0" w:color="auto"/>
              <w:right w:val="single" w:sz="4" w:space="0" w:color="auto"/>
            </w:tcBorders>
            <w:vAlign w:val="center"/>
            <w:hideMark/>
          </w:tcPr>
          <w:p w14:paraId="21DAB84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Ліквідація вибоїн асфальтобетонного покриття без розламування старого покриття площею ремонту до 1 м2, при товщині шару до 50 мм</w:t>
            </w:r>
          </w:p>
        </w:tc>
        <w:tc>
          <w:tcPr>
            <w:tcW w:w="1000" w:type="dxa"/>
            <w:tcBorders>
              <w:top w:val="nil"/>
              <w:left w:val="nil"/>
              <w:bottom w:val="single" w:sz="4" w:space="0" w:color="auto"/>
              <w:right w:val="single" w:sz="4" w:space="0" w:color="auto"/>
            </w:tcBorders>
            <w:vAlign w:val="center"/>
            <w:hideMark/>
          </w:tcPr>
          <w:p w14:paraId="5EDC606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476BE6E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5 000</w:t>
            </w:r>
          </w:p>
        </w:tc>
        <w:tc>
          <w:tcPr>
            <w:tcW w:w="1100" w:type="dxa"/>
            <w:tcBorders>
              <w:top w:val="nil"/>
              <w:left w:val="nil"/>
              <w:bottom w:val="single" w:sz="4" w:space="0" w:color="auto"/>
              <w:right w:val="single" w:sz="4" w:space="0" w:color="auto"/>
            </w:tcBorders>
            <w:noWrap/>
            <w:vAlign w:val="bottom"/>
            <w:hideMark/>
          </w:tcPr>
          <w:p w14:paraId="1185F354"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5AD494F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1D99D787"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0DDBD683"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R452.4</w:t>
            </w:r>
          </w:p>
        </w:tc>
        <w:tc>
          <w:tcPr>
            <w:tcW w:w="4300" w:type="dxa"/>
            <w:tcBorders>
              <w:top w:val="nil"/>
              <w:left w:val="nil"/>
              <w:bottom w:val="single" w:sz="4" w:space="0" w:color="auto"/>
              <w:right w:val="single" w:sz="4" w:space="0" w:color="auto"/>
            </w:tcBorders>
            <w:vAlign w:val="center"/>
            <w:hideMark/>
          </w:tcPr>
          <w:p w14:paraId="45C11B4F"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Ліквідація вибоїн асфальтобетонного покриття без розламування старого покриття площею ремонту до 1 м2, при товщині шару до 60 мм</w:t>
            </w:r>
          </w:p>
        </w:tc>
        <w:tc>
          <w:tcPr>
            <w:tcW w:w="1000" w:type="dxa"/>
            <w:tcBorders>
              <w:top w:val="nil"/>
              <w:left w:val="nil"/>
              <w:bottom w:val="single" w:sz="4" w:space="0" w:color="auto"/>
              <w:right w:val="single" w:sz="4" w:space="0" w:color="auto"/>
            </w:tcBorders>
            <w:vAlign w:val="center"/>
            <w:hideMark/>
          </w:tcPr>
          <w:p w14:paraId="1C4176A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1670923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850</w:t>
            </w:r>
          </w:p>
        </w:tc>
        <w:tc>
          <w:tcPr>
            <w:tcW w:w="1100" w:type="dxa"/>
            <w:tcBorders>
              <w:top w:val="nil"/>
              <w:left w:val="nil"/>
              <w:bottom w:val="single" w:sz="4" w:space="0" w:color="auto"/>
              <w:right w:val="single" w:sz="4" w:space="0" w:color="auto"/>
            </w:tcBorders>
            <w:noWrap/>
            <w:vAlign w:val="bottom"/>
            <w:hideMark/>
          </w:tcPr>
          <w:p w14:paraId="77A5593C"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1D5D412B"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23760077"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31EE25C5"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R452.5</w:t>
            </w:r>
          </w:p>
        </w:tc>
        <w:tc>
          <w:tcPr>
            <w:tcW w:w="4300" w:type="dxa"/>
            <w:tcBorders>
              <w:top w:val="nil"/>
              <w:left w:val="nil"/>
              <w:bottom w:val="single" w:sz="4" w:space="0" w:color="auto"/>
              <w:right w:val="single" w:sz="4" w:space="0" w:color="auto"/>
            </w:tcBorders>
            <w:vAlign w:val="center"/>
            <w:hideMark/>
          </w:tcPr>
          <w:p w14:paraId="182BB43C"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Ліквідація вибоїн асфальтобетонного покриття без розламування старого покриття площею ремонту до 3 м2, при товщині шару до 50 мм</w:t>
            </w:r>
          </w:p>
        </w:tc>
        <w:tc>
          <w:tcPr>
            <w:tcW w:w="1000" w:type="dxa"/>
            <w:tcBorders>
              <w:top w:val="nil"/>
              <w:left w:val="nil"/>
              <w:bottom w:val="single" w:sz="4" w:space="0" w:color="auto"/>
              <w:right w:val="single" w:sz="4" w:space="0" w:color="auto"/>
            </w:tcBorders>
            <w:vAlign w:val="center"/>
            <w:hideMark/>
          </w:tcPr>
          <w:p w14:paraId="5FAE281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37446FA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8 000</w:t>
            </w:r>
          </w:p>
        </w:tc>
        <w:tc>
          <w:tcPr>
            <w:tcW w:w="1100" w:type="dxa"/>
            <w:tcBorders>
              <w:top w:val="nil"/>
              <w:left w:val="nil"/>
              <w:bottom w:val="single" w:sz="4" w:space="0" w:color="auto"/>
              <w:right w:val="single" w:sz="4" w:space="0" w:color="auto"/>
            </w:tcBorders>
            <w:noWrap/>
            <w:vAlign w:val="bottom"/>
            <w:hideMark/>
          </w:tcPr>
          <w:p w14:paraId="577BC164"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41B6F8DD"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1901C289"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00FCA855"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R452.6</w:t>
            </w:r>
          </w:p>
        </w:tc>
        <w:tc>
          <w:tcPr>
            <w:tcW w:w="4300" w:type="dxa"/>
            <w:tcBorders>
              <w:top w:val="nil"/>
              <w:left w:val="nil"/>
              <w:bottom w:val="single" w:sz="4" w:space="0" w:color="auto"/>
              <w:right w:val="single" w:sz="4" w:space="0" w:color="auto"/>
            </w:tcBorders>
            <w:vAlign w:val="center"/>
            <w:hideMark/>
          </w:tcPr>
          <w:p w14:paraId="77D262D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Ліквідація вибоїн асфальтобетонного покриття без розламування старого покриття площею ремонту до 3 м2, при товщині шару до 60 мм</w:t>
            </w:r>
          </w:p>
        </w:tc>
        <w:tc>
          <w:tcPr>
            <w:tcW w:w="1000" w:type="dxa"/>
            <w:tcBorders>
              <w:top w:val="nil"/>
              <w:left w:val="nil"/>
              <w:bottom w:val="single" w:sz="4" w:space="0" w:color="auto"/>
              <w:right w:val="single" w:sz="4" w:space="0" w:color="auto"/>
            </w:tcBorders>
            <w:vAlign w:val="center"/>
            <w:hideMark/>
          </w:tcPr>
          <w:p w14:paraId="5D2711D9"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3EE4905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1 500</w:t>
            </w:r>
          </w:p>
        </w:tc>
        <w:tc>
          <w:tcPr>
            <w:tcW w:w="1100" w:type="dxa"/>
            <w:tcBorders>
              <w:top w:val="nil"/>
              <w:left w:val="nil"/>
              <w:bottom w:val="single" w:sz="4" w:space="0" w:color="auto"/>
              <w:right w:val="single" w:sz="4" w:space="0" w:color="auto"/>
            </w:tcBorders>
            <w:noWrap/>
            <w:vAlign w:val="bottom"/>
            <w:hideMark/>
          </w:tcPr>
          <w:p w14:paraId="61814F23"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38C5D825"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56113A8B"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7390B2FF"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R452.7</w:t>
            </w:r>
          </w:p>
        </w:tc>
        <w:tc>
          <w:tcPr>
            <w:tcW w:w="4300" w:type="dxa"/>
            <w:tcBorders>
              <w:top w:val="nil"/>
              <w:left w:val="nil"/>
              <w:bottom w:val="single" w:sz="4" w:space="0" w:color="auto"/>
              <w:right w:val="single" w:sz="4" w:space="0" w:color="auto"/>
            </w:tcBorders>
            <w:vAlign w:val="center"/>
            <w:hideMark/>
          </w:tcPr>
          <w:p w14:paraId="112FC771"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Ліквідація вибоїн асфальтобетонного покриття без розламування старого покриття площею ремонту до 10 м2, при товщині шару до 50 мм</w:t>
            </w:r>
          </w:p>
        </w:tc>
        <w:tc>
          <w:tcPr>
            <w:tcW w:w="1000" w:type="dxa"/>
            <w:tcBorders>
              <w:top w:val="nil"/>
              <w:left w:val="nil"/>
              <w:bottom w:val="single" w:sz="4" w:space="0" w:color="auto"/>
              <w:right w:val="single" w:sz="4" w:space="0" w:color="auto"/>
            </w:tcBorders>
            <w:vAlign w:val="center"/>
            <w:hideMark/>
          </w:tcPr>
          <w:p w14:paraId="7102F59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199597C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15 000</w:t>
            </w:r>
          </w:p>
        </w:tc>
        <w:tc>
          <w:tcPr>
            <w:tcW w:w="1100" w:type="dxa"/>
            <w:tcBorders>
              <w:top w:val="nil"/>
              <w:left w:val="nil"/>
              <w:bottom w:val="single" w:sz="4" w:space="0" w:color="auto"/>
              <w:right w:val="single" w:sz="4" w:space="0" w:color="auto"/>
            </w:tcBorders>
            <w:noWrap/>
            <w:vAlign w:val="bottom"/>
            <w:hideMark/>
          </w:tcPr>
          <w:p w14:paraId="1AEB6337"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5349ECE0"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4B5F7B72"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6DFFD94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R452.8</w:t>
            </w:r>
          </w:p>
        </w:tc>
        <w:tc>
          <w:tcPr>
            <w:tcW w:w="4300" w:type="dxa"/>
            <w:tcBorders>
              <w:top w:val="nil"/>
              <w:left w:val="nil"/>
              <w:bottom w:val="single" w:sz="4" w:space="0" w:color="auto"/>
              <w:right w:val="single" w:sz="4" w:space="0" w:color="auto"/>
            </w:tcBorders>
            <w:vAlign w:val="center"/>
            <w:hideMark/>
          </w:tcPr>
          <w:p w14:paraId="0B3FA9DA"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Ліквідація вибоїн асфальтобетонного покриття без розламування старого покриття площею ремонту до 10 м2, при товщині шару до 60 мм</w:t>
            </w:r>
          </w:p>
        </w:tc>
        <w:tc>
          <w:tcPr>
            <w:tcW w:w="1000" w:type="dxa"/>
            <w:tcBorders>
              <w:top w:val="nil"/>
              <w:left w:val="nil"/>
              <w:bottom w:val="single" w:sz="4" w:space="0" w:color="auto"/>
              <w:right w:val="single" w:sz="4" w:space="0" w:color="auto"/>
            </w:tcBorders>
            <w:vAlign w:val="center"/>
            <w:hideMark/>
          </w:tcPr>
          <w:p w14:paraId="2463CC1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239860A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1 000</w:t>
            </w:r>
          </w:p>
        </w:tc>
        <w:tc>
          <w:tcPr>
            <w:tcW w:w="1100" w:type="dxa"/>
            <w:tcBorders>
              <w:top w:val="nil"/>
              <w:left w:val="nil"/>
              <w:bottom w:val="single" w:sz="4" w:space="0" w:color="auto"/>
              <w:right w:val="single" w:sz="4" w:space="0" w:color="auto"/>
            </w:tcBorders>
            <w:noWrap/>
            <w:vAlign w:val="bottom"/>
            <w:hideMark/>
          </w:tcPr>
          <w:p w14:paraId="27C17EAD"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452584AB"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23B8BE36"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290FB0C3"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R452.9</w:t>
            </w:r>
          </w:p>
        </w:tc>
        <w:tc>
          <w:tcPr>
            <w:tcW w:w="4300" w:type="dxa"/>
            <w:tcBorders>
              <w:top w:val="nil"/>
              <w:left w:val="nil"/>
              <w:bottom w:val="single" w:sz="4" w:space="0" w:color="auto"/>
              <w:right w:val="single" w:sz="4" w:space="0" w:color="auto"/>
            </w:tcBorders>
            <w:vAlign w:val="center"/>
            <w:hideMark/>
          </w:tcPr>
          <w:p w14:paraId="59FCF557"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Ліквідація вибоїн асфальтобетонного покриття без розламування старого покриття площею ремонту до 25 м2, при товщині шару до 50 мм</w:t>
            </w:r>
          </w:p>
        </w:tc>
        <w:tc>
          <w:tcPr>
            <w:tcW w:w="1000" w:type="dxa"/>
            <w:tcBorders>
              <w:top w:val="nil"/>
              <w:left w:val="nil"/>
              <w:bottom w:val="single" w:sz="4" w:space="0" w:color="auto"/>
              <w:right w:val="single" w:sz="4" w:space="0" w:color="auto"/>
            </w:tcBorders>
            <w:vAlign w:val="center"/>
            <w:hideMark/>
          </w:tcPr>
          <w:p w14:paraId="585CF5E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01527CF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10 000</w:t>
            </w:r>
          </w:p>
        </w:tc>
        <w:tc>
          <w:tcPr>
            <w:tcW w:w="1100" w:type="dxa"/>
            <w:tcBorders>
              <w:top w:val="nil"/>
              <w:left w:val="nil"/>
              <w:bottom w:val="single" w:sz="4" w:space="0" w:color="auto"/>
              <w:right w:val="single" w:sz="4" w:space="0" w:color="auto"/>
            </w:tcBorders>
            <w:noWrap/>
            <w:vAlign w:val="bottom"/>
            <w:hideMark/>
          </w:tcPr>
          <w:p w14:paraId="549074E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44E1C113"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797CB901"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0165DBF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R452.10</w:t>
            </w:r>
          </w:p>
        </w:tc>
        <w:tc>
          <w:tcPr>
            <w:tcW w:w="4300" w:type="dxa"/>
            <w:tcBorders>
              <w:top w:val="nil"/>
              <w:left w:val="nil"/>
              <w:bottom w:val="single" w:sz="4" w:space="0" w:color="auto"/>
              <w:right w:val="single" w:sz="4" w:space="0" w:color="auto"/>
            </w:tcBorders>
            <w:vAlign w:val="center"/>
            <w:hideMark/>
          </w:tcPr>
          <w:p w14:paraId="3BB424A4"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Ліквідація вибоїн асфальтобетонного покриття без розламування старого покриття площею ремонту до 25 м2, при товщині шару до 60 мм</w:t>
            </w:r>
          </w:p>
        </w:tc>
        <w:tc>
          <w:tcPr>
            <w:tcW w:w="1000" w:type="dxa"/>
            <w:tcBorders>
              <w:top w:val="nil"/>
              <w:left w:val="nil"/>
              <w:bottom w:val="single" w:sz="4" w:space="0" w:color="auto"/>
              <w:right w:val="single" w:sz="4" w:space="0" w:color="auto"/>
            </w:tcBorders>
            <w:vAlign w:val="center"/>
            <w:hideMark/>
          </w:tcPr>
          <w:p w14:paraId="08EE6AD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3D8689EF"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2 500</w:t>
            </w:r>
          </w:p>
        </w:tc>
        <w:tc>
          <w:tcPr>
            <w:tcW w:w="1100" w:type="dxa"/>
            <w:tcBorders>
              <w:top w:val="nil"/>
              <w:left w:val="nil"/>
              <w:bottom w:val="single" w:sz="4" w:space="0" w:color="auto"/>
              <w:right w:val="single" w:sz="4" w:space="0" w:color="auto"/>
            </w:tcBorders>
            <w:noWrap/>
            <w:vAlign w:val="bottom"/>
            <w:hideMark/>
          </w:tcPr>
          <w:p w14:paraId="6D667402"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0E7D56EF"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01D6A413" w14:textId="77777777" w:rsidTr="007C1677">
        <w:trPr>
          <w:trHeight w:val="825"/>
        </w:trPr>
        <w:tc>
          <w:tcPr>
            <w:tcW w:w="880" w:type="dxa"/>
            <w:tcBorders>
              <w:top w:val="nil"/>
              <w:left w:val="single" w:sz="4" w:space="0" w:color="auto"/>
              <w:bottom w:val="single" w:sz="4" w:space="0" w:color="auto"/>
              <w:right w:val="single" w:sz="4" w:space="0" w:color="auto"/>
            </w:tcBorders>
            <w:vAlign w:val="center"/>
            <w:hideMark/>
          </w:tcPr>
          <w:p w14:paraId="40D265AE"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R452.11</w:t>
            </w:r>
          </w:p>
        </w:tc>
        <w:tc>
          <w:tcPr>
            <w:tcW w:w="4300" w:type="dxa"/>
            <w:tcBorders>
              <w:top w:val="nil"/>
              <w:left w:val="nil"/>
              <w:bottom w:val="single" w:sz="4" w:space="0" w:color="auto"/>
              <w:right w:val="single" w:sz="4" w:space="0" w:color="auto"/>
            </w:tcBorders>
            <w:vAlign w:val="center"/>
            <w:hideMark/>
          </w:tcPr>
          <w:p w14:paraId="6293AA0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Ліквідація вибоїн асфальтобетонного покриття із фрезеруванням на глибину 60 мм, площею ремонту до 1 м2</w:t>
            </w:r>
          </w:p>
        </w:tc>
        <w:tc>
          <w:tcPr>
            <w:tcW w:w="1000" w:type="dxa"/>
            <w:tcBorders>
              <w:top w:val="nil"/>
              <w:left w:val="nil"/>
              <w:bottom w:val="single" w:sz="4" w:space="0" w:color="auto"/>
              <w:right w:val="single" w:sz="4" w:space="0" w:color="auto"/>
            </w:tcBorders>
            <w:vAlign w:val="center"/>
            <w:hideMark/>
          </w:tcPr>
          <w:p w14:paraId="55EF15B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50206C9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2 000</w:t>
            </w:r>
          </w:p>
        </w:tc>
        <w:tc>
          <w:tcPr>
            <w:tcW w:w="1100" w:type="dxa"/>
            <w:tcBorders>
              <w:top w:val="nil"/>
              <w:left w:val="nil"/>
              <w:bottom w:val="single" w:sz="4" w:space="0" w:color="auto"/>
              <w:right w:val="single" w:sz="4" w:space="0" w:color="auto"/>
            </w:tcBorders>
            <w:noWrap/>
            <w:vAlign w:val="bottom"/>
            <w:hideMark/>
          </w:tcPr>
          <w:p w14:paraId="06F29A4D"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24162D5A"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4B2CC420"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2261203B"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R452.12</w:t>
            </w:r>
          </w:p>
        </w:tc>
        <w:tc>
          <w:tcPr>
            <w:tcW w:w="4300" w:type="dxa"/>
            <w:tcBorders>
              <w:top w:val="nil"/>
              <w:left w:val="nil"/>
              <w:bottom w:val="single" w:sz="4" w:space="0" w:color="auto"/>
              <w:right w:val="single" w:sz="4" w:space="0" w:color="auto"/>
            </w:tcBorders>
            <w:vAlign w:val="center"/>
            <w:hideMark/>
          </w:tcPr>
          <w:p w14:paraId="031E3B2D"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Ліквідація вибоїн асфальтобетонного покриття із фрезеруванням на глибину 50 мм, площею ремонту до 1 м2</w:t>
            </w:r>
          </w:p>
        </w:tc>
        <w:tc>
          <w:tcPr>
            <w:tcW w:w="1000" w:type="dxa"/>
            <w:tcBorders>
              <w:top w:val="nil"/>
              <w:left w:val="nil"/>
              <w:bottom w:val="single" w:sz="4" w:space="0" w:color="auto"/>
              <w:right w:val="single" w:sz="4" w:space="0" w:color="auto"/>
            </w:tcBorders>
            <w:vAlign w:val="center"/>
            <w:hideMark/>
          </w:tcPr>
          <w:p w14:paraId="39D0D94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1C2B7D6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5 000</w:t>
            </w:r>
          </w:p>
        </w:tc>
        <w:tc>
          <w:tcPr>
            <w:tcW w:w="1100" w:type="dxa"/>
            <w:tcBorders>
              <w:top w:val="nil"/>
              <w:left w:val="nil"/>
              <w:bottom w:val="single" w:sz="4" w:space="0" w:color="auto"/>
              <w:right w:val="single" w:sz="4" w:space="0" w:color="auto"/>
            </w:tcBorders>
            <w:noWrap/>
            <w:vAlign w:val="bottom"/>
            <w:hideMark/>
          </w:tcPr>
          <w:p w14:paraId="4B76299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0F264B8B"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7D7615A4"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0F6CD50C"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R452.13</w:t>
            </w:r>
          </w:p>
        </w:tc>
        <w:tc>
          <w:tcPr>
            <w:tcW w:w="4300" w:type="dxa"/>
            <w:tcBorders>
              <w:top w:val="nil"/>
              <w:left w:val="nil"/>
              <w:bottom w:val="single" w:sz="4" w:space="0" w:color="auto"/>
              <w:right w:val="single" w:sz="4" w:space="0" w:color="auto"/>
            </w:tcBorders>
            <w:vAlign w:val="center"/>
            <w:hideMark/>
          </w:tcPr>
          <w:p w14:paraId="5D35E38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Ліквідація вибоїн асфальтобетонного покриття із фрезеруванням на глибину 40 мм, площею ремонту до 1 м2</w:t>
            </w:r>
          </w:p>
        </w:tc>
        <w:tc>
          <w:tcPr>
            <w:tcW w:w="1000" w:type="dxa"/>
            <w:tcBorders>
              <w:top w:val="nil"/>
              <w:left w:val="nil"/>
              <w:bottom w:val="single" w:sz="4" w:space="0" w:color="auto"/>
              <w:right w:val="single" w:sz="4" w:space="0" w:color="auto"/>
            </w:tcBorders>
            <w:vAlign w:val="center"/>
            <w:hideMark/>
          </w:tcPr>
          <w:p w14:paraId="7766BEC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3BB0F6F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1 000</w:t>
            </w:r>
          </w:p>
        </w:tc>
        <w:tc>
          <w:tcPr>
            <w:tcW w:w="1100" w:type="dxa"/>
            <w:tcBorders>
              <w:top w:val="nil"/>
              <w:left w:val="nil"/>
              <w:bottom w:val="single" w:sz="4" w:space="0" w:color="auto"/>
              <w:right w:val="single" w:sz="4" w:space="0" w:color="auto"/>
            </w:tcBorders>
            <w:noWrap/>
            <w:vAlign w:val="bottom"/>
            <w:hideMark/>
          </w:tcPr>
          <w:p w14:paraId="0EFF172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6B282090"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7B17EEF9"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362932FC"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R452.14</w:t>
            </w:r>
          </w:p>
        </w:tc>
        <w:tc>
          <w:tcPr>
            <w:tcW w:w="4300" w:type="dxa"/>
            <w:tcBorders>
              <w:top w:val="nil"/>
              <w:left w:val="nil"/>
              <w:bottom w:val="single" w:sz="4" w:space="0" w:color="auto"/>
              <w:right w:val="single" w:sz="4" w:space="0" w:color="auto"/>
            </w:tcBorders>
            <w:vAlign w:val="center"/>
            <w:hideMark/>
          </w:tcPr>
          <w:p w14:paraId="6595B181"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Ліквідація вибоїн асфальтобетонного покриття із фрезеруванням на глибину 60 мм, площею ремонту до 3 м2</w:t>
            </w:r>
          </w:p>
        </w:tc>
        <w:tc>
          <w:tcPr>
            <w:tcW w:w="1000" w:type="dxa"/>
            <w:tcBorders>
              <w:top w:val="nil"/>
              <w:left w:val="nil"/>
              <w:bottom w:val="single" w:sz="4" w:space="0" w:color="auto"/>
              <w:right w:val="single" w:sz="4" w:space="0" w:color="auto"/>
            </w:tcBorders>
            <w:vAlign w:val="center"/>
            <w:hideMark/>
          </w:tcPr>
          <w:p w14:paraId="3AC7986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162E6889"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5 000</w:t>
            </w:r>
          </w:p>
        </w:tc>
        <w:tc>
          <w:tcPr>
            <w:tcW w:w="1100" w:type="dxa"/>
            <w:tcBorders>
              <w:top w:val="nil"/>
              <w:left w:val="nil"/>
              <w:bottom w:val="single" w:sz="4" w:space="0" w:color="auto"/>
              <w:right w:val="single" w:sz="4" w:space="0" w:color="auto"/>
            </w:tcBorders>
            <w:noWrap/>
            <w:vAlign w:val="bottom"/>
            <w:hideMark/>
          </w:tcPr>
          <w:p w14:paraId="0D6CFD54"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293F43C7"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47CD7BC9"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6037C3CF"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R452.15</w:t>
            </w:r>
          </w:p>
        </w:tc>
        <w:tc>
          <w:tcPr>
            <w:tcW w:w="4300" w:type="dxa"/>
            <w:tcBorders>
              <w:top w:val="nil"/>
              <w:left w:val="nil"/>
              <w:bottom w:val="single" w:sz="4" w:space="0" w:color="auto"/>
              <w:right w:val="single" w:sz="4" w:space="0" w:color="auto"/>
            </w:tcBorders>
            <w:vAlign w:val="center"/>
            <w:hideMark/>
          </w:tcPr>
          <w:p w14:paraId="565FD80E"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Ліквідація вибоїн асфальтобетонного покриття із фрезеруванням на глибину 50 мм, площею ремонту до 3 м2</w:t>
            </w:r>
          </w:p>
        </w:tc>
        <w:tc>
          <w:tcPr>
            <w:tcW w:w="1000" w:type="dxa"/>
            <w:tcBorders>
              <w:top w:val="nil"/>
              <w:left w:val="nil"/>
              <w:bottom w:val="single" w:sz="4" w:space="0" w:color="auto"/>
              <w:right w:val="single" w:sz="4" w:space="0" w:color="auto"/>
            </w:tcBorders>
            <w:vAlign w:val="center"/>
            <w:hideMark/>
          </w:tcPr>
          <w:p w14:paraId="35F0749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64B5A71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7 000</w:t>
            </w:r>
          </w:p>
        </w:tc>
        <w:tc>
          <w:tcPr>
            <w:tcW w:w="1100" w:type="dxa"/>
            <w:tcBorders>
              <w:top w:val="nil"/>
              <w:left w:val="nil"/>
              <w:bottom w:val="single" w:sz="4" w:space="0" w:color="auto"/>
              <w:right w:val="single" w:sz="4" w:space="0" w:color="auto"/>
            </w:tcBorders>
            <w:noWrap/>
            <w:vAlign w:val="bottom"/>
            <w:hideMark/>
          </w:tcPr>
          <w:p w14:paraId="27D7D5DA"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1E33E463"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2EEB4889"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3112B55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lastRenderedPageBreak/>
              <w:t>R452.16</w:t>
            </w:r>
          </w:p>
        </w:tc>
        <w:tc>
          <w:tcPr>
            <w:tcW w:w="4300" w:type="dxa"/>
            <w:tcBorders>
              <w:top w:val="nil"/>
              <w:left w:val="nil"/>
              <w:bottom w:val="single" w:sz="4" w:space="0" w:color="auto"/>
              <w:right w:val="single" w:sz="4" w:space="0" w:color="auto"/>
            </w:tcBorders>
            <w:vAlign w:val="center"/>
            <w:hideMark/>
          </w:tcPr>
          <w:p w14:paraId="35C3DD51"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Ліквідація вибоїн асфальтобетонного покриття із фрезеруванням на глибину 40 мм, площею ремонту до 3 м2</w:t>
            </w:r>
          </w:p>
        </w:tc>
        <w:tc>
          <w:tcPr>
            <w:tcW w:w="1000" w:type="dxa"/>
            <w:tcBorders>
              <w:top w:val="nil"/>
              <w:left w:val="nil"/>
              <w:bottom w:val="single" w:sz="4" w:space="0" w:color="auto"/>
              <w:right w:val="single" w:sz="4" w:space="0" w:color="auto"/>
            </w:tcBorders>
            <w:vAlign w:val="center"/>
            <w:hideMark/>
          </w:tcPr>
          <w:p w14:paraId="360E38E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5AAAC76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1 000</w:t>
            </w:r>
          </w:p>
        </w:tc>
        <w:tc>
          <w:tcPr>
            <w:tcW w:w="1100" w:type="dxa"/>
            <w:tcBorders>
              <w:top w:val="nil"/>
              <w:left w:val="nil"/>
              <w:bottom w:val="single" w:sz="4" w:space="0" w:color="auto"/>
              <w:right w:val="single" w:sz="4" w:space="0" w:color="auto"/>
            </w:tcBorders>
            <w:noWrap/>
            <w:vAlign w:val="bottom"/>
            <w:hideMark/>
          </w:tcPr>
          <w:p w14:paraId="64B04BB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5A55F6D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5B96BCC7"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134A6C9D"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R452.17</w:t>
            </w:r>
          </w:p>
        </w:tc>
        <w:tc>
          <w:tcPr>
            <w:tcW w:w="4300" w:type="dxa"/>
            <w:tcBorders>
              <w:top w:val="nil"/>
              <w:left w:val="nil"/>
              <w:bottom w:val="single" w:sz="4" w:space="0" w:color="auto"/>
              <w:right w:val="single" w:sz="4" w:space="0" w:color="auto"/>
            </w:tcBorders>
            <w:vAlign w:val="center"/>
            <w:hideMark/>
          </w:tcPr>
          <w:p w14:paraId="29358965"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Ліквідація вибоїн асфальтобетонного покриття із фрезеруванням на глибину 60 мм, площею ремонту до 10 м2</w:t>
            </w:r>
          </w:p>
        </w:tc>
        <w:tc>
          <w:tcPr>
            <w:tcW w:w="1000" w:type="dxa"/>
            <w:tcBorders>
              <w:top w:val="nil"/>
              <w:left w:val="nil"/>
              <w:bottom w:val="single" w:sz="4" w:space="0" w:color="auto"/>
              <w:right w:val="single" w:sz="4" w:space="0" w:color="auto"/>
            </w:tcBorders>
            <w:vAlign w:val="center"/>
            <w:hideMark/>
          </w:tcPr>
          <w:p w14:paraId="05E4B0A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315A8D2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3 200</w:t>
            </w:r>
          </w:p>
        </w:tc>
        <w:tc>
          <w:tcPr>
            <w:tcW w:w="1100" w:type="dxa"/>
            <w:tcBorders>
              <w:top w:val="nil"/>
              <w:left w:val="nil"/>
              <w:bottom w:val="single" w:sz="4" w:space="0" w:color="auto"/>
              <w:right w:val="single" w:sz="4" w:space="0" w:color="auto"/>
            </w:tcBorders>
            <w:noWrap/>
            <w:vAlign w:val="bottom"/>
            <w:hideMark/>
          </w:tcPr>
          <w:p w14:paraId="79E6D741"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27DCC5A3"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74B2588B"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40D511D5"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R452.18</w:t>
            </w:r>
          </w:p>
        </w:tc>
        <w:tc>
          <w:tcPr>
            <w:tcW w:w="4300" w:type="dxa"/>
            <w:tcBorders>
              <w:top w:val="nil"/>
              <w:left w:val="nil"/>
              <w:bottom w:val="single" w:sz="4" w:space="0" w:color="auto"/>
              <w:right w:val="single" w:sz="4" w:space="0" w:color="auto"/>
            </w:tcBorders>
            <w:vAlign w:val="center"/>
            <w:hideMark/>
          </w:tcPr>
          <w:p w14:paraId="4919F5AA"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Ліквідація вибоїн асфальтобетонного покриття із фрезеруванням на глибину 50 мм, площею ремонту до 10 м2</w:t>
            </w:r>
          </w:p>
        </w:tc>
        <w:tc>
          <w:tcPr>
            <w:tcW w:w="1000" w:type="dxa"/>
            <w:tcBorders>
              <w:top w:val="nil"/>
              <w:left w:val="nil"/>
              <w:bottom w:val="single" w:sz="4" w:space="0" w:color="auto"/>
              <w:right w:val="single" w:sz="4" w:space="0" w:color="auto"/>
            </w:tcBorders>
            <w:vAlign w:val="center"/>
            <w:hideMark/>
          </w:tcPr>
          <w:p w14:paraId="03F25A1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037619D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10 000</w:t>
            </w:r>
          </w:p>
        </w:tc>
        <w:tc>
          <w:tcPr>
            <w:tcW w:w="1100" w:type="dxa"/>
            <w:tcBorders>
              <w:top w:val="nil"/>
              <w:left w:val="nil"/>
              <w:bottom w:val="single" w:sz="4" w:space="0" w:color="auto"/>
              <w:right w:val="single" w:sz="4" w:space="0" w:color="auto"/>
            </w:tcBorders>
            <w:noWrap/>
            <w:vAlign w:val="bottom"/>
            <w:hideMark/>
          </w:tcPr>
          <w:p w14:paraId="64C92005"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12DE4965"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7E62B319"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78FBB6D1"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R452.19</w:t>
            </w:r>
          </w:p>
        </w:tc>
        <w:tc>
          <w:tcPr>
            <w:tcW w:w="4300" w:type="dxa"/>
            <w:tcBorders>
              <w:top w:val="nil"/>
              <w:left w:val="nil"/>
              <w:bottom w:val="single" w:sz="4" w:space="0" w:color="auto"/>
              <w:right w:val="single" w:sz="4" w:space="0" w:color="auto"/>
            </w:tcBorders>
            <w:vAlign w:val="center"/>
            <w:hideMark/>
          </w:tcPr>
          <w:p w14:paraId="6BA1668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Ліквідація вибоїн асфальтобетонного покриття із фрезеруванням на глибину 40 мм, площею ремонту до 10 м2</w:t>
            </w:r>
          </w:p>
        </w:tc>
        <w:tc>
          <w:tcPr>
            <w:tcW w:w="1000" w:type="dxa"/>
            <w:tcBorders>
              <w:top w:val="nil"/>
              <w:left w:val="nil"/>
              <w:bottom w:val="single" w:sz="4" w:space="0" w:color="auto"/>
              <w:right w:val="single" w:sz="4" w:space="0" w:color="auto"/>
            </w:tcBorders>
            <w:vAlign w:val="center"/>
            <w:hideMark/>
          </w:tcPr>
          <w:p w14:paraId="29E7844A"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31CAE1BA"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1 500</w:t>
            </w:r>
          </w:p>
        </w:tc>
        <w:tc>
          <w:tcPr>
            <w:tcW w:w="1100" w:type="dxa"/>
            <w:tcBorders>
              <w:top w:val="nil"/>
              <w:left w:val="nil"/>
              <w:bottom w:val="single" w:sz="4" w:space="0" w:color="auto"/>
              <w:right w:val="single" w:sz="4" w:space="0" w:color="auto"/>
            </w:tcBorders>
            <w:noWrap/>
            <w:vAlign w:val="bottom"/>
            <w:hideMark/>
          </w:tcPr>
          <w:p w14:paraId="4F42640D"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41052B80"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152F1061"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2B7DD1FA"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R451.1</w:t>
            </w:r>
          </w:p>
        </w:tc>
        <w:tc>
          <w:tcPr>
            <w:tcW w:w="4300" w:type="dxa"/>
            <w:tcBorders>
              <w:top w:val="nil"/>
              <w:left w:val="nil"/>
              <w:bottom w:val="single" w:sz="4" w:space="0" w:color="auto"/>
              <w:right w:val="single" w:sz="4" w:space="0" w:color="auto"/>
            </w:tcBorders>
            <w:vAlign w:val="center"/>
            <w:hideMark/>
          </w:tcPr>
          <w:p w14:paraId="14ED1C1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Ліквідація вибоїн машиною для ліквідації вибоїн струменевим методом на базі автомобіля, при глибині вибоїни 20 мм</w:t>
            </w:r>
          </w:p>
        </w:tc>
        <w:tc>
          <w:tcPr>
            <w:tcW w:w="1000" w:type="dxa"/>
            <w:tcBorders>
              <w:top w:val="nil"/>
              <w:left w:val="nil"/>
              <w:bottom w:val="single" w:sz="4" w:space="0" w:color="auto"/>
              <w:right w:val="single" w:sz="4" w:space="0" w:color="auto"/>
            </w:tcBorders>
            <w:vAlign w:val="center"/>
            <w:hideMark/>
          </w:tcPr>
          <w:p w14:paraId="675B880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3D7D6C8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6 000</w:t>
            </w:r>
          </w:p>
        </w:tc>
        <w:tc>
          <w:tcPr>
            <w:tcW w:w="1100" w:type="dxa"/>
            <w:tcBorders>
              <w:top w:val="nil"/>
              <w:left w:val="nil"/>
              <w:bottom w:val="single" w:sz="4" w:space="0" w:color="auto"/>
              <w:right w:val="single" w:sz="4" w:space="0" w:color="auto"/>
            </w:tcBorders>
            <w:noWrap/>
            <w:vAlign w:val="bottom"/>
            <w:hideMark/>
          </w:tcPr>
          <w:p w14:paraId="0FBA1D11"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71F9BF5C"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01A80ED6"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499418B4"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R451.2</w:t>
            </w:r>
          </w:p>
        </w:tc>
        <w:tc>
          <w:tcPr>
            <w:tcW w:w="4300" w:type="dxa"/>
            <w:tcBorders>
              <w:top w:val="nil"/>
              <w:left w:val="nil"/>
              <w:bottom w:val="single" w:sz="4" w:space="0" w:color="auto"/>
              <w:right w:val="single" w:sz="4" w:space="0" w:color="auto"/>
            </w:tcBorders>
            <w:vAlign w:val="center"/>
            <w:hideMark/>
          </w:tcPr>
          <w:p w14:paraId="5184857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Ліквідація вибоїн машиною для ліквідації вибоїн струменевим методом на базі автомобіля, при глибині вибоїни 30 мм</w:t>
            </w:r>
          </w:p>
        </w:tc>
        <w:tc>
          <w:tcPr>
            <w:tcW w:w="1000" w:type="dxa"/>
            <w:tcBorders>
              <w:top w:val="nil"/>
              <w:left w:val="nil"/>
              <w:bottom w:val="single" w:sz="4" w:space="0" w:color="auto"/>
              <w:right w:val="single" w:sz="4" w:space="0" w:color="auto"/>
            </w:tcBorders>
            <w:vAlign w:val="center"/>
            <w:hideMark/>
          </w:tcPr>
          <w:p w14:paraId="6400D21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0E87939F"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15 000</w:t>
            </w:r>
          </w:p>
        </w:tc>
        <w:tc>
          <w:tcPr>
            <w:tcW w:w="1100" w:type="dxa"/>
            <w:tcBorders>
              <w:top w:val="nil"/>
              <w:left w:val="nil"/>
              <w:bottom w:val="single" w:sz="4" w:space="0" w:color="auto"/>
              <w:right w:val="single" w:sz="4" w:space="0" w:color="auto"/>
            </w:tcBorders>
            <w:noWrap/>
            <w:vAlign w:val="bottom"/>
            <w:hideMark/>
          </w:tcPr>
          <w:p w14:paraId="0236EC25"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100DEF75"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3A45F7E7"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274DDC1E"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R451.3</w:t>
            </w:r>
          </w:p>
        </w:tc>
        <w:tc>
          <w:tcPr>
            <w:tcW w:w="4300" w:type="dxa"/>
            <w:tcBorders>
              <w:top w:val="nil"/>
              <w:left w:val="nil"/>
              <w:bottom w:val="single" w:sz="4" w:space="0" w:color="auto"/>
              <w:right w:val="single" w:sz="4" w:space="0" w:color="auto"/>
            </w:tcBorders>
            <w:vAlign w:val="center"/>
            <w:hideMark/>
          </w:tcPr>
          <w:p w14:paraId="7102437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Ліквідація вибоїн машиною для ліквідації вибоїн струменевим методом на базі автомобіля, при глибині вибоїни 40 мм</w:t>
            </w:r>
          </w:p>
        </w:tc>
        <w:tc>
          <w:tcPr>
            <w:tcW w:w="1000" w:type="dxa"/>
            <w:tcBorders>
              <w:top w:val="nil"/>
              <w:left w:val="nil"/>
              <w:bottom w:val="single" w:sz="4" w:space="0" w:color="auto"/>
              <w:right w:val="single" w:sz="4" w:space="0" w:color="auto"/>
            </w:tcBorders>
            <w:vAlign w:val="center"/>
            <w:hideMark/>
          </w:tcPr>
          <w:p w14:paraId="7EE3060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666B426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15 000</w:t>
            </w:r>
          </w:p>
        </w:tc>
        <w:tc>
          <w:tcPr>
            <w:tcW w:w="1100" w:type="dxa"/>
            <w:tcBorders>
              <w:top w:val="nil"/>
              <w:left w:val="nil"/>
              <w:bottom w:val="single" w:sz="4" w:space="0" w:color="auto"/>
              <w:right w:val="single" w:sz="4" w:space="0" w:color="auto"/>
            </w:tcBorders>
            <w:noWrap/>
            <w:vAlign w:val="bottom"/>
            <w:hideMark/>
          </w:tcPr>
          <w:p w14:paraId="3BDEB5F1"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69F6C08E"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541AF347"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29443D7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R451.4</w:t>
            </w:r>
          </w:p>
        </w:tc>
        <w:tc>
          <w:tcPr>
            <w:tcW w:w="4300" w:type="dxa"/>
            <w:tcBorders>
              <w:top w:val="nil"/>
              <w:left w:val="nil"/>
              <w:bottom w:val="single" w:sz="4" w:space="0" w:color="auto"/>
              <w:right w:val="single" w:sz="4" w:space="0" w:color="auto"/>
            </w:tcBorders>
            <w:vAlign w:val="center"/>
            <w:hideMark/>
          </w:tcPr>
          <w:p w14:paraId="39F71BA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Ліквідація вибоїн машиною для ліквідації вибоїн струменевим методом на базі автомобіля, при глибині вибоїни 50 мм</w:t>
            </w:r>
          </w:p>
        </w:tc>
        <w:tc>
          <w:tcPr>
            <w:tcW w:w="1000" w:type="dxa"/>
            <w:tcBorders>
              <w:top w:val="nil"/>
              <w:left w:val="nil"/>
              <w:bottom w:val="single" w:sz="4" w:space="0" w:color="auto"/>
              <w:right w:val="single" w:sz="4" w:space="0" w:color="auto"/>
            </w:tcBorders>
            <w:vAlign w:val="center"/>
            <w:hideMark/>
          </w:tcPr>
          <w:p w14:paraId="57ECC78F"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31B0966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20 000</w:t>
            </w:r>
          </w:p>
        </w:tc>
        <w:tc>
          <w:tcPr>
            <w:tcW w:w="1100" w:type="dxa"/>
            <w:tcBorders>
              <w:top w:val="nil"/>
              <w:left w:val="nil"/>
              <w:bottom w:val="single" w:sz="4" w:space="0" w:color="auto"/>
              <w:right w:val="single" w:sz="4" w:space="0" w:color="auto"/>
            </w:tcBorders>
            <w:noWrap/>
            <w:vAlign w:val="bottom"/>
            <w:hideMark/>
          </w:tcPr>
          <w:p w14:paraId="5E861AD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59C0CA3A"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40F5EDFC"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28F3CD53"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R451.5</w:t>
            </w:r>
          </w:p>
        </w:tc>
        <w:tc>
          <w:tcPr>
            <w:tcW w:w="4300" w:type="dxa"/>
            <w:tcBorders>
              <w:top w:val="nil"/>
              <w:left w:val="nil"/>
              <w:bottom w:val="single" w:sz="4" w:space="0" w:color="auto"/>
              <w:right w:val="single" w:sz="4" w:space="0" w:color="auto"/>
            </w:tcBorders>
            <w:vAlign w:val="center"/>
            <w:hideMark/>
          </w:tcPr>
          <w:p w14:paraId="2C18BD8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Ліквідація вибоїн машиною для ліквідації вибоїн струменевим методом на базі автомобіля, при глибині вибоїни 60 мм</w:t>
            </w:r>
          </w:p>
        </w:tc>
        <w:tc>
          <w:tcPr>
            <w:tcW w:w="1000" w:type="dxa"/>
            <w:tcBorders>
              <w:top w:val="nil"/>
              <w:left w:val="nil"/>
              <w:bottom w:val="single" w:sz="4" w:space="0" w:color="auto"/>
              <w:right w:val="single" w:sz="4" w:space="0" w:color="auto"/>
            </w:tcBorders>
            <w:vAlign w:val="center"/>
            <w:hideMark/>
          </w:tcPr>
          <w:p w14:paraId="4C2B856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3CA8FA49"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1 200</w:t>
            </w:r>
          </w:p>
        </w:tc>
        <w:tc>
          <w:tcPr>
            <w:tcW w:w="1100" w:type="dxa"/>
            <w:tcBorders>
              <w:top w:val="nil"/>
              <w:left w:val="nil"/>
              <w:bottom w:val="single" w:sz="4" w:space="0" w:color="auto"/>
              <w:right w:val="single" w:sz="4" w:space="0" w:color="auto"/>
            </w:tcBorders>
            <w:noWrap/>
            <w:vAlign w:val="bottom"/>
            <w:hideMark/>
          </w:tcPr>
          <w:p w14:paraId="39969BC3"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61E24820"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1394E9CC"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35B7A7C7"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R451.6</w:t>
            </w:r>
          </w:p>
        </w:tc>
        <w:tc>
          <w:tcPr>
            <w:tcW w:w="4300" w:type="dxa"/>
            <w:tcBorders>
              <w:top w:val="nil"/>
              <w:left w:val="nil"/>
              <w:bottom w:val="single" w:sz="4" w:space="0" w:color="auto"/>
              <w:right w:val="single" w:sz="4" w:space="0" w:color="auto"/>
            </w:tcBorders>
            <w:vAlign w:val="center"/>
            <w:hideMark/>
          </w:tcPr>
          <w:p w14:paraId="61AC3EDA"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Ліквідація вибоїн машиною для ліквідації вибоїн струменевим методом на базі автомобіля, при глибині вибоїни 70 мм</w:t>
            </w:r>
          </w:p>
        </w:tc>
        <w:tc>
          <w:tcPr>
            <w:tcW w:w="1000" w:type="dxa"/>
            <w:tcBorders>
              <w:top w:val="nil"/>
              <w:left w:val="nil"/>
              <w:bottom w:val="single" w:sz="4" w:space="0" w:color="auto"/>
              <w:right w:val="single" w:sz="4" w:space="0" w:color="auto"/>
            </w:tcBorders>
            <w:vAlign w:val="center"/>
            <w:hideMark/>
          </w:tcPr>
          <w:p w14:paraId="27F42EE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5DB90BF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500</w:t>
            </w:r>
          </w:p>
        </w:tc>
        <w:tc>
          <w:tcPr>
            <w:tcW w:w="1100" w:type="dxa"/>
            <w:tcBorders>
              <w:top w:val="nil"/>
              <w:left w:val="nil"/>
              <w:bottom w:val="single" w:sz="4" w:space="0" w:color="auto"/>
              <w:right w:val="single" w:sz="4" w:space="0" w:color="auto"/>
            </w:tcBorders>
            <w:noWrap/>
            <w:vAlign w:val="bottom"/>
            <w:hideMark/>
          </w:tcPr>
          <w:p w14:paraId="1F0DFD92"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76C58BE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1CDFF979"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52D9F8AC"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R490.1</w:t>
            </w:r>
          </w:p>
        </w:tc>
        <w:tc>
          <w:tcPr>
            <w:tcW w:w="4300" w:type="dxa"/>
            <w:tcBorders>
              <w:top w:val="nil"/>
              <w:left w:val="nil"/>
              <w:bottom w:val="single" w:sz="4" w:space="0" w:color="auto"/>
              <w:right w:val="single" w:sz="4" w:space="0" w:color="auto"/>
            </w:tcBorders>
            <w:vAlign w:val="center"/>
            <w:hideMark/>
          </w:tcPr>
          <w:p w14:paraId="0F25B5DB"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Обрубування країв основи та покриття відбійним молотком</w:t>
            </w:r>
          </w:p>
        </w:tc>
        <w:tc>
          <w:tcPr>
            <w:tcW w:w="1000" w:type="dxa"/>
            <w:tcBorders>
              <w:top w:val="nil"/>
              <w:left w:val="nil"/>
              <w:bottom w:val="single" w:sz="4" w:space="0" w:color="auto"/>
              <w:right w:val="single" w:sz="4" w:space="0" w:color="auto"/>
            </w:tcBorders>
            <w:vAlign w:val="center"/>
            <w:hideMark/>
          </w:tcPr>
          <w:p w14:paraId="34BE3E18"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w:t>
            </w:r>
          </w:p>
        </w:tc>
        <w:tc>
          <w:tcPr>
            <w:tcW w:w="1500" w:type="dxa"/>
            <w:tcBorders>
              <w:top w:val="nil"/>
              <w:left w:val="nil"/>
              <w:bottom w:val="single" w:sz="4" w:space="0" w:color="auto"/>
              <w:right w:val="single" w:sz="4" w:space="0" w:color="auto"/>
            </w:tcBorders>
            <w:vAlign w:val="center"/>
            <w:hideMark/>
          </w:tcPr>
          <w:p w14:paraId="0160E6A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4 000</w:t>
            </w:r>
          </w:p>
        </w:tc>
        <w:tc>
          <w:tcPr>
            <w:tcW w:w="1100" w:type="dxa"/>
            <w:tcBorders>
              <w:top w:val="nil"/>
              <w:left w:val="nil"/>
              <w:bottom w:val="single" w:sz="4" w:space="0" w:color="auto"/>
              <w:right w:val="single" w:sz="4" w:space="0" w:color="auto"/>
            </w:tcBorders>
            <w:noWrap/>
            <w:vAlign w:val="bottom"/>
            <w:hideMark/>
          </w:tcPr>
          <w:p w14:paraId="7D7D5687"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4C6D6C4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55C4A7EB"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57725F5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R390.1</w:t>
            </w:r>
          </w:p>
        </w:tc>
        <w:tc>
          <w:tcPr>
            <w:tcW w:w="4300" w:type="dxa"/>
            <w:tcBorders>
              <w:top w:val="nil"/>
              <w:left w:val="nil"/>
              <w:bottom w:val="single" w:sz="4" w:space="0" w:color="auto"/>
              <w:right w:val="single" w:sz="4" w:space="0" w:color="auto"/>
            </w:tcBorders>
            <w:vAlign w:val="center"/>
            <w:hideMark/>
          </w:tcPr>
          <w:p w14:paraId="59C051EA"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Підгрунтовка вибоїн в асфальтобетонному покритті бітумізатором, при площі покриття, що ремонтується в одному місці до 25 м2</w:t>
            </w:r>
          </w:p>
        </w:tc>
        <w:tc>
          <w:tcPr>
            <w:tcW w:w="1000" w:type="dxa"/>
            <w:tcBorders>
              <w:top w:val="nil"/>
              <w:left w:val="nil"/>
              <w:bottom w:val="single" w:sz="4" w:space="0" w:color="auto"/>
              <w:right w:val="single" w:sz="4" w:space="0" w:color="auto"/>
            </w:tcBorders>
            <w:vAlign w:val="center"/>
            <w:hideMark/>
          </w:tcPr>
          <w:p w14:paraId="4213588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7B37D05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4 000</w:t>
            </w:r>
          </w:p>
        </w:tc>
        <w:tc>
          <w:tcPr>
            <w:tcW w:w="1100" w:type="dxa"/>
            <w:tcBorders>
              <w:top w:val="nil"/>
              <w:left w:val="nil"/>
              <w:bottom w:val="single" w:sz="4" w:space="0" w:color="auto"/>
              <w:right w:val="single" w:sz="4" w:space="0" w:color="auto"/>
            </w:tcBorders>
            <w:noWrap/>
            <w:vAlign w:val="bottom"/>
            <w:hideMark/>
          </w:tcPr>
          <w:p w14:paraId="27407445"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6EB94CD0"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25ABFAFF"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746AD2FC"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R390.2</w:t>
            </w:r>
          </w:p>
        </w:tc>
        <w:tc>
          <w:tcPr>
            <w:tcW w:w="4300" w:type="dxa"/>
            <w:tcBorders>
              <w:top w:val="nil"/>
              <w:left w:val="nil"/>
              <w:bottom w:val="single" w:sz="4" w:space="0" w:color="auto"/>
              <w:right w:val="single" w:sz="4" w:space="0" w:color="auto"/>
            </w:tcBorders>
            <w:vAlign w:val="center"/>
            <w:hideMark/>
          </w:tcPr>
          <w:p w14:paraId="412D0DF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Промазування і розлив бітуму по існуючому покриттю вручну</w:t>
            </w:r>
          </w:p>
        </w:tc>
        <w:tc>
          <w:tcPr>
            <w:tcW w:w="1000" w:type="dxa"/>
            <w:tcBorders>
              <w:top w:val="nil"/>
              <w:left w:val="nil"/>
              <w:bottom w:val="single" w:sz="4" w:space="0" w:color="auto"/>
              <w:right w:val="single" w:sz="4" w:space="0" w:color="auto"/>
            </w:tcBorders>
            <w:vAlign w:val="center"/>
            <w:hideMark/>
          </w:tcPr>
          <w:p w14:paraId="787DF02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1274160A"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14 000</w:t>
            </w:r>
          </w:p>
        </w:tc>
        <w:tc>
          <w:tcPr>
            <w:tcW w:w="1100" w:type="dxa"/>
            <w:tcBorders>
              <w:top w:val="nil"/>
              <w:left w:val="nil"/>
              <w:bottom w:val="single" w:sz="4" w:space="0" w:color="auto"/>
              <w:right w:val="single" w:sz="4" w:space="0" w:color="auto"/>
            </w:tcBorders>
            <w:noWrap/>
            <w:vAlign w:val="bottom"/>
            <w:hideMark/>
          </w:tcPr>
          <w:p w14:paraId="0A7E44E5"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2925AEB4"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62C3CCDB"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51C8C6AD"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R472.1</w:t>
            </w:r>
          </w:p>
        </w:tc>
        <w:tc>
          <w:tcPr>
            <w:tcW w:w="4300" w:type="dxa"/>
            <w:tcBorders>
              <w:top w:val="nil"/>
              <w:left w:val="nil"/>
              <w:bottom w:val="single" w:sz="4" w:space="0" w:color="auto"/>
              <w:right w:val="single" w:sz="4" w:space="0" w:color="auto"/>
            </w:tcBorders>
            <w:vAlign w:val="center"/>
            <w:hideMark/>
          </w:tcPr>
          <w:p w14:paraId="1E7AC3F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Холодне фрезерування покриття фрезою навісною на тракторі, при глибині фрезерування 40 мм</w:t>
            </w:r>
          </w:p>
        </w:tc>
        <w:tc>
          <w:tcPr>
            <w:tcW w:w="1000" w:type="dxa"/>
            <w:tcBorders>
              <w:top w:val="nil"/>
              <w:left w:val="nil"/>
              <w:bottom w:val="single" w:sz="4" w:space="0" w:color="auto"/>
              <w:right w:val="single" w:sz="4" w:space="0" w:color="auto"/>
            </w:tcBorders>
            <w:vAlign w:val="center"/>
            <w:hideMark/>
          </w:tcPr>
          <w:p w14:paraId="66BCFB3A"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7AFEBCC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3 000</w:t>
            </w:r>
          </w:p>
        </w:tc>
        <w:tc>
          <w:tcPr>
            <w:tcW w:w="1100" w:type="dxa"/>
            <w:tcBorders>
              <w:top w:val="nil"/>
              <w:left w:val="nil"/>
              <w:bottom w:val="single" w:sz="4" w:space="0" w:color="auto"/>
              <w:right w:val="single" w:sz="4" w:space="0" w:color="auto"/>
            </w:tcBorders>
            <w:noWrap/>
            <w:vAlign w:val="bottom"/>
            <w:hideMark/>
          </w:tcPr>
          <w:p w14:paraId="199C2C6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176041AA"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5C8FCC81"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0C96CCF2"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R472.2</w:t>
            </w:r>
          </w:p>
        </w:tc>
        <w:tc>
          <w:tcPr>
            <w:tcW w:w="4300" w:type="dxa"/>
            <w:tcBorders>
              <w:top w:val="nil"/>
              <w:left w:val="nil"/>
              <w:bottom w:val="single" w:sz="4" w:space="0" w:color="auto"/>
              <w:right w:val="single" w:sz="4" w:space="0" w:color="auto"/>
            </w:tcBorders>
            <w:vAlign w:val="center"/>
            <w:hideMark/>
          </w:tcPr>
          <w:p w14:paraId="10411C2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Холодне фрезерування покриття фрезою навісною на тракторі, при глибині фрезерування 50 мм</w:t>
            </w:r>
          </w:p>
        </w:tc>
        <w:tc>
          <w:tcPr>
            <w:tcW w:w="1000" w:type="dxa"/>
            <w:tcBorders>
              <w:top w:val="nil"/>
              <w:left w:val="nil"/>
              <w:bottom w:val="single" w:sz="4" w:space="0" w:color="auto"/>
              <w:right w:val="single" w:sz="4" w:space="0" w:color="auto"/>
            </w:tcBorders>
            <w:vAlign w:val="center"/>
            <w:hideMark/>
          </w:tcPr>
          <w:p w14:paraId="2CE205DF"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7607FF98"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30 000</w:t>
            </w:r>
          </w:p>
        </w:tc>
        <w:tc>
          <w:tcPr>
            <w:tcW w:w="1100" w:type="dxa"/>
            <w:tcBorders>
              <w:top w:val="nil"/>
              <w:left w:val="nil"/>
              <w:bottom w:val="single" w:sz="4" w:space="0" w:color="auto"/>
              <w:right w:val="single" w:sz="4" w:space="0" w:color="auto"/>
            </w:tcBorders>
            <w:noWrap/>
            <w:vAlign w:val="bottom"/>
            <w:hideMark/>
          </w:tcPr>
          <w:p w14:paraId="2BE56447"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1A44CD97"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5FECD239"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13A568FA"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R472.3</w:t>
            </w:r>
          </w:p>
        </w:tc>
        <w:tc>
          <w:tcPr>
            <w:tcW w:w="4300" w:type="dxa"/>
            <w:tcBorders>
              <w:top w:val="nil"/>
              <w:left w:val="nil"/>
              <w:bottom w:val="single" w:sz="4" w:space="0" w:color="auto"/>
              <w:right w:val="single" w:sz="4" w:space="0" w:color="auto"/>
            </w:tcBorders>
            <w:vAlign w:val="center"/>
            <w:hideMark/>
          </w:tcPr>
          <w:p w14:paraId="4BB8F8D0"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Холодне фрезерування покриття фрезою навісною на тракторі, при глибині фрезерування 60 мм</w:t>
            </w:r>
          </w:p>
        </w:tc>
        <w:tc>
          <w:tcPr>
            <w:tcW w:w="1000" w:type="dxa"/>
            <w:tcBorders>
              <w:top w:val="nil"/>
              <w:left w:val="nil"/>
              <w:bottom w:val="single" w:sz="4" w:space="0" w:color="auto"/>
              <w:right w:val="single" w:sz="4" w:space="0" w:color="auto"/>
            </w:tcBorders>
            <w:vAlign w:val="center"/>
            <w:hideMark/>
          </w:tcPr>
          <w:p w14:paraId="122E3408"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118EE309"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1 500</w:t>
            </w:r>
          </w:p>
        </w:tc>
        <w:tc>
          <w:tcPr>
            <w:tcW w:w="1100" w:type="dxa"/>
            <w:tcBorders>
              <w:top w:val="nil"/>
              <w:left w:val="nil"/>
              <w:bottom w:val="single" w:sz="4" w:space="0" w:color="auto"/>
              <w:right w:val="single" w:sz="4" w:space="0" w:color="auto"/>
            </w:tcBorders>
            <w:noWrap/>
            <w:vAlign w:val="bottom"/>
            <w:hideMark/>
          </w:tcPr>
          <w:p w14:paraId="31A898BA"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2BF7E3D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3A155689"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1B49BF1C"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R472.4</w:t>
            </w:r>
          </w:p>
        </w:tc>
        <w:tc>
          <w:tcPr>
            <w:tcW w:w="4300" w:type="dxa"/>
            <w:tcBorders>
              <w:top w:val="nil"/>
              <w:left w:val="nil"/>
              <w:bottom w:val="single" w:sz="4" w:space="0" w:color="auto"/>
              <w:right w:val="single" w:sz="4" w:space="0" w:color="auto"/>
            </w:tcBorders>
            <w:vAlign w:val="center"/>
            <w:hideMark/>
          </w:tcPr>
          <w:p w14:paraId="773545F2"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Холодне фрезерування покриття фрезою самохідною з шириною фрезерування 0,5 м, при глибині фрезерування 40 мм</w:t>
            </w:r>
          </w:p>
        </w:tc>
        <w:tc>
          <w:tcPr>
            <w:tcW w:w="1000" w:type="dxa"/>
            <w:tcBorders>
              <w:top w:val="nil"/>
              <w:left w:val="nil"/>
              <w:bottom w:val="single" w:sz="4" w:space="0" w:color="auto"/>
              <w:right w:val="single" w:sz="4" w:space="0" w:color="auto"/>
            </w:tcBorders>
            <w:vAlign w:val="center"/>
            <w:hideMark/>
          </w:tcPr>
          <w:p w14:paraId="51C95EA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3540414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1 000</w:t>
            </w:r>
          </w:p>
        </w:tc>
        <w:tc>
          <w:tcPr>
            <w:tcW w:w="1100" w:type="dxa"/>
            <w:tcBorders>
              <w:top w:val="nil"/>
              <w:left w:val="nil"/>
              <w:bottom w:val="single" w:sz="4" w:space="0" w:color="auto"/>
              <w:right w:val="single" w:sz="4" w:space="0" w:color="auto"/>
            </w:tcBorders>
            <w:noWrap/>
            <w:vAlign w:val="bottom"/>
            <w:hideMark/>
          </w:tcPr>
          <w:p w14:paraId="7D15CF4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48BDF2B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02699153"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5FA58981"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R472.5</w:t>
            </w:r>
          </w:p>
        </w:tc>
        <w:tc>
          <w:tcPr>
            <w:tcW w:w="4300" w:type="dxa"/>
            <w:tcBorders>
              <w:top w:val="nil"/>
              <w:left w:val="nil"/>
              <w:bottom w:val="single" w:sz="4" w:space="0" w:color="auto"/>
              <w:right w:val="single" w:sz="4" w:space="0" w:color="auto"/>
            </w:tcBorders>
            <w:vAlign w:val="center"/>
            <w:hideMark/>
          </w:tcPr>
          <w:p w14:paraId="6C98FB7E"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Холодне фрезерування покриття фрезою самохідною з шириною фрезерування 0,5 м, при глибині фрезерування 50 мм</w:t>
            </w:r>
          </w:p>
        </w:tc>
        <w:tc>
          <w:tcPr>
            <w:tcW w:w="1000" w:type="dxa"/>
            <w:tcBorders>
              <w:top w:val="nil"/>
              <w:left w:val="nil"/>
              <w:bottom w:val="single" w:sz="4" w:space="0" w:color="auto"/>
              <w:right w:val="single" w:sz="4" w:space="0" w:color="auto"/>
            </w:tcBorders>
            <w:vAlign w:val="center"/>
            <w:hideMark/>
          </w:tcPr>
          <w:p w14:paraId="43F5049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29BECDF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6 000</w:t>
            </w:r>
          </w:p>
        </w:tc>
        <w:tc>
          <w:tcPr>
            <w:tcW w:w="1100" w:type="dxa"/>
            <w:tcBorders>
              <w:top w:val="nil"/>
              <w:left w:val="nil"/>
              <w:bottom w:val="single" w:sz="4" w:space="0" w:color="auto"/>
              <w:right w:val="single" w:sz="4" w:space="0" w:color="auto"/>
            </w:tcBorders>
            <w:noWrap/>
            <w:vAlign w:val="bottom"/>
            <w:hideMark/>
          </w:tcPr>
          <w:p w14:paraId="17F0F2F3"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11A502D0"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0167846F"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26F8D3A1"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R472.6</w:t>
            </w:r>
          </w:p>
        </w:tc>
        <w:tc>
          <w:tcPr>
            <w:tcW w:w="4300" w:type="dxa"/>
            <w:tcBorders>
              <w:top w:val="nil"/>
              <w:left w:val="nil"/>
              <w:bottom w:val="single" w:sz="4" w:space="0" w:color="auto"/>
              <w:right w:val="single" w:sz="4" w:space="0" w:color="auto"/>
            </w:tcBorders>
            <w:vAlign w:val="center"/>
            <w:hideMark/>
          </w:tcPr>
          <w:p w14:paraId="32DB7CFE"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Холодне фрезерування покриття фрезою самохідною з шириною фрезерування 0,5 м, при глибині фрезерування 60 мм</w:t>
            </w:r>
          </w:p>
        </w:tc>
        <w:tc>
          <w:tcPr>
            <w:tcW w:w="1000" w:type="dxa"/>
            <w:tcBorders>
              <w:top w:val="nil"/>
              <w:left w:val="nil"/>
              <w:bottom w:val="single" w:sz="4" w:space="0" w:color="auto"/>
              <w:right w:val="single" w:sz="4" w:space="0" w:color="auto"/>
            </w:tcBorders>
            <w:vAlign w:val="center"/>
            <w:hideMark/>
          </w:tcPr>
          <w:p w14:paraId="2956DAEA"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04191728"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2 780</w:t>
            </w:r>
          </w:p>
        </w:tc>
        <w:tc>
          <w:tcPr>
            <w:tcW w:w="1100" w:type="dxa"/>
            <w:tcBorders>
              <w:top w:val="nil"/>
              <w:left w:val="nil"/>
              <w:bottom w:val="single" w:sz="4" w:space="0" w:color="auto"/>
              <w:right w:val="single" w:sz="4" w:space="0" w:color="auto"/>
            </w:tcBorders>
            <w:noWrap/>
            <w:vAlign w:val="bottom"/>
            <w:hideMark/>
          </w:tcPr>
          <w:p w14:paraId="519A0C55"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1DD7F891"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7AAD3D32"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7B503AD0"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R472.7</w:t>
            </w:r>
          </w:p>
        </w:tc>
        <w:tc>
          <w:tcPr>
            <w:tcW w:w="4300" w:type="dxa"/>
            <w:tcBorders>
              <w:top w:val="nil"/>
              <w:left w:val="nil"/>
              <w:bottom w:val="single" w:sz="4" w:space="0" w:color="auto"/>
              <w:right w:val="single" w:sz="4" w:space="0" w:color="auto"/>
            </w:tcBorders>
            <w:vAlign w:val="center"/>
            <w:hideMark/>
          </w:tcPr>
          <w:p w14:paraId="4FED2903"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Холодне фрезерування асфальтобетонного покриття фрезою шириною фрезерування 2 м при глибині фрезерування 5 см</w:t>
            </w:r>
          </w:p>
        </w:tc>
        <w:tc>
          <w:tcPr>
            <w:tcW w:w="1000" w:type="dxa"/>
            <w:tcBorders>
              <w:top w:val="nil"/>
              <w:left w:val="nil"/>
              <w:bottom w:val="single" w:sz="4" w:space="0" w:color="auto"/>
              <w:right w:val="single" w:sz="4" w:space="0" w:color="auto"/>
            </w:tcBorders>
            <w:vAlign w:val="center"/>
            <w:hideMark/>
          </w:tcPr>
          <w:p w14:paraId="584B293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5679D82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400 000</w:t>
            </w:r>
          </w:p>
        </w:tc>
        <w:tc>
          <w:tcPr>
            <w:tcW w:w="1100" w:type="dxa"/>
            <w:tcBorders>
              <w:top w:val="nil"/>
              <w:left w:val="nil"/>
              <w:bottom w:val="single" w:sz="4" w:space="0" w:color="auto"/>
              <w:right w:val="single" w:sz="4" w:space="0" w:color="auto"/>
            </w:tcBorders>
            <w:noWrap/>
            <w:vAlign w:val="bottom"/>
            <w:hideMark/>
          </w:tcPr>
          <w:p w14:paraId="1B657B6D"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1F3CCDBB"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2BD181C3"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6311A531"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R472.8</w:t>
            </w:r>
          </w:p>
        </w:tc>
        <w:tc>
          <w:tcPr>
            <w:tcW w:w="4300" w:type="dxa"/>
            <w:tcBorders>
              <w:top w:val="nil"/>
              <w:left w:val="nil"/>
              <w:bottom w:val="single" w:sz="4" w:space="0" w:color="auto"/>
              <w:right w:val="single" w:sz="4" w:space="0" w:color="auto"/>
            </w:tcBorders>
            <w:vAlign w:val="center"/>
            <w:hideMark/>
          </w:tcPr>
          <w:p w14:paraId="36FB36B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Холодне фрезерування асфальтобетонного покриття фрезою шириною фрезерування 1 м при глибині фрезерування 5 см</w:t>
            </w:r>
          </w:p>
        </w:tc>
        <w:tc>
          <w:tcPr>
            <w:tcW w:w="1000" w:type="dxa"/>
            <w:tcBorders>
              <w:top w:val="nil"/>
              <w:left w:val="nil"/>
              <w:bottom w:val="single" w:sz="4" w:space="0" w:color="auto"/>
              <w:right w:val="single" w:sz="4" w:space="0" w:color="auto"/>
            </w:tcBorders>
            <w:vAlign w:val="center"/>
            <w:hideMark/>
          </w:tcPr>
          <w:p w14:paraId="5E6F1C9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67A8AE5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100 000</w:t>
            </w:r>
          </w:p>
        </w:tc>
        <w:tc>
          <w:tcPr>
            <w:tcW w:w="1100" w:type="dxa"/>
            <w:tcBorders>
              <w:top w:val="nil"/>
              <w:left w:val="nil"/>
              <w:bottom w:val="single" w:sz="4" w:space="0" w:color="auto"/>
              <w:right w:val="single" w:sz="4" w:space="0" w:color="auto"/>
            </w:tcBorders>
            <w:noWrap/>
            <w:vAlign w:val="bottom"/>
            <w:hideMark/>
          </w:tcPr>
          <w:p w14:paraId="4D34FF25"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052D097C"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4D301678"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1F6BD3A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lastRenderedPageBreak/>
              <w:t>R472.9</w:t>
            </w:r>
          </w:p>
        </w:tc>
        <w:tc>
          <w:tcPr>
            <w:tcW w:w="4300" w:type="dxa"/>
            <w:tcBorders>
              <w:top w:val="nil"/>
              <w:left w:val="nil"/>
              <w:bottom w:val="single" w:sz="4" w:space="0" w:color="auto"/>
              <w:right w:val="single" w:sz="4" w:space="0" w:color="auto"/>
            </w:tcBorders>
            <w:vAlign w:val="center"/>
            <w:hideMark/>
          </w:tcPr>
          <w:p w14:paraId="06A3A841"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Холодне фрезерування асфальтобетонного покриття фрезою шириною фрезерування 1 м при глибині фрезерування 6 см</w:t>
            </w:r>
          </w:p>
        </w:tc>
        <w:tc>
          <w:tcPr>
            <w:tcW w:w="1000" w:type="dxa"/>
            <w:tcBorders>
              <w:top w:val="nil"/>
              <w:left w:val="nil"/>
              <w:bottom w:val="single" w:sz="4" w:space="0" w:color="auto"/>
              <w:right w:val="single" w:sz="4" w:space="0" w:color="auto"/>
            </w:tcBorders>
            <w:vAlign w:val="center"/>
            <w:hideMark/>
          </w:tcPr>
          <w:p w14:paraId="4F7A7F6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2975AE2A"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12 000</w:t>
            </w:r>
          </w:p>
        </w:tc>
        <w:tc>
          <w:tcPr>
            <w:tcW w:w="1100" w:type="dxa"/>
            <w:tcBorders>
              <w:top w:val="nil"/>
              <w:left w:val="nil"/>
              <w:bottom w:val="single" w:sz="4" w:space="0" w:color="auto"/>
              <w:right w:val="single" w:sz="4" w:space="0" w:color="auto"/>
            </w:tcBorders>
            <w:noWrap/>
            <w:vAlign w:val="bottom"/>
            <w:hideMark/>
          </w:tcPr>
          <w:p w14:paraId="22A759C0"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092AE21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404B4753"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48DAE770"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R472.10</w:t>
            </w:r>
          </w:p>
        </w:tc>
        <w:tc>
          <w:tcPr>
            <w:tcW w:w="4300" w:type="dxa"/>
            <w:tcBorders>
              <w:top w:val="nil"/>
              <w:left w:val="nil"/>
              <w:bottom w:val="single" w:sz="4" w:space="0" w:color="auto"/>
              <w:right w:val="single" w:sz="4" w:space="0" w:color="auto"/>
            </w:tcBorders>
            <w:vAlign w:val="center"/>
            <w:hideMark/>
          </w:tcPr>
          <w:p w14:paraId="10ED987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Холодне фрезерування асфальтобетонного покриття фрезою шириною фрезерування 1 м при глибині фрезерування 4 см</w:t>
            </w:r>
          </w:p>
        </w:tc>
        <w:tc>
          <w:tcPr>
            <w:tcW w:w="1000" w:type="dxa"/>
            <w:tcBorders>
              <w:top w:val="nil"/>
              <w:left w:val="nil"/>
              <w:bottom w:val="single" w:sz="4" w:space="0" w:color="auto"/>
              <w:right w:val="single" w:sz="4" w:space="0" w:color="auto"/>
            </w:tcBorders>
            <w:vAlign w:val="center"/>
            <w:hideMark/>
          </w:tcPr>
          <w:p w14:paraId="05FEF2D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20B6BAE9"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2 500</w:t>
            </w:r>
          </w:p>
        </w:tc>
        <w:tc>
          <w:tcPr>
            <w:tcW w:w="1100" w:type="dxa"/>
            <w:tcBorders>
              <w:top w:val="nil"/>
              <w:left w:val="nil"/>
              <w:bottom w:val="single" w:sz="4" w:space="0" w:color="auto"/>
              <w:right w:val="single" w:sz="4" w:space="0" w:color="auto"/>
            </w:tcBorders>
            <w:noWrap/>
            <w:vAlign w:val="bottom"/>
            <w:hideMark/>
          </w:tcPr>
          <w:p w14:paraId="1D2D34D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6A50FEC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246D8DC4"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22FC20FB"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R342.1</w:t>
            </w:r>
          </w:p>
        </w:tc>
        <w:tc>
          <w:tcPr>
            <w:tcW w:w="4300" w:type="dxa"/>
            <w:tcBorders>
              <w:top w:val="nil"/>
              <w:left w:val="nil"/>
              <w:bottom w:val="single" w:sz="4" w:space="0" w:color="auto"/>
              <w:right w:val="single" w:sz="4" w:space="0" w:color="auto"/>
            </w:tcBorders>
            <w:vAlign w:val="center"/>
            <w:hideMark/>
          </w:tcPr>
          <w:p w14:paraId="3D8A1141"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Улаштування шару дорожнього одягу товщиною 5 см із асфальтобетонної суміші асфальтоукладачем, при ширині укладання 3 м</w:t>
            </w:r>
          </w:p>
        </w:tc>
        <w:tc>
          <w:tcPr>
            <w:tcW w:w="1000" w:type="dxa"/>
            <w:tcBorders>
              <w:top w:val="nil"/>
              <w:left w:val="nil"/>
              <w:bottom w:val="single" w:sz="4" w:space="0" w:color="auto"/>
              <w:right w:val="single" w:sz="4" w:space="0" w:color="auto"/>
            </w:tcBorders>
            <w:vAlign w:val="center"/>
            <w:hideMark/>
          </w:tcPr>
          <w:p w14:paraId="74C4BCCF"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3A8C350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6 000</w:t>
            </w:r>
          </w:p>
        </w:tc>
        <w:tc>
          <w:tcPr>
            <w:tcW w:w="1100" w:type="dxa"/>
            <w:tcBorders>
              <w:top w:val="nil"/>
              <w:left w:val="nil"/>
              <w:bottom w:val="single" w:sz="4" w:space="0" w:color="auto"/>
              <w:right w:val="single" w:sz="4" w:space="0" w:color="auto"/>
            </w:tcBorders>
            <w:noWrap/>
            <w:vAlign w:val="bottom"/>
            <w:hideMark/>
          </w:tcPr>
          <w:p w14:paraId="2FDA3F1B"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62B3BD2F"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7E98ADC0"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19E45BF1"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R300.1</w:t>
            </w:r>
          </w:p>
        </w:tc>
        <w:tc>
          <w:tcPr>
            <w:tcW w:w="4300" w:type="dxa"/>
            <w:tcBorders>
              <w:top w:val="nil"/>
              <w:left w:val="nil"/>
              <w:bottom w:val="single" w:sz="4" w:space="0" w:color="auto"/>
              <w:right w:val="single" w:sz="4" w:space="0" w:color="auto"/>
            </w:tcBorders>
            <w:vAlign w:val="center"/>
            <w:hideMark/>
          </w:tcPr>
          <w:p w14:paraId="68A7E7D1"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Розлив в'яжучих матеріалів автогудронатором місткістю 10000 л</w:t>
            </w:r>
          </w:p>
        </w:tc>
        <w:tc>
          <w:tcPr>
            <w:tcW w:w="1000" w:type="dxa"/>
            <w:tcBorders>
              <w:top w:val="nil"/>
              <w:left w:val="nil"/>
              <w:bottom w:val="single" w:sz="4" w:space="0" w:color="auto"/>
              <w:right w:val="single" w:sz="4" w:space="0" w:color="auto"/>
            </w:tcBorders>
            <w:vAlign w:val="center"/>
            <w:hideMark/>
          </w:tcPr>
          <w:p w14:paraId="0C7530C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т</w:t>
            </w:r>
          </w:p>
        </w:tc>
        <w:tc>
          <w:tcPr>
            <w:tcW w:w="1500" w:type="dxa"/>
            <w:tcBorders>
              <w:top w:val="nil"/>
              <w:left w:val="nil"/>
              <w:bottom w:val="single" w:sz="4" w:space="0" w:color="auto"/>
              <w:right w:val="single" w:sz="4" w:space="0" w:color="auto"/>
            </w:tcBorders>
            <w:vAlign w:val="center"/>
            <w:hideMark/>
          </w:tcPr>
          <w:p w14:paraId="06DCA20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150</w:t>
            </w:r>
          </w:p>
        </w:tc>
        <w:tc>
          <w:tcPr>
            <w:tcW w:w="1100" w:type="dxa"/>
            <w:tcBorders>
              <w:top w:val="nil"/>
              <w:left w:val="nil"/>
              <w:bottom w:val="single" w:sz="4" w:space="0" w:color="auto"/>
              <w:right w:val="single" w:sz="4" w:space="0" w:color="auto"/>
            </w:tcBorders>
            <w:noWrap/>
            <w:vAlign w:val="bottom"/>
            <w:hideMark/>
          </w:tcPr>
          <w:p w14:paraId="593FA8D3"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7A3C83C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36D725FD"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424EA925"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R482.1</w:t>
            </w:r>
          </w:p>
        </w:tc>
        <w:tc>
          <w:tcPr>
            <w:tcW w:w="4300" w:type="dxa"/>
            <w:tcBorders>
              <w:top w:val="nil"/>
              <w:left w:val="nil"/>
              <w:bottom w:val="single" w:sz="4" w:space="0" w:color="auto"/>
              <w:right w:val="single" w:sz="4" w:space="0" w:color="auto"/>
            </w:tcBorders>
            <w:vAlign w:val="center"/>
            <w:hideMark/>
          </w:tcPr>
          <w:p w14:paraId="5EBBB6CC"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Улаштування вирівнюючого шару дорожнього одягу із асфальтобетонної суміші асфальтоукладачем, при ширині укладання 2,5 м</w:t>
            </w:r>
          </w:p>
        </w:tc>
        <w:tc>
          <w:tcPr>
            <w:tcW w:w="1000" w:type="dxa"/>
            <w:tcBorders>
              <w:top w:val="nil"/>
              <w:left w:val="nil"/>
              <w:bottom w:val="single" w:sz="4" w:space="0" w:color="auto"/>
              <w:right w:val="single" w:sz="4" w:space="0" w:color="auto"/>
            </w:tcBorders>
            <w:vAlign w:val="center"/>
            <w:hideMark/>
          </w:tcPr>
          <w:p w14:paraId="62609F7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т</w:t>
            </w:r>
          </w:p>
        </w:tc>
        <w:tc>
          <w:tcPr>
            <w:tcW w:w="1500" w:type="dxa"/>
            <w:tcBorders>
              <w:top w:val="nil"/>
              <w:left w:val="nil"/>
              <w:bottom w:val="single" w:sz="4" w:space="0" w:color="auto"/>
              <w:right w:val="single" w:sz="4" w:space="0" w:color="auto"/>
            </w:tcBorders>
            <w:vAlign w:val="center"/>
            <w:hideMark/>
          </w:tcPr>
          <w:p w14:paraId="2FD1FBD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1 500</w:t>
            </w:r>
          </w:p>
        </w:tc>
        <w:tc>
          <w:tcPr>
            <w:tcW w:w="1100" w:type="dxa"/>
            <w:tcBorders>
              <w:top w:val="nil"/>
              <w:left w:val="nil"/>
              <w:bottom w:val="single" w:sz="4" w:space="0" w:color="auto"/>
              <w:right w:val="single" w:sz="4" w:space="0" w:color="auto"/>
            </w:tcBorders>
            <w:noWrap/>
            <w:vAlign w:val="bottom"/>
            <w:hideMark/>
          </w:tcPr>
          <w:p w14:paraId="25B6FA4A"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77ACAF8A"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7444B201"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76D92144"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R482.2</w:t>
            </w:r>
          </w:p>
        </w:tc>
        <w:tc>
          <w:tcPr>
            <w:tcW w:w="4300" w:type="dxa"/>
            <w:tcBorders>
              <w:top w:val="nil"/>
              <w:left w:val="nil"/>
              <w:bottom w:val="single" w:sz="4" w:space="0" w:color="auto"/>
              <w:right w:val="single" w:sz="4" w:space="0" w:color="auto"/>
            </w:tcBorders>
            <w:vAlign w:val="center"/>
            <w:hideMark/>
          </w:tcPr>
          <w:p w14:paraId="02DE1D0D"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Улаштування вирівнюючого шару дорожнього одягу із асфальтобетонної суміші асфальтоукладачем, при ширині укладання 3,0 м</w:t>
            </w:r>
          </w:p>
        </w:tc>
        <w:tc>
          <w:tcPr>
            <w:tcW w:w="1000" w:type="dxa"/>
            <w:tcBorders>
              <w:top w:val="nil"/>
              <w:left w:val="nil"/>
              <w:bottom w:val="single" w:sz="4" w:space="0" w:color="auto"/>
              <w:right w:val="single" w:sz="4" w:space="0" w:color="auto"/>
            </w:tcBorders>
            <w:vAlign w:val="center"/>
            <w:hideMark/>
          </w:tcPr>
          <w:p w14:paraId="1E0D2C3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т</w:t>
            </w:r>
          </w:p>
        </w:tc>
        <w:tc>
          <w:tcPr>
            <w:tcW w:w="1500" w:type="dxa"/>
            <w:tcBorders>
              <w:top w:val="nil"/>
              <w:left w:val="nil"/>
              <w:bottom w:val="single" w:sz="4" w:space="0" w:color="auto"/>
              <w:right w:val="single" w:sz="4" w:space="0" w:color="auto"/>
            </w:tcBorders>
            <w:vAlign w:val="center"/>
            <w:hideMark/>
          </w:tcPr>
          <w:p w14:paraId="7A658E5F"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80 000</w:t>
            </w:r>
          </w:p>
        </w:tc>
        <w:tc>
          <w:tcPr>
            <w:tcW w:w="1100" w:type="dxa"/>
            <w:tcBorders>
              <w:top w:val="nil"/>
              <w:left w:val="nil"/>
              <w:bottom w:val="single" w:sz="4" w:space="0" w:color="auto"/>
              <w:right w:val="single" w:sz="4" w:space="0" w:color="auto"/>
            </w:tcBorders>
            <w:noWrap/>
            <w:vAlign w:val="bottom"/>
            <w:hideMark/>
          </w:tcPr>
          <w:p w14:paraId="2513CE4C"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03DDEFC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68C402E3"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0A6DD537"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R482.3</w:t>
            </w:r>
          </w:p>
        </w:tc>
        <w:tc>
          <w:tcPr>
            <w:tcW w:w="4300" w:type="dxa"/>
            <w:tcBorders>
              <w:top w:val="nil"/>
              <w:left w:val="nil"/>
              <w:bottom w:val="single" w:sz="4" w:space="0" w:color="auto"/>
              <w:right w:val="single" w:sz="4" w:space="0" w:color="auto"/>
            </w:tcBorders>
            <w:vAlign w:val="center"/>
            <w:hideMark/>
          </w:tcPr>
          <w:p w14:paraId="3299546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Улаштування вирівнюючого шару дорожнього одягу із асфальтобетонної суміші асфальтоукладачем, при ширині укладання 3,5 м</w:t>
            </w:r>
          </w:p>
        </w:tc>
        <w:tc>
          <w:tcPr>
            <w:tcW w:w="1000" w:type="dxa"/>
            <w:tcBorders>
              <w:top w:val="nil"/>
              <w:left w:val="nil"/>
              <w:bottom w:val="single" w:sz="4" w:space="0" w:color="auto"/>
              <w:right w:val="single" w:sz="4" w:space="0" w:color="auto"/>
            </w:tcBorders>
            <w:vAlign w:val="center"/>
            <w:hideMark/>
          </w:tcPr>
          <w:p w14:paraId="3F47E0D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т</w:t>
            </w:r>
          </w:p>
        </w:tc>
        <w:tc>
          <w:tcPr>
            <w:tcW w:w="1500" w:type="dxa"/>
            <w:tcBorders>
              <w:top w:val="nil"/>
              <w:left w:val="nil"/>
              <w:bottom w:val="single" w:sz="4" w:space="0" w:color="auto"/>
              <w:right w:val="single" w:sz="4" w:space="0" w:color="auto"/>
            </w:tcBorders>
            <w:vAlign w:val="center"/>
            <w:hideMark/>
          </w:tcPr>
          <w:p w14:paraId="43886CE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6 000</w:t>
            </w:r>
          </w:p>
        </w:tc>
        <w:tc>
          <w:tcPr>
            <w:tcW w:w="1100" w:type="dxa"/>
            <w:tcBorders>
              <w:top w:val="nil"/>
              <w:left w:val="nil"/>
              <w:bottom w:val="single" w:sz="4" w:space="0" w:color="auto"/>
              <w:right w:val="single" w:sz="4" w:space="0" w:color="auto"/>
            </w:tcBorders>
            <w:noWrap/>
            <w:vAlign w:val="bottom"/>
            <w:hideMark/>
          </w:tcPr>
          <w:p w14:paraId="63C6652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4D2392D0"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2E0C7956"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42AFA9B0"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R482.4</w:t>
            </w:r>
          </w:p>
        </w:tc>
        <w:tc>
          <w:tcPr>
            <w:tcW w:w="4300" w:type="dxa"/>
            <w:tcBorders>
              <w:top w:val="nil"/>
              <w:left w:val="nil"/>
              <w:bottom w:val="single" w:sz="4" w:space="0" w:color="auto"/>
              <w:right w:val="single" w:sz="4" w:space="0" w:color="auto"/>
            </w:tcBorders>
            <w:vAlign w:val="center"/>
            <w:hideMark/>
          </w:tcPr>
          <w:p w14:paraId="680D9C01"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Улаштування вирівнюючого шару дорожнього одягу із асфальтобетонної суміші асфальтоукладачем, при ширині укладання 4,5 м</w:t>
            </w:r>
          </w:p>
        </w:tc>
        <w:tc>
          <w:tcPr>
            <w:tcW w:w="1000" w:type="dxa"/>
            <w:tcBorders>
              <w:top w:val="nil"/>
              <w:left w:val="nil"/>
              <w:bottom w:val="single" w:sz="4" w:space="0" w:color="auto"/>
              <w:right w:val="single" w:sz="4" w:space="0" w:color="auto"/>
            </w:tcBorders>
            <w:vAlign w:val="center"/>
            <w:hideMark/>
          </w:tcPr>
          <w:p w14:paraId="6D26AEBF"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т</w:t>
            </w:r>
          </w:p>
        </w:tc>
        <w:tc>
          <w:tcPr>
            <w:tcW w:w="1500" w:type="dxa"/>
            <w:tcBorders>
              <w:top w:val="nil"/>
              <w:left w:val="nil"/>
              <w:bottom w:val="single" w:sz="4" w:space="0" w:color="auto"/>
              <w:right w:val="single" w:sz="4" w:space="0" w:color="auto"/>
            </w:tcBorders>
            <w:vAlign w:val="center"/>
            <w:hideMark/>
          </w:tcPr>
          <w:p w14:paraId="000AD42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1 200</w:t>
            </w:r>
          </w:p>
        </w:tc>
        <w:tc>
          <w:tcPr>
            <w:tcW w:w="1100" w:type="dxa"/>
            <w:tcBorders>
              <w:top w:val="nil"/>
              <w:left w:val="nil"/>
              <w:bottom w:val="single" w:sz="4" w:space="0" w:color="auto"/>
              <w:right w:val="single" w:sz="4" w:space="0" w:color="auto"/>
            </w:tcBorders>
            <w:noWrap/>
            <w:vAlign w:val="bottom"/>
            <w:hideMark/>
          </w:tcPr>
          <w:p w14:paraId="3A7A35FC"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7D75DF82"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5BE54FD0" w14:textId="77777777" w:rsidTr="007C1677">
        <w:trPr>
          <w:trHeight w:val="600"/>
        </w:trPr>
        <w:tc>
          <w:tcPr>
            <w:tcW w:w="880" w:type="dxa"/>
            <w:tcBorders>
              <w:top w:val="nil"/>
              <w:left w:val="single" w:sz="4" w:space="0" w:color="auto"/>
              <w:bottom w:val="single" w:sz="4" w:space="0" w:color="auto"/>
              <w:right w:val="single" w:sz="4" w:space="0" w:color="auto"/>
            </w:tcBorders>
            <w:vAlign w:val="center"/>
            <w:hideMark/>
          </w:tcPr>
          <w:p w14:paraId="2F979C81"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R482.5</w:t>
            </w:r>
          </w:p>
        </w:tc>
        <w:tc>
          <w:tcPr>
            <w:tcW w:w="4300" w:type="dxa"/>
            <w:tcBorders>
              <w:top w:val="nil"/>
              <w:left w:val="nil"/>
              <w:bottom w:val="single" w:sz="4" w:space="0" w:color="auto"/>
              <w:right w:val="single" w:sz="4" w:space="0" w:color="auto"/>
            </w:tcBorders>
            <w:vAlign w:val="center"/>
            <w:hideMark/>
          </w:tcPr>
          <w:p w14:paraId="665BC68B"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Улаштування вирівнюючого шару дорожнього одягу автогрейдером із чорного щебеню</w:t>
            </w:r>
          </w:p>
        </w:tc>
        <w:tc>
          <w:tcPr>
            <w:tcW w:w="1000" w:type="dxa"/>
            <w:tcBorders>
              <w:top w:val="nil"/>
              <w:left w:val="nil"/>
              <w:bottom w:val="single" w:sz="4" w:space="0" w:color="auto"/>
              <w:right w:val="single" w:sz="4" w:space="0" w:color="auto"/>
            </w:tcBorders>
            <w:vAlign w:val="center"/>
            <w:hideMark/>
          </w:tcPr>
          <w:p w14:paraId="69DCBFD9"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т</w:t>
            </w:r>
          </w:p>
        </w:tc>
        <w:tc>
          <w:tcPr>
            <w:tcW w:w="1500" w:type="dxa"/>
            <w:tcBorders>
              <w:top w:val="nil"/>
              <w:left w:val="nil"/>
              <w:bottom w:val="single" w:sz="4" w:space="0" w:color="auto"/>
              <w:right w:val="single" w:sz="4" w:space="0" w:color="auto"/>
            </w:tcBorders>
            <w:vAlign w:val="center"/>
            <w:hideMark/>
          </w:tcPr>
          <w:p w14:paraId="54B8E39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180</w:t>
            </w:r>
          </w:p>
        </w:tc>
        <w:tc>
          <w:tcPr>
            <w:tcW w:w="1100" w:type="dxa"/>
            <w:tcBorders>
              <w:top w:val="nil"/>
              <w:left w:val="nil"/>
              <w:bottom w:val="single" w:sz="4" w:space="0" w:color="auto"/>
              <w:right w:val="single" w:sz="4" w:space="0" w:color="auto"/>
            </w:tcBorders>
            <w:noWrap/>
            <w:vAlign w:val="bottom"/>
            <w:hideMark/>
          </w:tcPr>
          <w:p w14:paraId="5400DA92"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3FCDF964"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4C3D7E2A" w14:textId="77777777" w:rsidTr="007C1677">
        <w:trPr>
          <w:trHeight w:val="810"/>
        </w:trPr>
        <w:tc>
          <w:tcPr>
            <w:tcW w:w="880" w:type="dxa"/>
            <w:tcBorders>
              <w:top w:val="nil"/>
              <w:left w:val="single" w:sz="4" w:space="0" w:color="auto"/>
              <w:bottom w:val="single" w:sz="4" w:space="0" w:color="auto"/>
              <w:right w:val="single" w:sz="4" w:space="0" w:color="auto"/>
            </w:tcBorders>
            <w:vAlign w:val="center"/>
            <w:hideMark/>
          </w:tcPr>
          <w:p w14:paraId="0733BA47"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R482.6</w:t>
            </w:r>
          </w:p>
        </w:tc>
        <w:tc>
          <w:tcPr>
            <w:tcW w:w="4300" w:type="dxa"/>
            <w:tcBorders>
              <w:top w:val="nil"/>
              <w:left w:val="nil"/>
              <w:bottom w:val="single" w:sz="4" w:space="0" w:color="auto"/>
              <w:right w:val="single" w:sz="4" w:space="0" w:color="auto"/>
            </w:tcBorders>
            <w:vAlign w:val="center"/>
            <w:hideMark/>
          </w:tcPr>
          <w:p w14:paraId="667DF5DB"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Улаштування вирівнюючого шару дорожнього одягу із чорного щебеню асфальтоукладачем, при ширині укладання 3,0 м</w:t>
            </w:r>
          </w:p>
        </w:tc>
        <w:tc>
          <w:tcPr>
            <w:tcW w:w="1000" w:type="dxa"/>
            <w:tcBorders>
              <w:top w:val="nil"/>
              <w:left w:val="nil"/>
              <w:bottom w:val="single" w:sz="4" w:space="0" w:color="auto"/>
              <w:right w:val="single" w:sz="4" w:space="0" w:color="auto"/>
            </w:tcBorders>
            <w:vAlign w:val="center"/>
            <w:hideMark/>
          </w:tcPr>
          <w:p w14:paraId="094DB80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т</w:t>
            </w:r>
          </w:p>
        </w:tc>
        <w:tc>
          <w:tcPr>
            <w:tcW w:w="1500" w:type="dxa"/>
            <w:tcBorders>
              <w:top w:val="nil"/>
              <w:left w:val="nil"/>
              <w:bottom w:val="single" w:sz="4" w:space="0" w:color="auto"/>
              <w:right w:val="single" w:sz="4" w:space="0" w:color="auto"/>
            </w:tcBorders>
            <w:vAlign w:val="center"/>
            <w:hideMark/>
          </w:tcPr>
          <w:p w14:paraId="059922AF"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1 700</w:t>
            </w:r>
          </w:p>
        </w:tc>
        <w:tc>
          <w:tcPr>
            <w:tcW w:w="1100" w:type="dxa"/>
            <w:tcBorders>
              <w:top w:val="nil"/>
              <w:left w:val="nil"/>
              <w:bottom w:val="single" w:sz="4" w:space="0" w:color="auto"/>
              <w:right w:val="single" w:sz="4" w:space="0" w:color="auto"/>
            </w:tcBorders>
            <w:noWrap/>
            <w:vAlign w:val="bottom"/>
            <w:hideMark/>
          </w:tcPr>
          <w:p w14:paraId="5ED45403"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12A7D90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7DCCEC44" w14:textId="77777777" w:rsidTr="007C1677">
        <w:trPr>
          <w:trHeight w:val="555"/>
        </w:trPr>
        <w:tc>
          <w:tcPr>
            <w:tcW w:w="880" w:type="dxa"/>
            <w:tcBorders>
              <w:top w:val="nil"/>
              <w:left w:val="single" w:sz="4" w:space="0" w:color="auto"/>
              <w:bottom w:val="single" w:sz="4" w:space="0" w:color="auto"/>
              <w:right w:val="single" w:sz="4" w:space="0" w:color="auto"/>
            </w:tcBorders>
            <w:vAlign w:val="center"/>
            <w:hideMark/>
          </w:tcPr>
          <w:p w14:paraId="6E1DF9EE"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Е714.1</w:t>
            </w:r>
          </w:p>
        </w:tc>
        <w:tc>
          <w:tcPr>
            <w:tcW w:w="4300" w:type="dxa"/>
            <w:tcBorders>
              <w:top w:val="nil"/>
              <w:left w:val="nil"/>
              <w:bottom w:val="single" w:sz="4" w:space="0" w:color="auto"/>
              <w:right w:val="single" w:sz="4" w:space="0" w:color="auto"/>
            </w:tcBorders>
            <w:vAlign w:val="center"/>
            <w:hideMark/>
          </w:tcPr>
          <w:p w14:paraId="0F0A1627"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Улаштування вирівнюючого шару дорожнього одягу вручну із асфальтобетонної суміші</w:t>
            </w:r>
          </w:p>
        </w:tc>
        <w:tc>
          <w:tcPr>
            <w:tcW w:w="1000" w:type="dxa"/>
            <w:tcBorders>
              <w:top w:val="nil"/>
              <w:left w:val="nil"/>
              <w:bottom w:val="single" w:sz="4" w:space="0" w:color="auto"/>
              <w:right w:val="single" w:sz="4" w:space="0" w:color="auto"/>
            </w:tcBorders>
            <w:vAlign w:val="center"/>
            <w:hideMark/>
          </w:tcPr>
          <w:p w14:paraId="11007ED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т</w:t>
            </w:r>
          </w:p>
        </w:tc>
        <w:tc>
          <w:tcPr>
            <w:tcW w:w="1500" w:type="dxa"/>
            <w:tcBorders>
              <w:top w:val="nil"/>
              <w:left w:val="nil"/>
              <w:bottom w:val="single" w:sz="4" w:space="0" w:color="auto"/>
              <w:right w:val="single" w:sz="4" w:space="0" w:color="auto"/>
            </w:tcBorders>
            <w:vAlign w:val="center"/>
            <w:hideMark/>
          </w:tcPr>
          <w:p w14:paraId="5B0F633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10 000</w:t>
            </w:r>
          </w:p>
        </w:tc>
        <w:tc>
          <w:tcPr>
            <w:tcW w:w="1100" w:type="dxa"/>
            <w:tcBorders>
              <w:top w:val="nil"/>
              <w:left w:val="nil"/>
              <w:bottom w:val="single" w:sz="4" w:space="0" w:color="auto"/>
              <w:right w:val="single" w:sz="4" w:space="0" w:color="auto"/>
            </w:tcBorders>
            <w:noWrap/>
            <w:vAlign w:val="bottom"/>
            <w:hideMark/>
          </w:tcPr>
          <w:p w14:paraId="785EE02A"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6ACAB69F"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6FBEEC92"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3990EC4F"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Е714.2</w:t>
            </w:r>
          </w:p>
        </w:tc>
        <w:tc>
          <w:tcPr>
            <w:tcW w:w="4300" w:type="dxa"/>
            <w:tcBorders>
              <w:top w:val="nil"/>
              <w:left w:val="nil"/>
              <w:bottom w:val="single" w:sz="4" w:space="0" w:color="auto"/>
              <w:right w:val="single" w:sz="4" w:space="0" w:color="auto"/>
            </w:tcBorders>
            <w:vAlign w:val="center"/>
            <w:hideMark/>
          </w:tcPr>
          <w:p w14:paraId="07C65311"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Профілювання щебеневих доріг автогрейдером середнього типу при ширині покриття, що профілюється до 6 м</w:t>
            </w:r>
          </w:p>
        </w:tc>
        <w:tc>
          <w:tcPr>
            <w:tcW w:w="1000" w:type="dxa"/>
            <w:tcBorders>
              <w:top w:val="nil"/>
              <w:left w:val="nil"/>
              <w:bottom w:val="single" w:sz="4" w:space="0" w:color="auto"/>
              <w:right w:val="single" w:sz="4" w:space="0" w:color="auto"/>
            </w:tcBorders>
            <w:vAlign w:val="center"/>
            <w:hideMark/>
          </w:tcPr>
          <w:p w14:paraId="5E6D67C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500" w:type="dxa"/>
            <w:tcBorders>
              <w:top w:val="nil"/>
              <w:left w:val="nil"/>
              <w:bottom w:val="single" w:sz="4" w:space="0" w:color="auto"/>
              <w:right w:val="single" w:sz="4" w:space="0" w:color="auto"/>
            </w:tcBorders>
            <w:vAlign w:val="center"/>
            <w:hideMark/>
          </w:tcPr>
          <w:p w14:paraId="2633046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200</w:t>
            </w:r>
          </w:p>
        </w:tc>
        <w:tc>
          <w:tcPr>
            <w:tcW w:w="1100" w:type="dxa"/>
            <w:tcBorders>
              <w:top w:val="nil"/>
              <w:left w:val="nil"/>
              <w:bottom w:val="single" w:sz="4" w:space="0" w:color="auto"/>
              <w:right w:val="single" w:sz="4" w:space="0" w:color="auto"/>
            </w:tcBorders>
            <w:noWrap/>
            <w:vAlign w:val="bottom"/>
            <w:hideMark/>
          </w:tcPr>
          <w:p w14:paraId="0E3CA55C"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47A067E7"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10FE653B"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0A868D3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Е714.3</w:t>
            </w:r>
          </w:p>
        </w:tc>
        <w:tc>
          <w:tcPr>
            <w:tcW w:w="4300" w:type="dxa"/>
            <w:tcBorders>
              <w:top w:val="nil"/>
              <w:left w:val="nil"/>
              <w:bottom w:val="single" w:sz="4" w:space="0" w:color="auto"/>
              <w:right w:val="single" w:sz="4" w:space="0" w:color="auto"/>
            </w:tcBorders>
            <w:vAlign w:val="center"/>
            <w:hideMark/>
          </w:tcPr>
          <w:p w14:paraId="66E400F2"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Профілювання щебеневих і гравійних доріг автогрейдером важкого типу при ширині покриття, що профілюється до 6 м</w:t>
            </w:r>
          </w:p>
        </w:tc>
        <w:tc>
          <w:tcPr>
            <w:tcW w:w="1000" w:type="dxa"/>
            <w:tcBorders>
              <w:top w:val="nil"/>
              <w:left w:val="nil"/>
              <w:bottom w:val="single" w:sz="4" w:space="0" w:color="auto"/>
              <w:right w:val="single" w:sz="4" w:space="0" w:color="auto"/>
            </w:tcBorders>
            <w:vAlign w:val="center"/>
            <w:hideMark/>
          </w:tcPr>
          <w:p w14:paraId="540523D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500" w:type="dxa"/>
            <w:tcBorders>
              <w:top w:val="nil"/>
              <w:left w:val="nil"/>
              <w:bottom w:val="single" w:sz="4" w:space="0" w:color="auto"/>
              <w:right w:val="single" w:sz="4" w:space="0" w:color="auto"/>
            </w:tcBorders>
            <w:vAlign w:val="center"/>
            <w:hideMark/>
          </w:tcPr>
          <w:p w14:paraId="643C1C4F"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200</w:t>
            </w:r>
          </w:p>
        </w:tc>
        <w:tc>
          <w:tcPr>
            <w:tcW w:w="1100" w:type="dxa"/>
            <w:tcBorders>
              <w:top w:val="nil"/>
              <w:left w:val="nil"/>
              <w:bottom w:val="single" w:sz="4" w:space="0" w:color="auto"/>
              <w:right w:val="single" w:sz="4" w:space="0" w:color="auto"/>
            </w:tcBorders>
            <w:noWrap/>
            <w:vAlign w:val="bottom"/>
            <w:hideMark/>
          </w:tcPr>
          <w:p w14:paraId="7116E78D"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16BDF8CC"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76EE0AF0" w14:textId="77777777" w:rsidTr="007C1677">
        <w:trPr>
          <w:trHeight w:val="420"/>
        </w:trPr>
        <w:tc>
          <w:tcPr>
            <w:tcW w:w="880" w:type="dxa"/>
            <w:tcBorders>
              <w:top w:val="nil"/>
              <w:left w:val="single" w:sz="4" w:space="0" w:color="auto"/>
              <w:bottom w:val="single" w:sz="4" w:space="0" w:color="auto"/>
              <w:right w:val="single" w:sz="4" w:space="0" w:color="auto"/>
            </w:tcBorders>
            <w:vAlign w:val="center"/>
            <w:hideMark/>
          </w:tcPr>
          <w:p w14:paraId="0A7E47FA"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R105.1</w:t>
            </w:r>
          </w:p>
        </w:tc>
        <w:tc>
          <w:tcPr>
            <w:tcW w:w="4300" w:type="dxa"/>
            <w:tcBorders>
              <w:top w:val="nil"/>
              <w:left w:val="nil"/>
              <w:bottom w:val="single" w:sz="4" w:space="0" w:color="auto"/>
              <w:right w:val="single" w:sz="4" w:space="0" w:color="auto"/>
            </w:tcBorders>
            <w:vAlign w:val="center"/>
            <w:hideMark/>
          </w:tcPr>
          <w:p w14:paraId="299BF67F"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Улаштування шару основи з піску</w:t>
            </w:r>
          </w:p>
        </w:tc>
        <w:tc>
          <w:tcPr>
            <w:tcW w:w="1000" w:type="dxa"/>
            <w:tcBorders>
              <w:top w:val="nil"/>
              <w:left w:val="nil"/>
              <w:bottom w:val="single" w:sz="4" w:space="0" w:color="auto"/>
              <w:right w:val="single" w:sz="4" w:space="0" w:color="auto"/>
            </w:tcBorders>
            <w:vAlign w:val="center"/>
            <w:hideMark/>
          </w:tcPr>
          <w:p w14:paraId="5F4C343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м3</w:t>
            </w:r>
          </w:p>
        </w:tc>
        <w:tc>
          <w:tcPr>
            <w:tcW w:w="1500" w:type="dxa"/>
            <w:tcBorders>
              <w:top w:val="nil"/>
              <w:left w:val="nil"/>
              <w:bottom w:val="single" w:sz="4" w:space="0" w:color="auto"/>
              <w:right w:val="single" w:sz="4" w:space="0" w:color="auto"/>
            </w:tcBorders>
            <w:vAlign w:val="center"/>
            <w:hideMark/>
          </w:tcPr>
          <w:p w14:paraId="097BDFC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150</w:t>
            </w:r>
          </w:p>
        </w:tc>
        <w:tc>
          <w:tcPr>
            <w:tcW w:w="1100" w:type="dxa"/>
            <w:tcBorders>
              <w:top w:val="nil"/>
              <w:left w:val="nil"/>
              <w:bottom w:val="single" w:sz="4" w:space="0" w:color="auto"/>
              <w:right w:val="single" w:sz="4" w:space="0" w:color="auto"/>
            </w:tcBorders>
            <w:noWrap/>
            <w:vAlign w:val="bottom"/>
            <w:hideMark/>
          </w:tcPr>
          <w:p w14:paraId="70456953"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31E69BA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2A0E1469"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25269F03"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R195.1</w:t>
            </w:r>
          </w:p>
        </w:tc>
        <w:tc>
          <w:tcPr>
            <w:tcW w:w="4300" w:type="dxa"/>
            <w:tcBorders>
              <w:top w:val="nil"/>
              <w:left w:val="nil"/>
              <w:bottom w:val="single" w:sz="4" w:space="0" w:color="auto"/>
              <w:right w:val="single" w:sz="4" w:space="0" w:color="auto"/>
            </w:tcBorders>
            <w:vAlign w:val="center"/>
            <w:hideMark/>
          </w:tcPr>
          <w:p w14:paraId="55AEF973"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Улаштування основи дорожнього одягу з щебенево-піщаної суміші автогрейдером середнього типу товщиною 12 см</w:t>
            </w:r>
          </w:p>
        </w:tc>
        <w:tc>
          <w:tcPr>
            <w:tcW w:w="1000" w:type="dxa"/>
            <w:tcBorders>
              <w:top w:val="nil"/>
              <w:left w:val="nil"/>
              <w:bottom w:val="single" w:sz="4" w:space="0" w:color="auto"/>
              <w:right w:val="single" w:sz="4" w:space="0" w:color="auto"/>
            </w:tcBorders>
            <w:vAlign w:val="center"/>
            <w:hideMark/>
          </w:tcPr>
          <w:p w14:paraId="34A495E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2918AD8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2 000</w:t>
            </w:r>
          </w:p>
        </w:tc>
        <w:tc>
          <w:tcPr>
            <w:tcW w:w="1100" w:type="dxa"/>
            <w:tcBorders>
              <w:top w:val="nil"/>
              <w:left w:val="nil"/>
              <w:bottom w:val="single" w:sz="4" w:space="0" w:color="auto"/>
              <w:right w:val="single" w:sz="4" w:space="0" w:color="auto"/>
            </w:tcBorders>
            <w:noWrap/>
            <w:vAlign w:val="bottom"/>
            <w:hideMark/>
          </w:tcPr>
          <w:p w14:paraId="32C67E6B"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03ECAF4F"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256F6D19" w14:textId="77777777" w:rsidTr="007C1677">
        <w:trPr>
          <w:trHeight w:val="810"/>
        </w:trPr>
        <w:tc>
          <w:tcPr>
            <w:tcW w:w="880" w:type="dxa"/>
            <w:tcBorders>
              <w:top w:val="nil"/>
              <w:left w:val="single" w:sz="4" w:space="0" w:color="auto"/>
              <w:bottom w:val="single" w:sz="4" w:space="0" w:color="auto"/>
              <w:right w:val="single" w:sz="4" w:space="0" w:color="auto"/>
            </w:tcBorders>
            <w:vAlign w:val="center"/>
            <w:hideMark/>
          </w:tcPr>
          <w:p w14:paraId="7931C82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R342.2</w:t>
            </w:r>
          </w:p>
        </w:tc>
        <w:tc>
          <w:tcPr>
            <w:tcW w:w="4300" w:type="dxa"/>
            <w:tcBorders>
              <w:top w:val="nil"/>
              <w:left w:val="nil"/>
              <w:bottom w:val="single" w:sz="4" w:space="0" w:color="auto"/>
              <w:right w:val="single" w:sz="4" w:space="0" w:color="auto"/>
            </w:tcBorders>
            <w:vAlign w:val="center"/>
            <w:hideMark/>
          </w:tcPr>
          <w:p w14:paraId="05D84901"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Ущільнення асфальтобетонного шару котком дорожнім гладковальцевим масою 10 т за шість проходів котка по одному сліду</w:t>
            </w:r>
          </w:p>
        </w:tc>
        <w:tc>
          <w:tcPr>
            <w:tcW w:w="1000" w:type="dxa"/>
            <w:tcBorders>
              <w:top w:val="nil"/>
              <w:left w:val="nil"/>
              <w:bottom w:val="single" w:sz="4" w:space="0" w:color="auto"/>
              <w:right w:val="single" w:sz="4" w:space="0" w:color="auto"/>
            </w:tcBorders>
            <w:vAlign w:val="center"/>
            <w:hideMark/>
          </w:tcPr>
          <w:p w14:paraId="55754DC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1034CD4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23 600</w:t>
            </w:r>
          </w:p>
        </w:tc>
        <w:tc>
          <w:tcPr>
            <w:tcW w:w="1100" w:type="dxa"/>
            <w:tcBorders>
              <w:top w:val="nil"/>
              <w:left w:val="nil"/>
              <w:bottom w:val="single" w:sz="4" w:space="0" w:color="auto"/>
              <w:right w:val="single" w:sz="4" w:space="0" w:color="auto"/>
            </w:tcBorders>
            <w:noWrap/>
            <w:vAlign w:val="bottom"/>
            <w:hideMark/>
          </w:tcPr>
          <w:p w14:paraId="54B36F9C"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02CD9F93"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7258DD5D" w14:textId="77777777" w:rsidTr="007C1677">
        <w:trPr>
          <w:trHeight w:val="1020"/>
        </w:trPr>
        <w:tc>
          <w:tcPr>
            <w:tcW w:w="880" w:type="dxa"/>
            <w:tcBorders>
              <w:top w:val="nil"/>
              <w:left w:val="single" w:sz="4" w:space="0" w:color="auto"/>
              <w:bottom w:val="single" w:sz="4" w:space="0" w:color="auto"/>
              <w:right w:val="single" w:sz="4" w:space="0" w:color="auto"/>
            </w:tcBorders>
            <w:vAlign w:val="center"/>
            <w:hideMark/>
          </w:tcPr>
          <w:p w14:paraId="3EB90F62"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R342.3</w:t>
            </w:r>
          </w:p>
        </w:tc>
        <w:tc>
          <w:tcPr>
            <w:tcW w:w="4300" w:type="dxa"/>
            <w:tcBorders>
              <w:top w:val="nil"/>
              <w:left w:val="nil"/>
              <w:bottom w:val="single" w:sz="4" w:space="0" w:color="auto"/>
              <w:right w:val="single" w:sz="4" w:space="0" w:color="auto"/>
            </w:tcBorders>
            <w:vAlign w:val="center"/>
            <w:hideMark/>
          </w:tcPr>
          <w:p w14:paraId="5C8FEF07"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Ущільнення асфальтобетонного шару котком дорожним самохідним вібраційним гладковальцевим масою 13 т за шість проходів котка по одному сліду</w:t>
            </w:r>
          </w:p>
        </w:tc>
        <w:tc>
          <w:tcPr>
            <w:tcW w:w="1000" w:type="dxa"/>
            <w:tcBorders>
              <w:top w:val="nil"/>
              <w:left w:val="nil"/>
              <w:bottom w:val="single" w:sz="4" w:space="0" w:color="auto"/>
              <w:right w:val="single" w:sz="4" w:space="0" w:color="auto"/>
            </w:tcBorders>
            <w:vAlign w:val="center"/>
            <w:hideMark/>
          </w:tcPr>
          <w:p w14:paraId="18D1C3E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4254242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10 000</w:t>
            </w:r>
          </w:p>
        </w:tc>
        <w:tc>
          <w:tcPr>
            <w:tcW w:w="1100" w:type="dxa"/>
            <w:tcBorders>
              <w:top w:val="nil"/>
              <w:left w:val="nil"/>
              <w:bottom w:val="single" w:sz="4" w:space="0" w:color="auto"/>
              <w:right w:val="single" w:sz="4" w:space="0" w:color="auto"/>
            </w:tcBorders>
            <w:noWrap/>
            <w:vAlign w:val="bottom"/>
            <w:hideMark/>
          </w:tcPr>
          <w:p w14:paraId="30FC5D83"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5C9C46E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5712C2BE" w14:textId="77777777" w:rsidTr="007C1677">
        <w:trPr>
          <w:trHeight w:val="615"/>
        </w:trPr>
        <w:tc>
          <w:tcPr>
            <w:tcW w:w="880" w:type="dxa"/>
            <w:tcBorders>
              <w:top w:val="nil"/>
              <w:left w:val="single" w:sz="4" w:space="0" w:color="auto"/>
              <w:bottom w:val="single" w:sz="4" w:space="0" w:color="auto"/>
              <w:right w:val="single" w:sz="4" w:space="0" w:color="auto"/>
            </w:tcBorders>
            <w:vAlign w:val="center"/>
            <w:hideMark/>
          </w:tcPr>
          <w:p w14:paraId="563123A2"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R342.4</w:t>
            </w:r>
          </w:p>
        </w:tc>
        <w:tc>
          <w:tcPr>
            <w:tcW w:w="4300" w:type="dxa"/>
            <w:tcBorders>
              <w:top w:val="nil"/>
              <w:left w:val="nil"/>
              <w:bottom w:val="single" w:sz="4" w:space="0" w:color="auto"/>
              <w:right w:val="single" w:sz="4" w:space="0" w:color="auto"/>
            </w:tcBorders>
            <w:vAlign w:val="center"/>
            <w:hideMark/>
          </w:tcPr>
          <w:p w14:paraId="3630D897"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Ущільнення асфальтобетонних сумішей легким котком при ліквідації вибоїн покриття</w:t>
            </w:r>
          </w:p>
        </w:tc>
        <w:tc>
          <w:tcPr>
            <w:tcW w:w="1000" w:type="dxa"/>
            <w:tcBorders>
              <w:top w:val="nil"/>
              <w:left w:val="nil"/>
              <w:bottom w:val="single" w:sz="4" w:space="0" w:color="auto"/>
              <w:right w:val="single" w:sz="4" w:space="0" w:color="auto"/>
            </w:tcBorders>
            <w:vAlign w:val="center"/>
            <w:hideMark/>
          </w:tcPr>
          <w:p w14:paraId="0AF1F16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7EC78A88"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50 000</w:t>
            </w:r>
          </w:p>
        </w:tc>
        <w:tc>
          <w:tcPr>
            <w:tcW w:w="1100" w:type="dxa"/>
            <w:tcBorders>
              <w:top w:val="nil"/>
              <w:left w:val="nil"/>
              <w:bottom w:val="single" w:sz="4" w:space="0" w:color="auto"/>
              <w:right w:val="single" w:sz="4" w:space="0" w:color="auto"/>
            </w:tcBorders>
            <w:noWrap/>
            <w:vAlign w:val="bottom"/>
            <w:hideMark/>
          </w:tcPr>
          <w:p w14:paraId="481A7C7D"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3B26B5A1"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6B5856AE" w14:textId="77777777" w:rsidTr="007C1677">
        <w:trPr>
          <w:trHeight w:val="600"/>
        </w:trPr>
        <w:tc>
          <w:tcPr>
            <w:tcW w:w="880" w:type="dxa"/>
            <w:tcBorders>
              <w:top w:val="nil"/>
              <w:left w:val="single" w:sz="4" w:space="0" w:color="auto"/>
              <w:bottom w:val="single" w:sz="4" w:space="0" w:color="auto"/>
              <w:right w:val="single" w:sz="4" w:space="0" w:color="auto"/>
            </w:tcBorders>
            <w:vAlign w:val="center"/>
            <w:hideMark/>
          </w:tcPr>
          <w:p w14:paraId="05C5EA63"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R161.1</w:t>
            </w:r>
          </w:p>
        </w:tc>
        <w:tc>
          <w:tcPr>
            <w:tcW w:w="4300" w:type="dxa"/>
            <w:tcBorders>
              <w:top w:val="nil"/>
              <w:left w:val="nil"/>
              <w:bottom w:val="single" w:sz="4" w:space="0" w:color="auto"/>
              <w:right w:val="single" w:sz="4" w:space="0" w:color="auto"/>
            </w:tcBorders>
            <w:vAlign w:val="center"/>
            <w:hideMark/>
          </w:tcPr>
          <w:p w14:paraId="14BD9901"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Стабілізація ґрунтової основи земляного полотна при використанні георешітки</w:t>
            </w:r>
          </w:p>
        </w:tc>
        <w:tc>
          <w:tcPr>
            <w:tcW w:w="1000" w:type="dxa"/>
            <w:tcBorders>
              <w:top w:val="nil"/>
              <w:left w:val="nil"/>
              <w:bottom w:val="single" w:sz="4" w:space="0" w:color="auto"/>
              <w:right w:val="single" w:sz="4" w:space="0" w:color="auto"/>
            </w:tcBorders>
            <w:vAlign w:val="center"/>
            <w:hideMark/>
          </w:tcPr>
          <w:p w14:paraId="48A3885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44B153C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300</w:t>
            </w:r>
          </w:p>
        </w:tc>
        <w:tc>
          <w:tcPr>
            <w:tcW w:w="1100" w:type="dxa"/>
            <w:tcBorders>
              <w:top w:val="nil"/>
              <w:left w:val="nil"/>
              <w:bottom w:val="single" w:sz="4" w:space="0" w:color="auto"/>
              <w:right w:val="single" w:sz="4" w:space="0" w:color="auto"/>
            </w:tcBorders>
            <w:noWrap/>
            <w:vAlign w:val="bottom"/>
            <w:hideMark/>
          </w:tcPr>
          <w:p w14:paraId="61E8F182"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4085E2BD"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128E8385" w14:textId="77777777" w:rsidTr="007C1677">
        <w:trPr>
          <w:trHeight w:val="570"/>
        </w:trPr>
        <w:tc>
          <w:tcPr>
            <w:tcW w:w="880" w:type="dxa"/>
            <w:tcBorders>
              <w:top w:val="nil"/>
              <w:left w:val="single" w:sz="4" w:space="0" w:color="auto"/>
              <w:bottom w:val="single" w:sz="4" w:space="0" w:color="auto"/>
              <w:right w:val="single" w:sz="4" w:space="0" w:color="auto"/>
            </w:tcBorders>
            <w:vAlign w:val="center"/>
            <w:hideMark/>
          </w:tcPr>
          <w:p w14:paraId="3702523D"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Е714.4</w:t>
            </w:r>
          </w:p>
        </w:tc>
        <w:tc>
          <w:tcPr>
            <w:tcW w:w="4300" w:type="dxa"/>
            <w:tcBorders>
              <w:top w:val="nil"/>
              <w:left w:val="nil"/>
              <w:bottom w:val="single" w:sz="4" w:space="0" w:color="auto"/>
              <w:right w:val="single" w:sz="4" w:space="0" w:color="auto"/>
            </w:tcBorders>
            <w:vAlign w:val="center"/>
            <w:hideMark/>
          </w:tcPr>
          <w:p w14:paraId="6F19BFE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Виправлення профілю щебеневих основ із додаванням нового матеріалу</w:t>
            </w:r>
          </w:p>
        </w:tc>
        <w:tc>
          <w:tcPr>
            <w:tcW w:w="1000" w:type="dxa"/>
            <w:tcBorders>
              <w:top w:val="nil"/>
              <w:left w:val="nil"/>
              <w:bottom w:val="single" w:sz="4" w:space="0" w:color="auto"/>
              <w:right w:val="single" w:sz="4" w:space="0" w:color="auto"/>
            </w:tcBorders>
            <w:vAlign w:val="center"/>
            <w:hideMark/>
          </w:tcPr>
          <w:p w14:paraId="49E407A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4C05E8D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12 000</w:t>
            </w:r>
          </w:p>
        </w:tc>
        <w:tc>
          <w:tcPr>
            <w:tcW w:w="1100" w:type="dxa"/>
            <w:tcBorders>
              <w:top w:val="nil"/>
              <w:left w:val="nil"/>
              <w:bottom w:val="single" w:sz="4" w:space="0" w:color="auto"/>
              <w:right w:val="single" w:sz="4" w:space="0" w:color="auto"/>
            </w:tcBorders>
            <w:noWrap/>
            <w:vAlign w:val="bottom"/>
            <w:hideMark/>
          </w:tcPr>
          <w:p w14:paraId="19C20D72"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448A8EA1"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51EF9560" w14:textId="77777777" w:rsidTr="007C1677">
        <w:trPr>
          <w:trHeight w:val="615"/>
        </w:trPr>
        <w:tc>
          <w:tcPr>
            <w:tcW w:w="880" w:type="dxa"/>
            <w:tcBorders>
              <w:top w:val="nil"/>
              <w:left w:val="single" w:sz="4" w:space="0" w:color="auto"/>
              <w:bottom w:val="single" w:sz="4" w:space="0" w:color="auto"/>
              <w:right w:val="single" w:sz="4" w:space="0" w:color="auto"/>
            </w:tcBorders>
            <w:vAlign w:val="center"/>
            <w:hideMark/>
          </w:tcPr>
          <w:p w14:paraId="00582E4E"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Е714.5</w:t>
            </w:r>
          </w:p>
        </w:tc>
        <w:tc>
          <w:tcPr>
            <w:tcW w:w="4300" w:type="dxa"/>
            <w:tcBorders>
              <w:top w:val="nil"/>
              <w:left w:val="nil"/>
              <w:bottom w:val="single" w:sz="4" w:space="0" w:color="auto"/>
              <w:right w:val="single" w:sz="4" w:space="0" w:color="auto"/>
            </w:tcBorders>
            <w:vAlign w:val="center"/>
            <w:hideMark/>
          </w:tcPr>
          <w:p w14:paraId="51F5278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Виправлення профілю щебеневих основ без додавання нового матеріалу</w:t>
            </w:r>
          </w:p>
        </w:tc>
        <w:tc>
          <w:tcPr>
            <w:tcW w:w="1000" w:type="dxa"/>
            <w:tcBorders>
              <w:top w:val="nil"/>
              <w:left w:val="nil"/>
              <w:bottom w:val="single" w:sz="4" w:space="0" w:color="auto"/>
              <w:right w:val="single" w:sz="4" w:space="0" w:color="auto"/>
            </w:tcBorders>
            <w:vAlign w:val="center"/>
            <w:hideMark/>
          </w:tcPr>
          <w:p w14:paraId="44FA1A9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49DA219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60 000</w:t>
            </w:r>
          </w:p>
        </w:tc>
        <w:tc>
          <w:tcPr>
            <w:tcW w:w="1100" w:type="dxa"/>
            <w:tcBorders>
              <w:top w:val="nil"/>
              <w:left w:val="nil"/>
              <w:bottom w:val="single" w:sz="4" w:space="0" w:color="auto"/>
              <w:right w:val="single" w:sz="4" w:space="0" w:color="auto"/>
            </w:tcBorders>
            <w:noWrap/>
            <w:vAlign w:val="bottom"/>
            <w:hideMark/>
          </w:tcPr>
          <w:p w14:paraId="504678F0"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3A9A710B"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23AB7D70" w14:textId="77777777" w:rsidTr="007C1677">
        <w:trPr>
          <w:trHeight w:val="585"/>
        </w:trPr>
        <w:tc>
          <w:tcPr>
            <w:tcW w:w="880" w:type="dxa"/>
            <w:tcBorders>
              <w:top w:val="nil"/>
              <w:left w:val="single" w:sz="4" w:space="0" w:color="auto"/>
              <w:bottom w:val="single" w:sz="4" w:space="0" w:color="auto"/>
              <w:right w:val="single" w:sz="4" w:space="0" w:color="auto"/>
            </w:tcBorders>
            <w:vAlign w:val="center"/>
            <w:hideMark/>
          </w:tcPr>
          <w:p w14:paraId="6F4270AB"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lastRenderedPageBreak/>
              <w:t>R115.1</w:t>
            </w:r>
          </w:p>
        </w:tc>
        <w:tc>
          <w:tcPr>
            <w:tcW w:w="4300" w:type="dxa"/>
            <w:tcBorders>
              <w:top w:val="nil"/>
              <w:left w:val="nil"/>
              <w:bottom w:val="single" w:sz="4" w:space="0" w:color="auto"/>
              <w:right w:val="single" w:sz="4" w:space="0" w:color="auto"/>
            </w:tcBorders>
            <w:vAlign w:val="center"/>
            <w:hideMark/>
          </w:tcPr>
          <w:p w14:paraId="62E9466E"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Улаштування вирівнюючих шарів основи автогрейдером із щебеню</w:t>
            </w:r>
          </w:p>
        </w:tc>
        <w:tc>
          <w:tcPr>
            <w:tcW w:w="1000" w:type="dxa"/>
            <w:tcBorders>
              <w:top w:val="nil"/>
              <w:left w:val="nil"/>
              <w:bottom w:val="single" w:sz="4" w:space="0" w:color="auto"/>
              <w:right w:val="single" w:sz="4" w:space="0" w:color="auto"/>
            </w:tcBorders>
            <w:vAlign w:val="center"/>
            <w:hideMark/>
          </w:tcPr>
          <w:p w14:paraId="2A3FE2F9"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м3</w:t>
            </w:r>
          </w:p>
        </w:tc>
        <w:tc>
          <w:tcPr>
            <w:tcW w:w="1500" w:type="dxa"/>
            <w:tcBorders>
              <w:top w:val="nil"/>
              <w:left w:val="nil"/>
              <w:bottom w:val="single" w:sz="4" w:space="0" w:color="auto"/>
              <w:right w:val="single" w:sz="4" w:space="0" w:color="auto"/>
            </w:tcBorders>
            <w:vAlign w:val="center"/>
            <w:hideMark/>
          </w:tcPr>
          <w:p w14:paraId="6FF32B58"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1 000</w:t>
            </w:r>
          </w:p>
        </w:tc>
        <w:tc>
          <w:tcPr>
            <w:tcW w:w="1100" w:type="dxa"/>
            <w:tcBorders>
              <w:top w:val="nil"/>
              <w:left w:val="nil"/>
              <w:bottom w:val="single" w:sz="4" w:space="0" w:color="auto"/>
              <w:right w:val="single" w:sz="4" w:space="0" w:color="auto"/>
            </w:tcBorders>
            <w:noWrap/>
            <w:vAlign w:val="bottom"/>
            <w:hideMark/>
          </w:tcPr>
          <w:p w14:paraId="5ED2B45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545D8B07"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2CF090C3" w14:textId="77777777" w:rsidTr="007C1677">
        <w:trPr>
          <w:trHeight w:val="570"/>
        </w:trPr>
        <w:tc>
          <w:tcPr>
            <w:tcW w:w="880" w:type="dxa"/>
            <w:tcBorders>
              <w:top w:val="nil"/>
              <w:left w:val="single" w:sz="4" w:space="0" w:color="auto"/>
              <w:bottom w:val="single" w:sz="4" w:space="0" w:color="auto"/>
              <w:right w:val="single" w:sz="4" w:space="0" w:color="auto"/>
            </w:tcBorders>
            <w:vAlign w:val="center"/>
            <w:hideMark/>
          </w:tcPr>
          <w:p w14:paraId="04F7E8C4"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R115.2</w:t>
            </w:r>
          </w:p>
        </w:tc>
        <w:tc>
          <w:tcPr>
            <w:tcW w:w="4300" w:type="dxa"/>
            <w:tcBorders>
              <w:top w:val="nil"/>
              <w:left w:val="nil"/>
              <w:bottom w:val="single" w:sz="4" w:space="0" w:color="auto"/>
              <w:right w:val="single" w:sz="4" w:space="0" w:color="auto"/>
            </w:tcBorders>
            <w:vAlign w:val="center"/>
            <w:hideMark/>
          </w:tcPr>
          <w:p w14:paraId="35A947B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Улаштування вирівнюючих шарів основи автогрейдером із щебенево-піщаної суміші</w:t>
            </w:r>
          </w:p>
        </w:tc>
        <w:tc>
          <w:tcPr>
            <w:tcW w:w="1000" w:type="dxa"/>
            <w:tcBorders>
              <w:top w:val="nil"/>
              <w:left w:val="nil"/>
              <w:bottom w:val="single" w:sz="4" w:space="0" w:color="auto"/>
              <w:right w:val="single" w:sz="4" w:space="0" w:color="auto"/>
            </w:tcBorders>
            <w:vAlign w:val="center"/>
            <w:hideMark/>
          </w:tcPr>
          <w:p w14:paraId="3A31579A"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м3</w:t>
            </w:r>
          </w:p>
        </w:tc>
        <w:tc>
          <w:tcPr>
            <w:tcW w:w="1500" w:type="dxa"/>
            <w:tcBorders>
              <w:top w:val="nil"/>
              <w:left w:val="nil"/>
              <w:bottom w:val="single" w:sz="4" w:space="0" w:color="auto"/>
              <w:right w:val="single" w:sz="4" w:space="0" w:color="auto"/>
            </w:tcBorders>
            <w:vAlign w:val="center"/>
            <w:hideMark/>
          </w:tcPr>
          <w:p w14:paraId="11FA8F28"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15 100</w:t>
            </w:r>
          </w:p>
        </w:tc>
        <w:tc>
          <w:tcPr>
            <w:tcW w:w="1100" w:type="dxa"/>
            <w:tcBorders>
              <w:top w:val="nil"/>
              <w:left w:val="nil"/>
              <w:bottom w:val="single" w:sz="4" w:space="0" w:color="auto"/>
              <w:right w:val="single" w:sz="4" w:space="0" w:color="auto"/>
            </w:tcBorders>
            <w:noWrap/>
            <w:vAlign w:val="bottom"/>
            <w:hideMark/>
          </w:tcPr>
          <w:p w14:paraId="5452ADB3"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02DE8067"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4942FA14" w14:textId="77777777" w:rsidTr="007C1677">
        <w:trPr>
          <w:trHeight w:val="795"/>
        </w:trPr>
        <w:tc>
          <w:tcPr>
            <w:tcW w:w="880" w:type="dxa"/>
            <w:tcBorders>
              <w:top w:val="nil"/>
              <w:left w:val="single" w:sz="4" w:space="0" w:color="auto"/>
              <w:bottom w:val="single" w:sz="4" w:space="0" w:color="auto"/>
              <w:right w:val="single" w:sz="4" w:space="0" w:color="auto"/>
            </w:tcBorders>
            <w:vAlign w:val="center"/>
            <w:hideMark/>
          </w:tcPr>
          <w:p w14:paraId="23EE5C2A"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 </w:t>
            </w:r>
          </w:p>
        </w:tc>
        <w:tc>
          <w:tcPr>
            <w:tcW w:w="4300" w:type="dxa"/>
            <w:tcBorders>
              <w:top w:val="nil"/>
              <w:left w:val="nil"/>
              <w:bottom w:val="single" w:sz="4" w:space="0" w:color="auto"/>
              <w:right w:val="single" w:sz="4" w:space="0" w:color="auto"/>
            </w:tcBorders>
            <w:vAlign w:val="center"/>
            <w:hideMark/>
          </w:tcPr>
          <w:p w14:paraId="0A528124" w14:textId="77777777" w:rsidR="007C1677" w:rsidRPr="008868B4" w:rsidRDefault="007C1677">
            <w:pPr>
              <w:widowControl/>
              <w:suppressAutoHyphens w:val="0"/>
              <w:spacing w:line="256" w:lineRule="auto"/>
              <w:jc w:val="center"/>
              <w:rPr>
                <w:b/>
                <w:bCs/>
                <w:color w:val="000000"/>
                <w:sz w:val="20"/>
                <w:szCs w:val="20"/>
                <w:lang w:eastAsia="uk-UA"/>
              </w:rPr>
            </w:pPr>
            <w:r w:rsidRPr="008868B4">
              <w:rPr>
                <w:b/>
                <w:bCs/>
                <w:color w:val="000000"/>
                <w:sz w:val="20"/>
                <w:szCs w:val="20"/>
                <w:lang w:eastAsia="uk-UA"/>
              </w:rPr>
              <w:t>ТЕХНІЧНІ ЗАСОБИ ОРГАНІЗАЦІЇ ДОРОЖНЬОГО РУХУ</w:t>
            </w:r>
          </w:p>
        </w:tc>
        <w:tc>
          <w:tcPr>
            <w:tcW w:w="1000" w:type="dxa"/>
            <w:tcBorders>
              <w:top w:val="nil"/>
              <w:left w:val="nil"/>
              <w:bottom w:val="single" w:sz="4" w:space="0" w:color="auto"/>
              <w:right w:val="single" w:sz="4" w:space="0" w:color="auto"/>
            </w:tcBorders>
            <w:vAlign w:val="center"/>
            <w:hideMark/>
          </w:tcPr>
          <w:p w14:paraId="1A30F94E"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 </w:t>
            </w:r>
          </w:p>
        </w:tc>
        <w:tc>
          <w:tcPr>
            <w:tcW w:w="1500" w:type="dxa"/>
            <w:tcBorders>
              <w:top w:val="nil"/>
              <w:left w:val="nil"/>
              <w:bottom w:val="single" w:sz="4" w:space="0" w:color="auto"/>
              <w:right w:val="single" w:sz="4" w:space="0" w:color="auto"/>
            </w:tcBorders>
            <w:vAlign w:val="center"/>
            <w:hideMark/>
          </w:tcPr>
          <w:p w14:paraId="63D8D3CA"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 </w:t>
            </w:r>
          </w:p>
        </w:tc>
        <w:tc>
          <w:tcPr>
            <w:tcW w:w="1100" w:type="dxa"/>
            <w:tcBorders>
              <w:top w:val="nil"/>
              <w:left w:val="nil"/>
              <w:bottom w:val="single" w:sz="4" w:space="0" w:color="auto"/>
              <w:right w:val="single" w:sz="4" w:space="0" w:color="auto"/>
            </w:tcBorders>
            <w:noWrap/>
            <w:vAlign w:val="bottom"/>
            <w:hideMark/>
          </w:tcPr>
          <w:p w14:paraId="1041DDE7"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49EAA183"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4F715CBD"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2980A2CA"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D516.1</w:t>
            </w:r>
          </w:p>
        </w:tc>
        <w:tc>
          <w:tcPr>
            <w:tcW w:w="4300" w:type="dxa"/>
            <w:tcBorders>
              <w:top w:val="nil"/>
              <w:left w:val="nil"/>
              <w:bottom w:val="single" w:sz="4" w:space="0" w:color="auto"/>
              <w:right w:val="single" w:sz="4" w:space="0" w:color="auto"/>
            </w:tcBorders>
            <w:vAlign w:val="center"/>
            <w:hideMark/>
          </w:tcPr>
          <w:p w14:paraId="46F1EAD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Заміна окремих секцій металевого бар'єрного огородження вручну</w:t>
            </w:r>
          </w:p>
        </w:tc>
        <w:tc>
          <w:tcPr>
            <w:tcW w:w="1000" w:type="dxa"/>
            <w:tcBorders>
              <w:top w:val="nil"/>
              <w:left w:val="nil"/>
              <w:bottom w:val="single" w:sz="4" w:space="0" w:color="auto"/>
              <w:right w:val="single" w:sz="4" w:space="0" w:color="auto"/>
            </w:tcBorders>
            <w:vAlign w:val="center"/>
            <w:hideMark/>
          </w:tcPr>
          <w:p w14:paraId="49CAEA3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шт</w:t>
            </w:r>
          </w:p>
        </w:tc>
        <w:tc>
          <w:tcPr>
            <w:tcW w:w="1500" w:type="dxa"/>
            <w:tcBorders>
              <w:top w:val="nil"/>
              <w:left w:val="nil"/>
              <w:bottom w:val="single" w:sz="4" w:space="0" w:color="auto"/>
              <w:right w:val="single" w:sz="4" w:space="0" w:color="auto"/>
            </w:tcBorders>
            <w:vAlign w:val="center"/>
            <w:hideMark/>
          </w:tcPr>
          <w:p w14:paraId="0887E4A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30</w:t>
            </w:r>
          </w:p>
        </w:tc>
        <w:tc>
          <w:tcPr>
            <w:tcW w:w="1100" w:type="dxa"/>
            <w:tcBorders>
              <w:top w:val="nil"/>
              <w:left w:val="nil"/>
              <w:bottom w:val="single" w:sz="4" w:space="0" w:color="auto"/>
              <w:right w:val="single" w:sz="4" w:space="0" w:color="auto"/>
            </w:tcBorders>
            <w:noWrap/>
            <w:vAlign w:val="bottom"/>
            <w:hideMark/>
          </w:tcPr>
          <w:p w14:paraId="605A7AC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0A252E64"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23CC318B"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4AFF912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R824.1</w:t>
            </w:r>
          </w:p>
        </w:tc>
        <w:tc>
          <w:tcPr>
            <w:tcW w:w="4300" w:type="dxa"/>
            <w:tcBorders>
              <w:top w:val="nil"/>
              <w:left w:val="nil"/>
              <w:bottom w:val="single" w:sz="4" w:space="0" w:color="auto"/>
              <w:right w:val="single" w:sz="4" w:space="0" w:color="auto"/>
            </w:tcBorders>
            <w:vAlign w:val="center"/>
            <w:hideMark/>
          </w:tcPr>
          <w:p w14:paraId="497084D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Улаштування горизонтальної дорожньої розмітки 1.1 , 1.2 маркірувальною машиною на базі автомобіля</w:t>
            </w:r>
          </w:p>
        </w:tc>
        <w:tc>
          <w:tcPr>
            <w:tcW w:w="1000" w:type="dxa"/>
            <w:tcBorders>
              <w:top w:val="nil"/>
              <w:left w:val="nil"/>
              <w:bottom w:val="single" w:sz="4" w:space="0" w:color="auto"/>
              <w:right w:val="single" w:sz="4" w:space="0" w:color="auto"/>
            </w:tcBorders>
            <w:vAlign w:val="center"/>
            <w:hideMark/>
          </w:tcPr>
          <w:p w14:paraId="7CA5401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500" w:type="dxa"/>
            <w:tcBorders>
              <w:top w:val="nil"/>
              <w:left w:val="nil"/>
              <w:bottom w:val="single" w:sz="4" w:space="0" w:color="auto"/>
              <w:right w:val="single" w:sz="4" w:space="0" w:color="auto"/>
            </w:tcBorders>
            <w:vAlign w:val="center"/>
            <w:hideMark/>
          </w:tcPr>
          <w:p w14:paraId="6A98823A"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100</w:t>
            </w:r>
          </w:p>
        </w:tc>
        <w:tc>
          <w:tcPr>
            <w:tcW w:w="1100" w:type="dxa"/>
            <w:tcBorders>
              <w:top w:val="nil"/>
              <w:left w:val="nil"/>
              <w:bottom w:val="single" w:sz="4" w:space="0" w:color="auto"/>
              <w:right w:val="single" w:sz="4" w:space="0" w:color="auto"/>
            </w:tcBorders>
            <w:noWrap/>
            <w:vAlign w:val="bottom"/>
            <w:hideMark/>
          </w:tcPr>
          <w:p w14:paraId="77C8DD2F"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6FDA466A"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66786537"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6B955DA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R825.1</w:t>
            </w:r>
          </w:p>
        </w:tc>
        <w:tc>
          <w:tcPr>
            <w:tcW w:w="4300" w:type="dxa"/>
            <w:tcBorders>
              <w:top w:val="nil"/>
              <w:left w:val="nil"/>
              <w:bottom w:val="single" w:sz="4" w:space="0" w:color="auto"/>
              <w:right w:val="single" w:sz="4" w:space="0" w:color="auto"/>
            </w:tcBorders>
            <w:vAlign w:val="center"/>
            <w:hideMark/>
          </w:tcPr>
          <w:p w14:paraId="5C371720"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Улаштування горизонтальної дорожньої розмітки 1.5 маркірувальною машиною на базі автомобіля</w:t>
            </w:r>
          </w:p>
        </w:tc>
        <w:tc>
          <w:tcPr>
            <w:tcW w:w="1000" w:type="dxa"/>
            <w:tcBorders>
              <w:top w:val="nil"/>
              <w:left w:val="nil"/>
              <w:bottom w:val="single" w:sz="4" w:space="0" w:color="auto"/>
              <w:right w:val="single" w:sz="4" w:space="0" w:color="auto"/>
            </w:tcBorders>
            <w:vAlign w:val="center"/>
            <w:hideMark/>
          </w:tcPr>
          <w:p w14:paraId="487F14D8"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500" w:type="dxa"/>
            <w:tcBorders>
              <w:top w:val="nil"/>
              <w:left w:val="nil"/>
              <w:bottom w:val="single" w:sz="4" w:space="0" w:color="auto"/>
              <w:right w:val="single" w:sz="4" w:space="0" w:color="auto"/>
            </w:tcBorders>
            <w:vAlign w:val="center"/>
            <w:hideMark/>
          </w:tcPr>
          <w:p w14:paraId="4E4F83BA"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150</w:t>
            </w:r>
          </w:p>
        </w:tc>
        <w:tc>
          <w:tcPr>
            <w:tcW w:w="1100" w:type="dxa"/>
            <w:tcBorders>
              <w:top w:val="nil"/>
              <w:left w:val="nil"/>
              <w:bottom w:val="single" w:sz="4" w:space="0" w:color="auto"/>
              <w:right w:val="single" w:sz="4" w:space="0" w:color="auto"/>
            </w:tcBorders>
            <w:noWrap/>
            <w:vAlign w:val="bottom"/>
            <w:hideMark/>
          </w:tcPr>
          <w:p w14:paraId="5B7D4791"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702F6D13"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5A147026"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33CFDDCD"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R825.2</w:t>
            </w:r>
          </w:p>
        </w:tc>
        <w:tc>
          <w:tcPr>
            <w:tcW w:w="4300" w:type="dxa"/>
            <w:tcBorders>
              <w:top w:val="nil"/>
              <w:left w:val="nil"/>
              <w:bottom w:val="single" w:sz="4" w:space="0" w:color="auto"/>
              <w:right w:val="single" w:sz="4" w:space="0" w:color="auto"/>
            </w:tcBorders>
            <w:vAlign w:val="center"/>
            <w:hideMark/>
          </w:tcPr>
          <w:p w14:paraId="487CCDC0"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Улаштування горизонтальної дорожньої розмітки 1.6 маркірувальною машиною на базі автомобіля</w:t>
            </w:r>
          </w:p>
        </w:tc>
        <w:tc>
          <w:tcPr>
            <w:tcW w:w="1000" w:type="dxa"/>
            <w:tcBorders>
              <w:top w:val="nil"/>
              <w:left w:val="nil"/>
              <w:bottom w:val="single" w:sz="4" w:space="0" w:color="auto"/>
              <w:right w:val="single" w:sz="4" w:space="0" w:color="auto"/>
            </w:tcBorders>
            <w:vAlign w:val="center"/>
            <w:hideMark/>
          </w:tcPr>
          <w:p w14:paraId="76EE152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500" w:type="dxa"/>
            <w:tcBorders>
              <w:top w:val="nil"/>
              <w:left w:val="nil"/>
              <w:bottom w:val="single" w:sz="4" w:space="0" w:color="auto"/>
              <w:right w:val="single" w:sz="4" w:space="0" w:color="auto"/>
            </w:tcBorders>
            <w:vAlign w:val="center"/>
            <w:hideMark/>
          </w:tcPr>
          <w:p w14:paraId="26ADF07A"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20</w:t>
            </w:r>
          </w:p>
        </w:tc>
        <w:tc>
          <w:tcPr>
            <w:tcW w:w="1100" w:type="dxa"/>
            <w:tcBorders>
              <w:top w:val="nil"/>
              <w:left w:val="nil"/>
              <w:bottom w:val="single" w:sz="4" w:space="0" w:color="auto"/>
              <w:right w:val="single" w:sz="4" w:space="0" w:color="auto"/>
            </w:tcBorders>
            <w:noWrap/>
            <w:vAlign w:val="bottom"/>
            <w:hideMark/>
          </w:tcPr>
          <w:p w14:paraId="79EF4F75"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6CC8453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1E902395"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5D1F56EB"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R825.3</w:t>
            </w:r>
          </w:p>
        </w:tc>
        <w:tc>
          <w:tcPr>
            <w:tcW w:w="4300" w:type="dxa"/>
            <w:tcBorders>
              <w:top w:val="nil"/>
              <w:left w:val="nil"/>
              <w:bottom w:val="single" w:sz="4" w:space="0" w:color="auto"/>
              <w:right w:val="single" w:sz="4" w:space="0" w:color="auto"/>
            </w:tcBorders>
            <w:vAlign w:val="center"/>
            <w:hideMark/>
          </w:tcPr>
          <w:p w14:paraId="16564B8B"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Улаштування горизонтальної дорожньої розмітки 1.7 маркірувальною машиною на базі автомобіля</w:t>
            </w:r>
          </w:p>
        </w:tc>
        <w:tc>
          <w:tcPr>
            <w:tcW w:w="1000" w:type="dxa"/>
            <w:tcBorders>
              <w:top w:val="nil"/>
              <w:left w:val="nil"/>
              <w:bottom w:val="single" w:sz="4" w:space="0" w:color="auto"/>
              <w:right w:val="single" w:sz="4" w:space="0" w:color="auto"/>
            </w:tcBorders>
            <w:vAlign w:val="center"/>
            <w:hideMark/>
          </w:tcPr>
          <w:p w14:paraId="079CC2A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500" w:type="dxa"/>
            <w:tcBorders>
              <w:top w:val="nil"/>
              <w:left w:val="nil"/>
              <w:bottom w:val="single" w:sz="4" w:space="0" w:color="auto"/>
              <w:right w:val="single" w:sz="4" w:space="0" w:color="auto"/>
            </w:tcBorders>
            <w:vAlign w:val="center"/>
            <w:hideMark/>
          </w:tcPr>
          <w:p w14:paraId="23E357A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4</w:t>
            </w:r>
          </w:p>
        </w:tc>
        <w:tc>
          <w:tcPr>
            <w:tcW w:w="1100" w:type="dxa"/>
            <w:tcBorders>
              <w:top w:val="nil"/>
              <w:left w:val="nil"/>
              <w:bottom w:val="single" w:sz="4" w:space="0" w:color="auto"/>
              <w:right w:val="single" w:sz="4" w:space="0" w:color="auto"/>
            </w:tcBorders>
            <w:noWrap/>
            <w:vAlign w:val="bottom"/>
            <w:hideMark/>
          </w:tcPr>
          <w:p w14:paraId="63A59DB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63A07AB3"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746793EF"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1AB1DCF4"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R825.4</w:t>
            </w:r>
          </w:p>
        </w:tc>
        <w:tc>
          <w:tcPr>
            <w:tcW w:w="4300" w:type="dxa"/>
            <w:tcBorders>
              <w:top w:val="nil"/>
              <w:left w:val="nil"/>
              <w:bottom w:val="single" w:sz="4" w:space="0" w:color="auto"/>
              <w:right w:val="single" w:sz="4" w:space="0" w:color="auto"/>
            </w:tcBorders>
            <w:vAlign w:val="center"/>
            <w:hideMark/>
          </w:tcPr>
          <w:p w14:paraId="34763D9B"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Улаштування горизонтальної дорожньої розмітки 1.8 маркірувальною машиною на базі автомобіля</w:t>
            </w:r>
          </w:p>
        </w:tc>
        <w:tc>
          <w:tcPr>
            <w:tcW w:w="1000" w:type="dxa"/>
            <w:tcBorders>
              <w:top w:val="nil"/>
              <w:left w:val="nil"/>
              <w:bottom w:val="single" w:sz="4" w:space="0" w:color="auto"/>
              <w:right w:val="single" w:sz="4" w:space="0" w:color="auto"/>
            </w:tcBorders>
            <w:vAlign w:val="center"/>
            <w:hideMark/>
          </w:tcPr>
          <w:p w14:paraId="3726294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500" w:type="dxa"/>
            <w:tcBorders>
              <w:top w:val="nil"/>
              <w:left w:val="nil"/>
              <w:bottom w:val="single" w:sz="4" w:space="0" w:color="auto"/>
              <w:right w:val="single" w:sz="4" w:space="0" w:color="auto"/>
            </w:tcBorders>
            <w:vAlign w:val="center"/>
            <w:hideMark/>
          </w:tcPr>
          <w:p w14:paraId="4E0AEEBF"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3</w:t>
            </w:r>
          </w:p>
        </w:tc>
        <w:tc>
          <w:tcPr>
            <w:tcW w:w="1100" w:type="dxa"/>
            <w:tcBorders>
              <w:top w:val="nil"/>
              <w:left w:val="nil"/>
              <w:bottom w:val="single" w:sz="4" w:space="0" w:color="auto"/>
              <w:right w:val="single" w:sz="4" w:space="0" w:color="auto"/>
            </w:tcBorders>
            <w:noWrap/>
            <w:vAlign w:val="bottom"/>
            <w:hideMark/>
          </w:tcPr>
          <w:p w14:paraId="147600B0"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0E05179D"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3A35B16A"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44A336FA"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R824.2</w:t>
            </w:r>
          </w:p>
        </w:tc>
        <w:tc>
          <w:tcPr>
            <w:tcW w:w="4300" w:type="dxa"/>
            <w:tcBorders>
              <w:top w:val="nil"/>
              <w:left w:val="nil"/>
              <w:bottom w:val="single" w:sz="4" w:space="0" w:color="auto"/>
              <w:right w:val="single" w:sz="4" w:space="0" w:color="auto"/>
            </w:tcBorders>
            <w:vAlign w:val="center"/>
            <w:hideMark/>
          </w:tcPr>
          <w:p w14:paraId="4480F81A"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Улаштування горизонтальної дорожньої розмітки 1.14.1, 1.14.2 причіпною маркірувальною машиною на базі автомобіля</w:t>
            </w:r>
          </w:p>
        </w:tc>
        <w:tc>
          <w:tcPr>
            <w:tcW w:w="1000" w:type="dxa"/>
            <w:tcBorders>
              <w:top w:val="nil"/>
              <w:left w:val="nil"/>
              <w:bottom w:val="single" w:sz="4" w:space="0" w:color="auto"/>
              <w:right w:val="single" w:sz="4" w:space="0" w:color="auto"/>
            </w:tcBorders>
            <w:vAlign w:val="center"/>
            <w:hideMark/>
          </w:tcPr>
          <w:p w14:paraId="22BACAC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7301D2C9"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1 500</w:t>
            </w:r>
          </w:p>
        </w:tc>
        <w:tc>
          <w:tcPr>
            <w:tcW w:w="1100" w:type="dxa"/>
            <w:tcBorders>
              <w:top w:val="nil"/>
              <w:left w:val="nil"/>
              <w:bottom w:val="single" w:sz="4" w:space="0" w:color="auto"/>
              <w:right w:val="single" w:sz="4" w:space="0" w:color="auto"/>
            </w:tcBorders>
            <w:noWrap/>
            <w:vAlign w:val="bottom"/>
            <w:hideMark/>
          </w:tcPr>
          <w:p w14:paraId="28006674"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32672651"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17F3CB84" w14:textId="77777777" w:rsidTr="007C1677">
        <w:trPr>
          <w:trHeight w:val="1140"/>
        </w:trPr>
        <w:tc>
          <w:tcPr>
            <w:tcW w:w="880" w:type="dxa"/>
            <w:tcBorders>
              <w:top w:val="nil"/>
              <w:left w:val="single" w:sz="4" w:space="0" w:color="auto"/>
              <w:bottom w:val="single" w:sz="4" w:space="0" w:color="auto"/>
              <w:right w:val="single" w:sz="4" w:space="0" w:color="auto"/>
            </w:tcBorders>
            <w:vAlign w:val="center"/>
            <w:hideMark/>
          </w:tcPr>
          <w:p w14:paraId="38E40DFE"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R824.3</w:t>
            </w:r>
          </w:p>
        </w:tc>
        <w:tc>
          <w:tcPr>
            <w:tcW w:w="4300" w:type="dxa"/>
            <w:tcBorders>
              <w:top w:val="nil"/>
              <w:left w:val="nil"/>
              <w:bottom w:val="single" w:sz="4" w:space="0" w:color="auto"/>
              <w:right w:val="single" w:sz="4" w:space="0" w:color="auto"/>
            </w:tcBorders>
            <w:vAlign w:val="center"/>
            <w:hideMark/>
          </w:tcPr>
          <w:p w14:paraId="1FF9A4FD"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Улаштування горизонтальної дорожньої розмітки 1.12 - 1.13, 1.14.3 - 1.24 причіпною маркірувальною машиною на базі автомобіля</w:t>
            </w:r>
          </w:p>
        </w:tc>
        <w:tc>
          <w:tcPr>
            <w:tcW w:w="1000" w:type="dxa"/>
            <w:tcBorders>
              <w:top w:val="nil"/>
              <w:left w:val="nil"/>
              <w:bottom w:val="single" w:sz="4" w:space="0" w:color="auto"/>
              <w:right w:val="single" w:sz="4" w:space="0" w:color="auto"/>
            </w:tcBorders>
            <w:vAlign w:val="center"/>
            <w:hideMark/>
          </w:tcPr>
          <w:p w14:paraId="473B3DF9"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46C55EE9"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200</w:t>
            </w:r>
          </w:p>
        </w:tc>
        <w:tc>
          <w:tcPr>
            <w:tcW w:w="1100" w:type="dxa"/>
            <w:tcBorders>
              <w:top w:val="nil"/>
              <w:left w:val="nil"/>
              <w:bottom w:val="single" w:sz="4" w:space="0" w:color="auto"/>
              <w:right w:val="single" w:sz="4" w:space="0" w:color="auto"/>
            </w:tcBorders>
            <w:noWrap/>
            <w:vAlign w:val="bottom"/>
            <w:hideMark/>
          </w:tcPr>
          <w:p w14:paraId="1CD6E83D"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7B982C9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3F30EBDA" w14:textId="77777777" w:rsidTr="007C1677">
        <w:trPr>
          <w:trHeight w:val="915"/>
        </w:trPr>
        <w:tc>
          <w:tcPr>
            <w:tcW w:w="880" w:type="dxa"/>
            <w:tcBorders>
              <w:top w:val="nil"/>
              <w:left w:val="single" w:sz="4" w:space="0" w:color="auto"/>
              <w:bottom w:val="single" w:sz="4" w:space="0" w:color="auto"/>
              <w:right w:val="single" w:sz="4" w:space="0" w:color="auto"/>
            </w:tcBorders>
            <w:vAlign w:val="center"/>
            <w:hideMark/>
          </w:tcPr>
          <w:p w14:paraId="7ED34A03"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R824.4</w:t>
            </w:r>
          </w:p>
        </w:tc>
        <w:tc>
          <w:tcPr>
            <w:tcW w:w="4300" w:type="dxa"/>
            <w:tcBorders>
              <w:top w:val="nil"/>
              <w:left w:val="nil"/>
              <w:bottom w:val="single" w:sz="4" w:space="0" w:color="auto"/>
              <w:right w:val="single" w:sz="4" w:space="0" w:color="auto"/>
            </w:tcBorders>
            <w:vAlign w:val="center"/>
            <w:hideMark/>
          </w:tcPr>
          <w:p w14:paraId="0ACB44BD"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Улаштування горизонтальної дорожньої розмітки 1.14.1, 1.14.2 ручною маркірувальною машиною</w:t>
            </w:r>
          </w:p>
        </w:tc>
        <w:tc>
          <w:tcPr>
            <w:tcW w:w="1000" w:type="dxa"/>
            <w:tcBorders>
              <w:top w:val="nil"/>
              <w:left w:val="nil"/>
              <w:bottom w:val="single" w:sz="4" w:space="0" w:color="auto"/>
              <w:right w:val="single" w:sz="4" w:space="0" w:color="auto"/>
            </w:tcBorders>
            <w:vAlign w:val="center"/>
            <w:hideMark/>
          </w:tcPr>
          <w:p w14:paraId="3318ACA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54A439AA"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400</w:t>
            </w:r>
          </w:p>
        </w:tc>
        <w:tc>
          <w:tcPr>
            <w:tcW w:w="1100" w:type="dxa"/>
            <w:tcBorders>
              <w:top w:val="nil"/>
              <w:left w:val="nil"/>
              <w:bottom w:val="single" w:sz="4" w:space="0" w:color="auto"/>
              <w:right w:val="single" w:sz="4" w:space="0" w:color="auto"/>
            </w:tcBorders>
            <w:noWrap/>
            <w:vAlign w:val="bottom"/>
            <w:hideMark/>
          </w:tcPr>
          <w:p w14:paraId="3B45150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6444D1C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3EC7F660" w14:textId="77777777" w:rsidTr="007C1677">
        <w:trPr>
          <w:trHeight w:val="570"/>
        </w:trPr>
        <w:tc>
          <w:tcPr>
            <w:tcW w:w="880" w:type="dxa"/>
            <w:tcBorders>
              <w:top w:val="nil"/>
              <w:left w:val="single" w:sz="4" w:space="0" w:color="auto"/>
              <w:bottom w:val="single" w:sz="4" w:space="0" w:color="auto"/>
              <w:right w:val="single" w:sz="4" w:space="0" w:color="auto"/>
            </w:tcBorders>
            <w:vAlign w:val="center"/>
            <w:hideMark/>
          </w:tcPr>
          <w:p w14:paraId="52D4F03F"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R811.1</w:t>
            </w:r>
          </w:p>
        </w:tc>
        <w:tc>
          <w:tcPr>
            <w:tcW w:w="4300" w:type="dxa"/>
            <w:tcBorders>
              <w:top w:val="nil"/>
              <w:left w:val="nil"/>
              <w:bottom w:val="single" w:sz="4" w:space="0" w:color="auto"/>
              <w:right w:val="single" w:sz="4" w:space="0" w:color="auto"/>
            </w:tcBorders>
            <w:vAlign w:val="center"/>
            <w:hideMark/>
          </w:tcPr>
          <w:p w14:paraId="4E1189DC"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Встановлення напрямних пластикових стовпчиків</w:t>
            </w:r>
          </w:p>
        </w:tc>
        <w:tc>
          <w:tcPr>
            <w:tcW w:w="1000" w:type="dxa"/>
            <w:tcBorders>
              <w:top w:val="nil"/>
              <w:left w:val="nil"/>
              <w:bottom w:val="single" w:sz="4" w:space="0" w:color="auto"/>
              <w:right w:val="single" w:sz="4" w:space="0" w:color="auto"/>
            </w:tcBorders>
            <w:vAlign w:val="center"/>
            <w:hideMark/>
          </w:tcPr>
          <w:p w14:paraId="11E2A91F"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шт</w:t>
            </w:r>
          </w:p>
        </w:tc>
        <w:tc>
          <w:tcPr>
            <w:tcW w:w="1500" w:type="dxa"/>
            <w:tcBorders>
              <w:top w:val="nil"/>
              <w:left w:val="nil"/>
              <w:bottom w:val="single" w:sz="4" w:space="0" w:color="auto"/>
              <w:right w:val="single" w:sz="4" w:space="0" w:color="auto"/>
            </w:tcBorders>
            <w:vAlign w:val="center"/>
            <w:hideMark/>
          </w:tcPr>
          <w:p w14:paraId="3F7EC8D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50</w:t>
            </w:r>
          </w:p>
        </w:tc>
        <w:tc>
          <w:tcPr>
            <w:tcW w:w="1100" w:type="dxa"/>
            <w:tcBorders>
              <w:top w:val="nil"/>
              <w:left w:val="nil"/>
              <w:bottom w:val="single" w:sz="4" w:space="0" w:color="auto"/>
              <w:right w:val="single" w:sz="4" w:space="0" w:color="auto"/>
            </w:tcBorders>
            <w:noWrap/>
            <w:vAlign w:val="bottom"/>
            <w:hideMark/>
          </w:tcPr>
          <w:p w14:paraId="7DEB3A30"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4424471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74494697" w14:textId="77777777" w:rsidTr="007C1677">
        <w:trPr>
          <w:trHeight w:val="600"/>
        </w:trPr>
        <w:tc>
          <w:tcPr>
            <w:tcW w:w="880" w:type="dxa"/>
            <w:tcBorders>
              <w:top w:val="nil"/>
              <w:left w:val="single" w:sz="4" w:space="0" w:color="auto"/>
              <w:bottom w:val="single" w:sz="4" w:space="0" w:color="auto"/>
              <w:right w:val="single" w:sz="4" w:space="0" w:color="auto"/>
            </w:tcBorders>
            <w:vAlign w:val="center"/>
            <w:hideMark/>
          </w:tcPr>
          <w:p w14:paraId="1843A37C"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R811.2</w:t>
            </w:r>
          </w:p>
        </w:tc>
        <w:tc>
          <w:tcPr>
            <w:tcW w:w="4300" w:type="dxa"/>
            <w:tcBorders>
              <w:top w:val="nil"/>
              <w:left w:val="nil"/>
              <w:bottom w:val="single" w:sz="4" w:space="0" w:color="auto"/>
              <w:right w:val="single" w:sz="4" w:space="0" w:color="auto"/>
            </w:tcBorders>
            <w:vAlign w:val="center"/>
            <w:hideMark/>
          </w:tcPr>
          <w:p w14:paraId="75E38105"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Встановлення опор дорожніх знаків, група ґрунту: ІІ група</w:t>
            </w:r>
          </w:p>
        </w:tc>
        <w:tc>
          <w:tcPr>
            <w:tcW w:w="1000" w:type="dxa"/>
            <w:tcBorders>
              <w:top w:val="nil"/>
              <w:left w:val="nil"/>
              <w:bottom w:val="single" w:sz="4" w:space="0" w:color="auto"/>
              <w:right w:val="single" w:sz="4" w:space="0" w:color="auto"/>
            </w:tcBorders>
            <w:vAlign w:val="center"/>
            <w:hideMark/>
          </w:tcPr>
          <w:p w14:paraId="33D986C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шт</w:t>
            </w:r>
          </w:p>
        </w:tc>
        <w:tc>
          <w:tcPr>
            <w:tcW w:w="1500" w:type="dxa"/>
            <w:tcBorders>
              <w:top w:val="nil"/>
              <w:left w:val="nil"/>
              <w:bottom w:val="single" w:sz="4" w:space="0" w:color="auto"/>
              <w:right w:val="single" w:sz="4" w:space="0" w:color="auto"/>
            </w:tcBorders>
            <w:vAlign w:val="center"/>
            <w:hideMark/>
          </w:tcPr>
          <w:p w14:paraId="3B13E10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1 000</w:t>
            </w:r>
          </w:p>
        </w:tc>
        <w:tc>
          <w:tcPr>
            <w:tcW w:w="1100" w:type="dxa"/>
            <w:tcBorders>
              <w:top w:val="nil"/>
              <w:left w:val="nil"/>
              <w:bottom w:val="single" w:sz="4" w:space="0" w:color="auto"/>
              <w:right w:val="single" w:sz="4" w:space="0" w:color="auto"/>
            </w:tcBorders>
            <w:noWrap/>
            <w:vAlign w:val="bottom"/>
            <w:hideMark/>
          </w:tcPr>
          <w:p w14:paraId="04AD6D05"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0C3BFC43"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7E455BA7" w14:textId="77777777" w:rsidTr="007C1677">
        <w:trPr>
          <w:trHeight w:val="390"/>
        </w:trPr>
        <w:tc>
          <w:tcPr>
            <w:tcW w:w="880" w:type="dxa"/>
            <w:tcBorders>
              <w:top w:val="nil"/>
              <w:left w:val="single" w:sz="4" w:space="0" w:color="auto"/>
              <w:bottom w:val="single" w:sz="4" w:space="0" w:color="auto"/>
              <w:right w:val="single" w:sz="4" w:space="0" w:color="auto"/>
            </w:tcBorders>
            <w:vAlign w:val="center"/>
            <w:hideMark/>
          </w:tcPr>
          <w:p w14:paraId="3A260E2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R811.3</w:t>
            </w:r>
          </w:p>
        </w:tc>
        <w:tc>
          <w:tcPr>
            <w:tcW w:w="4300" w:type="dxa"/>
            <w:tcBorders>
              <w:top w:val="nil"/>
              <w:left w:val="nil"/>
              <w:bottom w:val="single" w:sz="4" w:space="0" w:color="auto"/>
              <w:right w:val="single" w:sz="4" w:space="0" w:color="auto"/>
            </w:tcBorders>
            <w:vAlign w:val="center"/>
            <w:hideMark/>
          </w:tcPr>
          <w:p w14:paraId="60FA05BF"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Встановлення вручну щитів дорожніх знаків</w:t>
            </w:r>
          </w:p>
        </w:tc>
        <w:tc>
          <w:tcPr>
            <w:tcW w:w="1000" w:type="dxa"/>
            <w:tcBorders>
              <w:top w:val="nil"/>
              <w:left w:val="nil"/>
              <w:bottom w:val="single" w:sz="4" w:space="0" w:color="auto"/>
              <w:right w:val="single" w:sz="4" w:space="0" w:color="auto"/>
            </w:tcBorders>
            <w:vAlign w:val="center"/>
            <w:hideMark/>
          </w:tcPr>
          <w:p w14:paraId="72BB5BD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шт</w:t>
            </w:r>
          </w:p>
        </w:tc>
        <w:tc>
          <w:tcPr>
            <w:tcW w:w="1500" w:type="dxa"/>
            <w:tcBorders>
              <w:top w:val="nil"/>
              <w:left w:val="nil"/>
              <w:bottom w:val="single" w:sz="4" w:space="0" w:color="auto"/>
              <w:right w:val="single" w:sz="4" w:space="0" w:color="auto"/>
            </w:tcBorders>
            <w:vAlign w:val="center"/>
            <w:hideMark/>
          </w:tcPr>
          <w:p w14:paraId="18BEE65A"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1 100</w:t>
            </w:r>
          </w:p>
        </w:tc>
        <w:tc>
          <w:tcPr>
            <w:tcW w:w="1100" w:type="dxa"/>
            <w:tcBorders>
              <w:top w:val="nil"/>
              <w:left w:val="nil"/>
              <w:bottom w:val="single" w:sz="4" w:space="0" w:color="auto"/>
              <w:right w:val="single" w:sz="4" w:space="0" w:color="auto"/>
            </w:tcBorders>
            <w:noWrap/>
            <w:vAlign w:val="bottom"/>
            <w:hideMark/>
          </w:tcPr>
          <w:p w14:paraId="6E97DACB"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52B17E41"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72CBF394" w14:textId="77777777" w:rsidTr="007C1677">
        <w:trPr>
          <w:trHeight w:val="600"/>
        </w:trPr>
        <w:tc>
          <w:tcPr>
            <w:tcW w:w="880" w:type="dxa"/>
            <w:tcBorders>
              <w:top w:val="nil"/>
              <w:left w:val="single" w:sz="4" w:space="0" w:color="auto"/>
              <w:bottom w:val="single" w:sz="4" w:space="0" w:color="auto"/>
              <w:right w:val="single" w:sz="4" w:space="0" w:color="auto"/>
            </w:tcBorders>
            <w:vAlign w:val="center"/>
            <w:hideMark/>
          </w:tcPr>
          <w:p w14:paraId="45D9FFEB"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R811.4</w:t>
            </w:r>
          </w:p>
        </w:tc>
        <w:tc>
          <w:tcPr>
            <w:tcW w:w="4300" w:type="dxa"/>
            <w:tcBorders>
              <w:top w:val="nil"/>
              <w:left w:val="nil"/>
              <w:bottom w:val="single" w:sz="4" w:space="0" w:color="auto"/>
              <w:right w:val="single" w:sz="4" w:space="0" w:color="auto"/>
            </w:tcBorders>
            <w:vAlign w:val="center"/>
            <w:hideMark/>
          </w:tcPr>
          <w:p w14:paraId="573BA3BA"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Встановлення вручну табличок до дорожніх знаків</w:t>
            </w:r>
          </w:p>
        </w:tc>
        <w:tc>
          <w:tcPr>
            <w:tcW w:w="1000" w:type="dxa"/>
            <w:tcBorders>
              <w:top w:val="nil"/>
              <w:left w:val="nil"/>
              <w:bottom w:val="single" w:sz="4" w:space="0" w:color="auto"/>
              <w:right w:val="single" w:sz="4" w:space="0" w:color="auto"/>
            </w:tcBorders>
            <w:vAlign w:val="center"/>
            <w:hideMark/>
          </w:tcPr>
          <w:p w14:paraId="2604E9B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шт</w:t>
            </w:r>
          </w:p>
        </w:tc>
        <w:tc>
          <w:tcPr>
            <w:tcW w:w="1500" w:type="dxa"/>
            <w:tcBorders>
              <w:top w:val="nil"/>
              <w:left w:val="nil"/>
              <w:bottom w:val="single" w:sz="4" w:space="0" w:color="auto"/>
              <w:right w:val="single" w:sz="4" w:space="0" w:color="auto"/>
            </w:tcBorders>
            <w:vAlign w:val="center"/>
            <w:hideMark/>
          </w:tcPr>
          <w:p w14:paraId="2587E95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100</w:t>
            </w:r>
          </w:p>
        </w:tc>
        <w:tc>
          <w:tcPr>
            <w:tcW w:w="1100" w:type="dxa"/>
            <w:tcBorders>
              <w:top w:val="nil"/>
              <w:left w:val="nil"/>
              <w:bottom w:val="single" w:sz="4" w:space="0" w:color="auto"/>
              <w:right w:val="single" w:sz="4" w:space="0" w:color="auto"/>
            </w:tcBorders>
            <w:noWrap/>
            <w:vAlign w:val="bottom"/>
            <w:hideMark/>
          </w:tcPr>
          <w:p w14:paraId="6A0F040B"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5D1B139A"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79A9F515"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154C5F8B"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R811.5</w:t>
            </w:r>
          </w:p>
        </w:tc>
        <w:tc>
          <w:tcPr>
            <w:tcW w:w="4300" w:type="dxa"/>
            <w:tcBorders>
              <w:top w:val="nil"/>
              <w:left w:val="nil"/>
              <w:bottom w:val="single" w:sz="4" w:space="0" w:color="auto"/>
              <w:right w:val="single" w:sz="4" w:space="0" w:color="auto"/>
            </w:tcBorders>
            <w:vAlign w:val="center"/>
            <w:hideMark/>
          </w:tcPr>
          <w:p w14:paraId="2DFA04D4"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Встановлення комплекту тимчасових зимових дорожніх знаків</w:t>
            </w:r>
          </w:p>
        </w:tc>
        <w:tc>
          <w:tcPr>
            <w:tcW w:w="1000" w:type="dxa"/>
            <w:tcBorders>
              <w:top w:val="nil"/>
              <w:left w:val="nil"/>
              <w:bottom w:val="single" w:sz="4" w:space="0" w:color="auto"/>
              <w:right w:val="single" w:sz="4" w:space="0" w:color="auto"/>
            </w:tcBorders>
            <w:vAlign w:val="center"/>
            <w:hideMark/>
          </w:tcPr>
          <w:p w14:paraId="6B980EB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шт</w:t>
            </w:r>
          </w:p>
        </w:tc>
        <w:tc>
          <w:tcPr>
            <w:tcW w:w="1500" w:type="dxa"/>
            <w:tcBorders>
              <w:top w:val="nil"/>
              <w:left w:val="nil"/>
              <w:bottom w:val="single" w:sz="4" w:space="0" w:color="auto"/>
              <w:right w:val="single" w:sz="4" w:space="0" w:color="auto"/>
            </w:tcBorders>
            <w:vAlign w:val="center"/>
            <w:hideMark/>
          </w:tcPr>
          <w:p w14:paraId="437A1458"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680</w:t>
            </w:r>
          </w:p>
        </w:tc>
        <w:tc>
          <w:tcPr>
            <w:tcW w:w="1100" w:type="dxa"/>
            <w:tcBorders>
              <w:top w:val="nil"/>
              <w:left w:val="nil"/>
              <w:bottom w:val="single" w:sz="4" w:space="0" w:color="auto"/>
              <w:right w:val="single" w:sz="4" w:space="0" w:color="auto"/>
            </w:tcBorders>
            <w:noWrap/>
            <w:vAlign w:val="bottom"/>
            <w:hideMark/>
          </w:tcPr>
          <w:p w14:paraId="3D6B49E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57FF569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6335B207"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082C2E1A"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D541.1</w:t>
            </w:r>
          </w:p>
        </w:tc>
        <w:tc>
          <w:tcPr>
            <w:tcW w:w="4300" w:type="dxa"/>
            <w:tcBorders>
              <w:top w:val="nil"/>
              <w:left w:val="nil"/>
              <w:bottom w:val="single" w:sz="4" w:space="0" w:color="auto"/>
              <w:right w:val="single" w:sz="4" w:space="0" w:color="auto"/>
            </w:tcBorders>
            <w:vAlign w:val="center"/>
            <w:hideMark/>
          </w:tcPr>
          <w:p w14:paraId="21F15E82"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Демонтаж комплекту тимчасових зимових дорожніх знаків</w:t>
            </w:r>
          </w:p>
        </w:tc>
        <w:tc>
          <w:tcPr>
            <w:tcW w:w="1000" w:type="dxa"/>
            <w:tcBorders>
              <w:top w:val="nil"/>
              <w:left w:val="nil"/>
              <w:bottom w:val="single" w:sz="4" w:space="0" w:color="auto"/>
              <w:right w:val="single" w:sz="4" w:space="0" w:color="auto"/>
            </w:tcBorders>
            <w:vAlign w:val="center"/>
            <w:hideMark/>
          </w:tcPr>
          <w:p w14:paraId="43C36A8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шт</w:t>
            </w:r>
          </w:p>
        </w:tc>
        <w:tc>
          <w:tcPr>
            <w:tcW w:w="1500" w:type="dxa"/>
            <w:tcBorders>
              <w:top w:val="nil"/>
              <w:left w:val="nil"/>
              <w:bottom w:val="single" w:sz="4" w:space="0" w:color="auto"/>
              <w:right w:val="single" w:sz="4" w:space="0" w:color="auto"/>
            </w:tcBorders>
            <w:vAlign w:val="center"/>
            <w:hideMark/>
          </w:tcPr>
          <w:p w14:paraId="3AD9C96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680</w:t>
            </w:r>
          </w:p>
        </w:tc>
        <w:tc>
          <w:tcPr>
            <w:tcW w:w="1100" w:type="dxa"/>
            <w:tcBorders>
              <w:top w:val="nil"/>
              <w:left w:val="nil"/>
              <w:bottom w:val="single" w:sz="4" w:space="0" w:color="auto"/>
              <w:right w:val="single" w:sz="4" w:space="0" w:color="auto"/>
            </w:tcBorders>
            <w:noWrap/>
            <w:vAlign w:val="bottom"/>
            <w:hideMark/>
          </w:tcPr>
          <w:p w14:paraId="50115062"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4345AE1F"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41B85CB1" w14:textId="77777777" w:rsidTr="007C1677">
        <w:trPr>
          <w:trHeight w:val="1020"/>
        </w:trPr>
        <w:tc>
          <w:tcPr>
            <w:tcW w:w="880" w:type="dxa"/>
            <w:tcBorders>
              <w:top w:val="nil"/>
              <w:left w:val="single" w:sz="4" w:space="0" w:color="auto"/>
              <w:bottom w:val="single" w:sz="4" w:space="0" w:color="auto"/>
              <w:right w:val="single" w:sz="4" w:space="0" w:color="auto"/>
            </w:tcBorders>
            <w:vAlign w:val="center"/>
            <w:hideMark/>
          </w:tcPr>
          <w:p w14:paraId="1DFB9D6C"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X172.1</w:t>
            </w:r>
          </w:p>
        </w:tc>
        <w:tc>
          <w:tcPr>
            <w:tcW w:w="4300" w:type="dxa"/>
            <w:tcBorders>
              <w:top w:val="nil"/>
              <w:left w:val="nil"/>
              <w:bottom w:val="single" w:sz="4" w:space="0" w:color="auto"/>
              <w:right w:val="single" w:sz="4" w:space="0" w:color="auto"/>
            </w:tcBorders>
            <w:vAlign w:val="center"/>
            <w:hideMark/>
          </w:tcPr>
          <w:p w14:paraId="58D2FAC5"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Ремонт металевого бар'єрного огородження з використанням агрегату зварювального з дизельним двигуном та автомобіля бортового вантажопідйомністю до 5 т</w:t>
            </w:r>
          </w:p>
        </w:tc>
        <w:tc>
          <w:tcPr>
            <w:tcW w:w="1000" w:type="dxa"/>
            <w:tcBorders>
              <w:top w:val="nil"/>
              <w:left w:val="nil"/>
              <w:bottom w:val="single" w:sz="4" w:space="0" w:color="auto"/>
              <w:right w:val="single" w:sz="4" w:space="0" w:color="auto"/>
            </w:tcBorders>
            <w:vAlign w:val="center"/>
            <w:hideMark/>
          </w:tcPr>
          <w:p w14:paraId="30EB3CC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w:t>
            </w:r>
          </w:p>
        </w:tc>
        <w:tc>
          <w:tcPr>
            <w:tcW w:w="1500" w:type="dxa"/>
            <w:tcBorders>
              <w:top w:val="nil"/>
              <w:left w:val="nil"/>
              <w:bottom w:val="single" w:sz="4" w:space="0" w:color="auto"/>
              <w:right w:val="single" w:sz="4" w:space="0" w:color="auto"/>
            </w:tcBorders>
            <w:vAlign w:val="center"/>
            <w:hideMark/>
          </w:tcPr>
          <w:p w14:paraId="4B8820C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150</w:t>
            </w:r>
          </w:p>
        </w:tc>
        <w:tc>
          <w:tcPr>
            <w:tcW w:w="1100" w:type="dxa"/>
            <w:tcBorders>
              <w:top w:val="nil"/>
              <w:left w:val="nil"/>
              <w:bottom w:val="single" w:sz="4" w:space="0" w:color="auto"/>
              <w:right w:val="single" w:sz="4" w:space="0" w:color="auto"/>
            </w:tcBorders>
            <w:noWrap/>
            <w:vAlign w:val="bottom"/>
            <w:hideMark/>
          </w:tcPr>
          <w:p w14:paraId="405EFEE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17661174"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40EB779B" w14:textId="77777777" w:rsidTr="007C1677">
        <w:trPr>
          <w:trHeight w:val="450"/>
        </w:trPr>
        <w:tc>
          <w:tcPr>
            <w:tcW w:w="880" w:type="dxa"/>
            <w:tcBorders>
              <w:top w:val="nil"/>
              <w:left w:val="single" w:sz="4" w:space="0" w:color="auto"/>
              <w:bottom w:val="single" w:sz="4" w:space="0" w:color="auto"/>
              <w:right w:val="single" w:sz="4" w:space="0" w:color="auto"/>
            </w:tcBorders>
            <w:vAlign w:val="center"/>
            <w:hideMark/>
          </w:tcPr>
          <w:p w14:paraId="58C8CC10"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 </w:t>
            </w:r>
          </w:p>
        </w:tc>
        <w:tc>
          <w:tcPr>
            <w:tcW w:w="4300" w:type="dxa"/>
            <w:tcBorders>
              <w:top w:val="nil"/>
              <w:left w:val="nil"/>
              <w:bottom w:val="single" w:sz="4" w:space="0" w:color="auto"/>
              <w:right w:val="single" w:sz="4" w:space="0" w:color="auto"/>
            </w:tcBorders>
            <w:vAlign w:val="center"/>
            <w:hideMark/>
          </w:tcPr>
          <w:p w14:paraId="2A4972E2"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              </w:t>
            </w:r>
            <w:r w:rsidRPr="008868B4">
              <w:rPr>
                <w:b/>
                <w:bCs/>
                <w:color w:val="000000"/>
                <w:sz w:val="20"/>
                <w:szCs w:val="20"/>
                <w:lang w:eastAsia="uk-UA"/>
              </w:rPr>
              <w:t>ЗИМОВЕ УТРИМАННЯ</w:t>
            </w:r>
          </w:p>
        </w:tc>
        <w:tc>
          <w:tcPr>
            <w:tcW w:w="1000" w:type="dxa"/>
            <w:tcBorders>
              <w:top w:val="nil"/>
              <w:left w:val="nil"/>
              <w:bottom w:val="single" w:sz="4" w:space="0" w:color="auto"/>
              <w:right w:val="single" w:sz="4" w:space="0" w:color="auto"/>
            </w:tcBorders>
            <w:vAlign w:val="center"/>
            <w:hideMark/>
          </w:tcPr>
          <w:p w14:paraId="5EC8FF3F"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 </w:t>
            </w:r>
          </w:p>
        </w:tc>
        <w:tc>
          <w:tcPr>
            <w:tcW w:w="1500" w:type="dxa"/>
            <w:tcBorders>
              <w:top w:val="nil"/>
              <w:left w:val="nil"/>
              <w:bottom w:val="single" w:sz="4" w:space="0" w:color="auto"/>
              <w:right w:val="single" w:sz="4" w:space="0" w:color="auto"/>
            </w:tcBorders>
            <w:vAlign w:val="center"/>
            <w:hideMark/>
          </w:tcPr>
          <w:p w14:paraId="5FF50819" w14:textId="77777777" w:rsidR="007C1677" w:rsidRPr="008868B4" w:rsidRDefault="007C1677">
            <w:pPr>
              <w:widowControl/>
              <w:suppressAutoHyphens w:val="0"/>
              <w:spacing w:line="256" w:lineRule="auto"/>
              <w:jc w:val="right"/>
              <w:rPr>
                <w:color w:val="000000"/>
                <w:sz w:val="20"/>
                <w:szCs w:val="20"/>
                <w:lang w:eastAsia="uk-UA"/>
              </w:rPr>
            </w:pPr>
            <w:r w:rsidRPr="008868B4">
              <w:rPr>
                <w:color w:val="000000"/>
                <w:sz w:val="20"/>
                <w:szCs w:val="20"/>
                <w:lang w:eastAsia="uk-UA"/>
              </w:rPr>
              <w:t> </w:t>
            </w:r>
          </w:p>
        </w:tc>
        <w:tc>
          <w:tcPr>
            <w:tcW w:w="1100" w:type="dxa"/>
            <w:tcBorders>
              <w:top w:val="nil"/>
              <w:left w:val="nil"/>
              <w:bottom w:val="single" w:sz="4" w:space="0" w:color="auto"/>
              <w:right w:val="single" w:sz="4" w:space="0" w:color="auto"/>
            </w:tcBorders>
            <w:noWrap/>
            <w:vAlign w:val="bottom"/>
            <w:hideMark/>
          </w:tcPr>
          <w:p w14:paraId="56449CB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213D1F6E"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3F8984CA"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24585B70"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Е638.10</w:t>
            </w:r>
          </w:p>
        </w:tc>
        <w:tc>
          <w:tcPr>
            <w:tcW w:w="4300" w:type="dxa"/>
            <w:tcBorders>
              <w:top w:val="nil"/>
              <w:left w:val="nil"/>
              <w:bottom w:val="single" w:sz="4" w:space="0" w:color="auto"/>
              <w:right w:val="single" w:sz="4" w:space="0" w:color="auto"/>
            </w:tcBorders>
            <w:vAlign w:val="center"/>
            <w:hideMark/>
          </w:tcPr>
          <w:p w14:paraId="6CB8A144"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Формування конусів із протиожеледного матеріалу вручну</w:t>
            </w:r>
          </w:p>
        </w:tc>
        <w:tc>
          <w:tcPr>
            <w:tcW w:w="1000" w:type="dxa"/>
            <w:tcBorders>
              <w:top w:val="nil"/>
              <w:left w:val="nil"/>
              <w:bottom w:val="single" w:sz="4" w:space="0" w:color="auto"/>
              <w:right w:val="nil"/>
            </w:tcBorders>
            <w:vAlign w:val="center"/>
            <w:hideMark/>
          </w:tcPr>
          <w:p w14:paraId="020F95C8"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т</w:t>
            </w:r>
          </w:p>
        </w:tc>
        <w:tc>
          <w:tcPr>
            <w:tcW w:w="1500" w:type="dxa"/>
            <w:tcBorders>
              <w:top w:val="nil"/>
              <w:left w:val="single" w:sz="4" w:space="0" w:color="auto"/>
              <w:bottom w:val="single" w:sz="4" w:space="0" w:color="auto"/>
              <w:right w:val="single" w:sz="4" w:space="0" w:color="auto"/>
            </w:tcBorders>
            <w:vAlign w:val="center"/>
            <w:hideMark/>
          </w:tcPr>
          <w:p w14:paraId="2AF1D8A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2 000</w:t>
            </w:r>
          </w:p>
        </w:tc>
        <w:tc>
          <w:tcPr>
            <w:tcW w:w="1100" w:type="dxa"/>
            <w:tcBorders>
              <w:top w:val="nil"/>
              <w:left w:val="nil"/>
              <w:bottom w:val="single" w:sz="4" w:space="0" w:color="auto"/>
              <w:right w:val="single" w:sz="4" w:space="0" w:color="auto"/>
            </w:tcBorders>
            <w:noWrap/>
            <w:vAlign w:val="bottom"/>
            <w:hideMark/>
          </w:tcPr>
          <w:p w14:paraId="1B120F1D"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1EDA80BD"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544C1C6C"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19B800B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D110.5</w:t>
            </w:r>
          </w:p>
        </w:tc>
        <w:tc>
          <w:tcPr>
            <w:tcW w:w="4300" w:type="dxa"/>
            <w:tcBorders>
              <w:top w:val="nil"/>
              <w:left w:val="nil"/>
              <w:bottom w:val="single" w:sz="4" w:space="0" w:color="auto"/>
              <w:right w:val="single" w:sz="4" w:space="0" w:color="auto"/>
            </w:tcBorders>
            <w:vAlign w:val="center"/>
            <w:hideMark/>
          </w:tcPr>
          <w:p w14:paraId="43004353"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Очищення доріг від снігу плужним снігоочисником плужним на базі трактора при товщині шару до 0,5 м</w:t>
            </w:r>
          </w:p>
        </w:tc>
        <w:tc>
          <w:tcPr>
            <w:tcW w:w="1000" w:type="dxa"/>
            <w:tcBorders>
              <w:top w:val="nil"/>
              <w:left w:val="nil"/>
              <w:bottom w:val="single" w:sz="4" w:space="0" w:color="auto"/>
              <w:right w:val="nil"/>
            </w:tcBorders>
            <w:vAlign w:val="center"/>
            <w:hideMark/>
          </w:tcPr>
          <w:p w14:paraId="7C238EA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7B23C1A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1 000</w:t>
            </w:r>
          </w:p>
        </w:tc>
        <w:tc>
          <w:tcPr>
            <w:tcW w:w="1100" w:type="dxa"/>
            <w:tcBorders>
              <w:top w:val="nil"/>
              <w:left w:val="nil"/>
              <w:bottom w:val="single" w:sz="4" w:space="0" w:color="auto"/>
              <w:right w:val="single" w:sz="4" w:space="0" w:color="auto"/>
            </w:tcBorders>
            <w:noWrap/>
            <w:vAlign w:val="bottom"/>
            <w:hideMark/>
          </w:tcPr>
          <w:p w14:paraId="25C8232B"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09F9EED5"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5C4CB19A" w14:textId="77777777" w:rsidTr="007C1677">
        <w:trPr>
          <w:trHeight w:val="1020"/>
        </w:trPr>
        <w:tc>
          <w:tcPr>
            <w:tcW w:w="880" w:type="dxa"/>
            <w:tcBorders>
              <w:top w:val="nil"/>
              <w:left w:val="single" w:sz="4" w:space="0" w:color="auto"/>
              <w:bottom w:val="single" w:sz="4" w:space="0" w:color="auto"/>
              <w:right w:val="single" w:sz="4" w:space="0" w:color="auto"/>
            </w:tcBorders>
            <w:vAlign w:val="center"/>
            <w:hideMark/>
          </w:tcPr>
          <w:p w14:paraId="06EB3A2C"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lastRenderedPageBreak/>
              <w:t>D110.6</w:t>
            </w:r>
          </w:p>
        </w:tc>
        <w:tc>
          <w:tcPr>
            <w:tcW w:w="4300" w:type="dxa"/>
            <w:tcBorders>
              <w:top w:val="nil"/>
              <w:left w:val="nil"/>
              <w:bottom w:val="single" w:sz="4" w:space="0" w:color="auto"/>
              <w:right w:val="single" w:sz="4" w:space="0" w:color="auto"/>
            </w:tcBorders>
            <w:vAlign w:val="center"/>
            <w:hideMark/>
          </w:tcPr>
          <w:p w14:paraId="092362C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Очищення доріг плужним снігоочисником плужним на базі машини дорожньої комбінованої від снігу, що злежався, товщиною шару до 0,3 м</w:t>
            </w:r>
          </w:p>
        </w:tc>
        <w:tc>
          <w:tcPr>
            <w:tcW w:w="1000" w:type="dxa"/>
            <w:tcBorders>
              <w:top w:val="nil"/>
              <w:left w:val="nil"/>
              <w:bottom w:val="single" w:sz="4" w:space="0" w:color="auto"/>
              <w:right w:val="nil"/>
            </w:tcBorders>
            <w:vAlign w:val="center"/>
            <w:hideMark/>
          </w:tcPr>
          <w:p w14:paraId="2D91605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3D2A6AC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5 000</w:t>
            </w:r>
          </w:p>
        </w:tc>
        <w:tc>
          <w:tcPr>
            <w:tcW w:w="1100" w:type="dxa"/>
            <w:tcBorders>
              <w:top w:val="nil"/>
              <w:left w:val="nil"/>
              <w:bottom w:val="single" w:sz="4" w:space="0" w:color="auto"/>
              <w:right w:val="single" w:sz="4" w:space="0" w:color="auto"/>
            </w:tcBorders>
            <w:noWrap/>
            <w:vAlign w:val="bottom"/>
            <w:hideMark/>
          </w:tcPr>
          <w:p w14:paraId="1F4E7D4E"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2129D13C"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167B6975" w14:textId="77777777" w:rsidTr="007C1677">
        <w:trPr>
          <w:trHeight w:val="1020"/>
        </w:trPr>
        <w:tc>
          <w:tcPr>
            <w:tcW w:w="880" w:type="dxa"/>
            <w:tcBorders>
              <w:top w:val="nil"/>
              <w:left w:val="single" w:sz="4" w:space="0" w:color="auto"/>
              <w:bottom w:val="single" w:sz="4" w:space="0" w:color="auto"/>
              <w:right w:val="single" w:sz="4" w:space="0" w:color="auto"/>
            </w:tcBorders>
            <w:vAlign w:val="center"/>
            <w:hideMark/>
          </w:tcPr>
          <w:p w14:paraId="054653BD"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D110.7</w:t>
            </w:r>
          </w:p>
        </w:tc>
        <w:tc>
          <w:tcPr>
            <w:tcW w:w="4300" w:type="dxa"/>
            <w:tcBorders>
              <w:top w:val="nil"/>
              <w:left w:val="nil"/>
              <w:bottom w:val="single" w:sz="4" w:space="0" w:color="auto"/>
              <w:right w:val="single" w:sz="4" w:space="0" w:color="auto"/>
            </w:tcBorders>
            <w:vAlign w:val="center"/>
            <w:hideMark/>
          </w:tcPr>
          <w:p w14:paraId="7607379F"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Очищення доріг плужним снігоочисником плужним на базі машини дорожньої комбінованої від снігу, який щойно випав та при патрульному очищенні</w:t>
            </w:r>
          </w:p>
        </w:tc>
        <w:tc>
          <w:tcPr>
            <w:tcW w:w="1000" w:type="dxa"/>
            <w:tcBorders>
              <w:top w:val="nil"/>
              <w:left w:val="nil"/>
              <w:bottom w:val="single" w:sz="4" w:space="0" w:color="auto"/>
              <w:right w:val="nil"/>
            </w:tcBorders>
            <w:vAlign w:val="center"/>
            <w:hideMark/>
          </w:tcPr>
          <w:p w14:paraId="0DEDD749"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7868BD3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105 000</w:t>
            </w:r>
          </w:p>
        </w:tc>
        <w:tc>
          <w:tcPr>
            <w:tcW w:w="1100" w:type="dxa"/>
            <w:tcBorders>
              <w:top w:val="nil"/>
              <w:left w:val="nil"/>
              <w:bottom w:val="single" w:sz="4" w:space="0" w:color="auto"/>
              <w:right w:val="single" w:sz="4" w:space="0" w:color="auto"/>
            </w:tcBorders>
            <w:noWrap/>
            <w:vAlign w:val="bottom"/>
            <w:hideMark/>
          </w:tcPr>
          <w:p w14:paraId="652F116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59BBD8DD"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3DC6D59A"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178978CF"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D110.8</w:t>
            </w:r>
          </w:p>
        </w:tc>
        <w:tc>
          <w:tcPr>
            <w:tcW w:w="4300" w:type="dxa"/>
            <w:tcBorders>
              <w:top w:val="nil"/>
              <w:left w:val="nil"/>
              <w:bottom w:val="single" w:sz="4" w:space="0" w:color="auto"/>
              <w:right w:val="single" w:sz="4" w:space="0" w:color="auto"/>
            </w:tcBorders>
            <w:vAlign w:val="center"/>
            <w:hideMark/>
          </w:tcPr>
          <w:p w14:paraId="0FEC65BC"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Очищення доріг трактором потужністю до 59 кВт, обладнаним відвалом від снігу,  який злежався, товщиною шару до 0,5 м</w:t>
            </w:r>
          </w:p>
        </w:tc>
        <w:tc>
          <w:tcPr>
            <w:tcW w:w="1000" w:type="dxa"/>
            <w:tcBorders>
              <w:top w:val="nil"/>
              <w:left w:val="nil"/>
              <w:bottom w:val="single" w:sz="4" w:space="0" w:color="auto"/>
              <w:right w:val="nil"/>
            </w:tcBorders>
            <w:vAlign w:val="center"/>
            <w:hideMark/>
          </w:tcPr>
          <w:p w14:paraId="7B078A2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6B4CD8F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1 000</w:t>
            </w:r>
          </w:p>
        </w:tc>
        <w:tc>
          <w:tcPr>
            <w:tcW w:w="1100" w:type="dxa"/>
            <w:tcBorders>
              <w:top w:val="nil"/>
              <w:left w:val="nil"/>
              <w:bottom w:val="single" w:sz="4" w:space="0" w:color="auto"/>
              <w:right w:val="single" w:sz="4" w:space="0" w:color="auto"/>
            </w:tcBorders>
            <w:noWrap/>
            <w:vAlign w:val="bottom"/>
            <w:hideMark/>
          </w:tcPr>
          <w:p w14:paraId="7E2D001A"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1F69ED71"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2AEB49B9"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0FFD4EB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D110.9</w:t>
            </w:r>
          </w:p>
        </w:tc>
        <w:tc>
          <w:tcPr>
            <w:tcW w:w="4300" w:type="dxa"/>
            <w:tcBorders>
              <w:top w:val="nil"/>
              <w:left w:val="nil"/>
              <w:bottom w:val="single" w:sz="4" w:space="0" w:color="auto"/>
              <w:right w:val="single" w:sz="4" w:space="0" w:color="auto"/>
            </w:tcBorders>
            <w:vAlign w:val="center"/>
            <w:hideMark/>
          </w:tcPr>
          <w:p w14:paraId="03C166D3"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Очищення доріг трактором потужністю до 59 кВт, обладнаним відвалом від снігу,  який щойно випав</w:t>
            </w:r>
          </w:p>
        </w:tc>
        <w:tc>
          <w:tcPr>
            <w:tcW w:w="1000" w:type="dxa"/>
            <w:tcBorders>
              <w:top w:val="nil"/>
              <w:left w:val="nil"/>
              <w:bottom w:val="single" w:sz="4" w:space="0" w:color="auto"/>
              <w:right w:val="nil"/>
            </w:tcBorders>
            <w:vAlign w:val="center"/>
            <w:hideMark/>
          </w:tcPr>
          <w:p w14:paraId="2D9263C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640B7D5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14 000</w:t>
            </w:r>
          </w:p>
        </w:tc>
        <w:tc>
          <w:tcPr>
            <w:tcW w:w="1100" w:type="dxa"/>
            <w:tcBorders>
              <w:top w:val="nil"/>
              <w:left w:val="nil"/>
              <w:bottom w:val="single" w:sz="4" w:space="0" w:color="auto"/>
              <w:right w:val="single" w:sz="4" w:space="0" w:color="auto"/>
            </w:tcBorders>
            <w:noWrap/>
            <w:vAlign w:val="bottom"/>
            <w:hideMark/>
          </w:tcPr>
          <w:p w14:paraId="27D3A86E"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7DF13E2D"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101DEBAB"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1F77FDF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D110.10</w:t>
            </w:r>
          </w:p>
        </w:tc>
        <w:tc>
          <w:tcPr>
            <w:tcW w:w="4300" w:type="dxa"/>
            <w:tcBorders>
              <w:top w:val="nil"/>
              <w:left w:val="nil"/>
              <w:bottom w:val="single" w:sz="4" w:space="0" w:color="auto"/>
              <w:right w:val="single" w:sz="4" w:space="0" w:color="auto"/>
            </w:tcBorders>
            <w:vAlign w:val="center"/>
            <w:hideMark/>
          </w:tcPr>
          <w:p w14:paraId="5957030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Очищення доріг трактором потужністю до 59 кВт, обладнаним відвалом при патрульному снігоочищенні</w:t>
            </w:r>
          </w:p>
        </w:tc>
        <w:tc>
          <w:tcPr>
            <w:tcW w:w="1000" w:type="dxa"/>
            <w:tcBorders>
              <w:top w:val="nil"/>
              <w:left w:val="nil"/>
              <w:bottom w:val="single" w:sz="4" w:space="0" w:color="auto"/>
              <w:right w:val="nil"/>
            </w:tcBorders>
            <w:vAlign w:val="center"/>
            <w:hideMark/>
          </w:tcPr>
          <w:p w14:paraId="7A1C585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2C760D4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3 000</w:t>
            </w:r>
          </w:p>
        </w:tc>
        <w:tc>
          <w:tcPr>
            <w:tcW w:w="1100" w:type="dxa"/>
            <w:tcBorders>
              <w:top w:val="nil"/>
              <w:left w:val="nil"/>
              <w:bottom w:val="single" w:sz="4" w:space="0" w:color="auto"/>
              <w:right w:val="single" w:sz="4" w:space="0" w:color="auto"/>
            </w:tcBorders>
            <w:noWrap/>
            <w:vAlign w:val="bottom"/>
            <w:hideMark/>
          </w:tcPr>
          <w:p w14:paraId="47E8001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2A5814AD"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1659B7AE"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66E6C92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D110.11</w:t>
            </w:r>
          </w:p>
        </w:tc>
        <w:tc>
          <w:tcPr>
            <w:tcW w:w="4300" w:type="dxa"/>
            <w:tcBorders>
              <w:top w:val="nil"/>
              <w:left w:val="nil"/>
              <w:bottom w:val="single" w:sz="4" w:space="0" w:color="auto"/>
              <w:right w:val="single" w:sz="4" w:space="0" w:color="auto"/>
            </w:tcBorders>
            <w:vAlign w:val="center"/>
            <w:hideMark/>
          </w:tcPr>
          <w:p w14:paraId="3EBFA254"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Очищення доріг трактором потужністю до 108 кВт, обладнаним відвалом від снігу, який щойно випав</w:t>
            </w:r>
          </w:p>
        </w:tc>
        <w:tc>
          <w:tcPr>
            <w:tcW w:w="1000" w:type="dxa"/>
            <w:tcBorders>
              <w:top w:val="nil"/>
              <w:left w:val="nil"/>
              <w:bottom w:val="single" w:sz="4" w:space="0" w:color="auto"/>
              <w:right w:val="nil"/>
            </w:tcBorders>
            <w:vAlign w:val="center"/>
            <w:hideMark/>
          </w:tcPr>
          <w:p w14:paraId="58C33D1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550B8D9F"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800</w:t>
            </w:r>
          </w:p>
        </w:tc>
        <w:tc>
          <w:tcPr>
            <w:tcW w:w="1100" w:type="dxa"/>
            <w:tcBorders>
              <w:top w:val="nil"/>
              <w:left w:val="nil"/>
              <w:bottom w:val="single" w:sz="4" w:space="0" w:color="auto"/>
              <w:right w:val="single" w:sz="4" w:space="0" w:color="auto"/>
            </w:tcBorders>
            <w:noWrap/>
            <w:vAlign w:val="bottom"/>
            <w:hideMark/>
          </w:tcPr>
          <w:p w14:paraId="3744E6AD"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6952537C"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5DA82A58"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0AE85CD0"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D110.12</w:t>
            </w:r>
          </w:p>
        </w:tc>
        <w:tc>
          <w:tcPr>
            <w:tcW w:w="4300" w:type="dxa"/>
            <w:tcBorders>
              <w:top w:val="nil"/>
              <w:left w:val="nil"/>
              <w:bottom w:val="single" w:sz="4" w:space="0" w:color="auto"/>
              <w:right w:val="single" w:sz="4" w:space="0" w:color="auto"/>
            </w:tcBorders>
            <w:vAlign w:val="center"/>
            <w:hideMark/>
          </w:tcPr>
          <w:p w14:paraId="0F3D5FCC"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Очищення доріг трактором потужністю до 158 кВт, обладнаним відвалом від снігу, який злежався, товщиною шару до 0,3 м</w:t>
            </w:r>
          </w:p>
        </w:tc>
        <w:tc>
          <w:tcPr>
            <w:tcW w:w="1000" w:type="dxa"/>
            <w:tcBorders>
              <w:top w:val="nil"/>
              <w:left w:val="nil"/>
              <w:bottom w:val="single" w:sz="4" w:space="0" w:color="auto"/>
              <w:right w:val="nil"/>
            </w:tcBorders>
            <w:vAlign w:val="center"/>
            <w:hideMark/>
          </w:tcPr>
          <w:p w14:paraId="4090CC7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0E016D7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1 000</w:t>
            </w:r>
          </w:p>
        </w:tc>
        <w:tc>
          <w:tcPr>
            <w:tcW w:w="1100" w:type="dxa"/>
            <w:tcBorders>
              <w:top w:val="nil"/>
              <w:left w:val="nil"/>
              <w:bottom w:val="single" w:sz="4" w:space="0" w:color="auto"/>
              <w:right w:val="single" w:sz="4" w:space="0" w:color="auto"/>
            </w:tcBorders>
            <w:noWrap/>
            <w:vAlign w:val="bottom"/>
            <w:hideMark/>
          </w:tcPr>
          <w:p w14:paraId="67D04AF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3CD8A113"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200F1788"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176D6702"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D110.13</w:t>
            </w:r>
          </w:p>
        </w:tc>
        <w:tc>
          <w:tcPr>
            <w:tcW w:w="4300" w:type="dxa"/>
            <w:tcBorders>
              <w:top w:val="nil"/>
              <w:left w:val="nil"/>
              <w:bottom w:val="single" w:sz="4" w:space="0" w:color="auto"/>
              <w:right w:val="single" w:sz="4" w:space="0" w:color="auto"/>
            </w:tcBorders>
            <w:vAlign w:val="center"/>
            <w:hideMark/>
          </w:tcPr>
          <w:p w14:paraId="5B1586ED"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Очищення доріг трактором потужністю до 158 кВт, обладнаним відвалом від снігу, який щойно випав</w:t>
            </w:r>
          </w:p>
        </w:tc>
        <w:tc>
          <w:tcPr>
            <w:tcW w:w="1000" w:type="dxa"/>
            <w:tcBorders>
              <w:top w:val="nil"/>
              <w:left w:val="nil"/>
              <w:bottom w:val="single" w:sz="4" w:space="0" w:color="auto"/>
              <w:right w:val="nil"/>
            </w:tcBorders>
            <w:vAlign w:val="center"/>
            <w:hideMark/>
          </w:tcPr>
          <w:p w14:paraId="63E60BB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0B5C284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2 000</w:t>
            </w:r>
          </w:p>
        </w:tc>
        <w:tc>
          <w:tcPr>
            <w:tcW w:w="1100" w:type="dxa"/>
            <w:tcBorders>
              <w:top w:val="nil"/>
              <w:left w:val="nil"/>
              <w:bottom w:val="single" w:sz="4" w:space="0" w:color="auto"/>
              <w:right w:val="single" w:sz="4" w:space="0" w:color="auto"/>
            </w:tcBorders>
            <w:noWrap/>
            <w:vAlign w:val="bottom"/>
            <w:hideMark/>
          </w:tcPr>
          <w:p w14:paraId="6980DEA3"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0FEA06AF"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056757D4"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7E06797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D110.14</w:t>
            </w:r>
          </w:p>
        </w:tc>
        <w:tc>
          <w:tcPr>
            <w:tcW w:w="4300" w:type="dxa"/>
            <w:tcBorders>
              <w:top w:val="nil"/>
              <w:left w:val="nil"/>
              <w:bottom w:val="single" w:sz="4" w:space="0" w:color="auto"/>
              <w:right w:val="single" w:sz="4" w:space="0" w:color="auto"/>
            </w:tcBorders>
            <w:vAlign w:val="center"/>
            <w:hideMark/>
          </w:tcPr>
          <w:p w14:paraId="596EF23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Очищення доріг автогрейдером середнього типу від снігу, який злежався, товщиною шару до 0,3 м</w:t>
            </w:r>
          </w:p>
        </w:tc>
        <w:tc>
          <w:tcPr>
            <w:tcW w:w="1000" w:type="dxa"/>
            <w:tcBorders>
              <w:top w:val="nil"/>
              <w:left w:val="nil"/>
              <w:bottom w:val="single" w:sz="4" w:space="0" w:color="auto"/>
              <w:right w:val="nil"/>
            </w:tcBorders>
            <w:vAlign w:val="center"/>
            <w:hideMark/>
          </w:tcPr>
          <w:p w14:paraId="104F317A"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4929D4B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2 000</w:t>
            </w:r>
          </w:p>
        </w:tc>
        <w:tc>
          <w:tcPr>
            <w:tcW w:w="1100" w:type="dxa"/>
            <w:tcBorders>
              <w:top w:val="nil"/>
              <w:left w:val="nil"/>
              <w:bottom w:val="single" w:sz="4" w:space="0" w:color="auto"/>
              <w:right w:val="single" w:sz="4" w:space="0" w:color="auto"/>
            </w:tcBorders>
            <w:noWrap/>
            <w:vAlign w:val="bottom"/>
            <w:hideMark/>
          </w:tcPr>
          <w:p w14:paraId="64D21737"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6AD195A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697C3282"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68A114FD"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D110.15</w:t>
            </w:r>
          </w:p>
        </w:tc>
        <w:tc>
          <w:tcPr>
            <w:tcW w:w="4300" w:type="dxa"/>
            <w:tcBorders>
              <w:top w:val="nil"/>
              <w:left w:val="nil"/>
              <w:bottom w:val="single" w:sz="4" w:space="0" w:color="auto"/>
              <w:right w:val="single" w:sz="4" w:space="0" w:color="auto"/>
            </w:tcBorders>
            <w:vAlign w:val="center"/>
            <w:hideMark/>
          </w:tcPr>
          <w:p w14:paraId="06AF17DD"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Очищення доріг автогрейдером середнього типу від снігу, який щойно випав</w:t>
            </w:r>
          </w:p>
        </w:tc>
        <w:tc>
          <w:tcPr>
            <w:tcW w:w="1000" w:type="dxa"/>
            <w:tcBorders>
              <w:top w:val="nil"/>
              <w:left w:val="nil"/>
              <w:bottom w:val="single" w:sz="4" w:space="0" w:color="auto"/>
              <w:right w:val="nil"/>
            </w:tcBorders>
            <w:vAlign w:val="center"/>
            <w:hideMark/>
          </w:tcPr>
          <w:p w14:paraId="0633269F"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735D511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6 000</w:t>
            </w:r>
          </w:p>
        </w:tc>
        <w:tc>
          <w:tcPr>
            <w:tcW w:w="1100" w:type="dxa"/>
            <w:tcBorders>
              <w:top w:val="nil"/>
              <w:left w:val="nil"/>
              <w:bottom w:val="single" w:sz="4" w:space="0" w:color="auto"/>
              <w:right w:val="single" w:sz="4" w:space="0" w:color="auto"/>
            </w:tcBorders>
            <w:noWrap/>
            <w:vAlign w:val="bottom"/>
            <w:hideMark/>
          </w:tcPr>
          <w:p w14:paraId="5DFDBDF2"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6A6CC2DB"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2960EE51"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5CAA951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D110.16</w:t>
            </w:r>
          </w:p>
        </w:tc>
        <w:tc>
          <w:tcPr>
            <w:tcW w:w="4300" w:type="dxa"/>
            <w:tcBorders>
              <w:top w:val="nil"/>
              <w:left w:val="nil"/>
              <w:bottom w:val="single" w:sz="4" w:space="0" w:color="auto"/>
              <w:right w:val="single" w:sz="4" w:space="0" w:color="auto"/>
            </w:tcBorders>
            <w:vAlign w:val="center"/>
            <w:hideMark/>
          </w:tcPr>
          <w:p w14:paraId="17269AD4"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Очищення доріг автогрейдером середнього типу при патрульному снігоочищенні</w:t>
            </w:r>
          </w:p>
        </w:tc>
        <w:tc>
          <w:tcPr>
            <w:tcW w:w="1000" w:type="dxa"/>
            <w:tcBorders>
              <w:top w:val="nil"/>
              <w:left w:val="nil"/>
              <w:bottom w:val="single" w:sz="4" w:space="0" w:color="auto"/>
              <w:right w:val="nil"/>
            </w:tcBorders>
            <w:vAlign w:val="center"/>
            <w:hideMark/>
          </w:tcPr>
          <w:p w14:paraId="3F0E7A1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296E1A8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1 000</w:t>
            </w:r>
          </w:p>
        </w:tc>
        <w:tc>
          <w:tcPr>
            <w:tcW w:w="1100" w:type="dxa"/>
            <w:tcBorders>
              <w:top w:val="nil"/>
              <w:left w:val="nil"/>
              <w:bottom w:val="single" w:sz="4" w:space="0" w:color="auto"/>
              <w:right w:val="single" w:sz="4" w:space="0" w:color="auto"/>
            </w:tcBorders>
            <w:noWrap/>
            <w:vAlign w:val="bottom"/>
            <w:hideMark/>
          </w:tcPr>
          <w:p w14:paraId="7FFD390F"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3082EA3D"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7B71C38D"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06A37032"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D110.17</w:t>
            </w:r>
          </w:p>
        </w:tc>
        <w:tc>
          <w:tcPr>
            <w:tcW w:w="4300" w:type="dxa"/>
            <w:tcBorders>
              <w:top w:val="nil"/>
              <w:left w:val="nil"/>
              <w:bottom w:val="single" w:sz="4" w:space="0" w:color="auto"/>
              <w:right w:val="single" w:sz="4" w:space="0" w:color="auto"/>
            </w:tcBorders>
            <w:vAlign w:val="center"/>
            <w:hideMark/>
          </w:tcPr>
          <w:p w14:paraId="4713EEAD"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Очищення доріг автогрейдером важкого типу від снігу, який злежався, товщиною шару до 0,3 м</w:t>
            </w:r>
          </w:p>
        </w:tc>
        <w:tc>
          <w:tcPr>
            <w:tcW w:w="1000" w:type="dxa"/>
            <w:tcBorders>
              <w:top w:val="nil"/>
              <w:left w:val="nil"/>
              <w:bottom w:val="single" w:sz="4" w:space="0" w:color="auto"/>
              <w:right w:val="nil"/>
            </w:tcBorders>
            <w:vAlign w:val="center"/>
            <w:hideMark/>
          </w:tcPr>
          <w:p w14:paraId="62B84BBF"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533EC39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1 000</w:t>
            </w:r>
          </w:p>
        </w:tc>
        <w:tc>
          <w:tcPr>
            <w:tcW w:w="1100" w:type="dxa"/>
            <w:tcBorders>
              <w:top w:val="nil"/>
              <w:left w:val="nil"/>
              <w:bottom w:val="single" w:sz="4" w:space="0" w:color="auto"/>
              <w:right w:val="single" w:sz="4" w:space="0" w:color="auto"/>
            </w:tcBorders>
            <w:noWrap/>
            <w:vAlign w:val="bottom"/>
            <w:hideMark/>
          </w:tcPr>
          <w:p w14:paraId="29E3471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0F2AE3CC"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782D649C"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5667EC23"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D110.18</w:t>
            </w:r>
          </w:p>
        </w:tc>
        <w:tc>
          <w:tcPr>
            <w:tcW w:w="4300" w:type="dxa"/>
            <w:tcBorders>
              <w:top w:val="nil"/>
              <w:left w:val="nil"/>
              <w:bottom w:val="single" w:sz="4" w:space="0" w:color="auto"/>
              <w:right w:val="single" w:sz="4" w:space="0" w:color="auto"/>
            </w:tcBorders>
            <w:vAlign w:val="center"/>
            <w:hideMark/>
          </w:tcPr>
          <w:p w14:paraId="6BDAD48D"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Очищення доріг автогрейдером важкого типу від снігу, який щойно випав</w:t>
            </w:r>
          </w:p>
        </w:tc>
        <w:tc>
          <w:tcPr>
            <w:tcW w:w="1000" w:type="dxa"/>
            <w:tcBorders>
              <w:top w:val="nil"/>
              <w:left w:val="nil"/>
              <w:bottom w:val="single" w:sz="4" w:space="0" w:color="auto"/>
              <w:right w:val="nil"/>
            </w:tcBorders>
            <w:vAlign w:val="center"/>
            <w:hideMark/>
          </w:tcPr>
          <w:p w14:paraId="45191D4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6F84468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2 000</w:t>
            </w:r>
          </w:p>
        </w:tc>
        <w:tc>
          <w:tcPr>
            <w:tcW w:w="1100" w:type="dxa"/>
            <w:tcBorders>
              <w:top w:val="nil"/>
              <w:left w:val="nil"/>
              <w:bottom w:val="single" w:sz="4" w:space="0" w:color="auto"/>
              <w:right w:val="single" w:sz="4" w:space="0" w:color="auto"/>
            </w:tcBorders>
            <w:noWrap/>
            <w:vAlign w:val="bottom"/>
            <w:hideMark/>
          </w:tcPr>
          <w:p w14:paraId="4092121D"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3ECDCC8F"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72DC6133"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0079ACA3"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D110.19</w:t>
            </w:r>
          </w:p>
        </w:tc>
        <w:tc>
          <w:tcPr>
            <w:tcW w:w="4300" w:type="dxa"/>
            <w:tcBorders>
              <w:top w:val="nil"/>
              <w:left w:val="nil"/>
              <w:bottom w:val="single" w:sz="4" w:space="0" w:color="auto"/>
              <w:right w:val="single" w:sz="4" w:space="0" w:color="auto"/>
            </w:tcBorders>
            <w:vAlign w:val="center"/>
            <w:hideMark/>
          </w:tcPr>
          <w:p w14:paraId="56E0955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Очищення доріг автогрейдером важкого типу при патрульному снігоочищенні</w:t>
            </w:r>
          </w:p>
        </w:tc>
        <w:tc>
          <w:tcPr>
            <w:tcW w:w="1000" w:type="dxa"/>
            <w:tcBorders>
              <w:top w:val="nil"/>
              <w:left w:val="nil"/>
              <w:bottom w:val="single" w:sz="4" w:space="0" w:color="auto"/>
              <w:right w:val="nil"/>
            </w:tcBorders>
            <w:vAlign w:val="center"/>
            <w:hideMark/>
          </w:tcPr>
          <w:p w14:paraId="00CE50A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05F8C308"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2 000</w:t>
            </w:r>
          </w:p>
        </w:tc>
        <w:tc>
          <w:tcPr>
            <w:tcW w:w="1100" w:type="dxa"/>
            <w:tcBorders>
              <w:top w:val="nil"/>
              <w:left w:val="nil"/>
              <w:bottom w:val="single" w:sz="4" w:space="0" w:color="auto"/>
              <w:right w:val="single" w:sz="4" w:space="0" w:color="auto"/>
            </w:tcBorders>
            <w:noWrap/>
            <w:vAlign w:val="bottom"/>
            <w:hideMark/>
          </w:tcPr>
          <w:p w14:paraId="335EAB67"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51E254CF"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37D7F2F3"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0B89DB84"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Е638.11</w:t>
            </w:r>
          </w:p>
        </w:tc>
        <w:tc>
          <w:tcPr>
            <w:tcW w:w="4300" w:type="dxa"/>
            <w:tcBorders>
              <w:top w:val="nil"/>
              <w:left w:val="nil"/>
              <w:bottom w:val="single" w:sz="4" w:space="0" w:color="auto"/>
              <w:right w:val="single" w:sz="4" w:space="0" w:color="auto"/>
            </w:tcBorders>
            <w:vAlign w:val="center"/>
            <w:hideMark/>
          </w:tcPr>
          <w:p w14:paraId="42B6FF57"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Посипання дорожнього покриття протиожеледними матеріалами вручну на аварійно-небезпечних ділянках дороги</w:t>
            </w:r>
          </w:p>
        </w:tc>
        <w:tc>
          <w:tcPr>
            <w:tcW w:w="1000" w:type="dxa"/>
            <w:tcBorders>
              <w:top w:val="nil"/>
              <w:left w:val="nil"/>
              <w:bottom w:val="single" w:sz="4" w:space="0" w:color="auto"/>
              <w:right w:val="nil"/>
            </w:tcBorders>
            <w:vAlign w:val="center"/>
            <w:hideMark/>
          </w:tcPr>
          <w:p w14:paraId="016E82C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single" w:sz="4" w:space="0" w:color="auto"/>
              <w:bottom w:val="single" w:sz="4" w:space="0" w:color="auto"/>
              <w:right w:val="single" w:sz="4" w:space="0" w:color="auto"/>
            </w:tcBorders>
            <w:vAlign w:val="center"/>
            <w:hideMark/>
          </w:tcPr>
          <w:p w14:paraId="079BBB6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15 000</w:t>
            </w:r>
          </w:p>
        </w:tc>
        <w:tc>
          <w:tcPr>
            <w:tcW w:w="1100" w:type="dxa"/>
            <w:tcBorders>
              <w:top w:val="nil"/>
              <w:left w:val="nil"/>
              <w:bottom w:val="single" w:sz="4" w:space="0" w:color="auto"/>
              <w:right w:val="single" w:sz="4" w:space="0" w:color="auto"/>
            </w:tcBorders>
            <w:noWrap/>
            <w:vAlign w:val="bottom"/>
            <w:hideMark/>
          </w:tcPr>
          <w:p w14:paraId="7C7201BD"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3CB99D65"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73D1CBDF"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7290242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Е638.12</w:t>
            </w:r>
          </w:p>
        </w:tc>
        <w:tc>
          <w:tcPr>
            <w:tcW w:w="4300" w:type="dxa"/>
            <w:tcBorders>
              <w:top w:val="nil"/>
              <w:left w:val="nil"/>
              <w:bottom w:val="single" w:sz="4" w:space="0" w:color="auto"/>
              <w:right w:val="single" w:sz="4" w:space="0" w:color="auto"/>
            </w:tcBorders>
            <w:vAlign w:val="center"/>
            <w:hideMark/>
          </w:tcPr>
          <w:p w14:paraId="1EC7B7C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Посипання дорожнього покриття протиожеледним матеріалом вручну</w:t>
            </w:r>
          </w:p>
        </w:tc>
        <w:tc>
          <w:tcPr>
            <w:tcW w:w="1000" w:type="dxa"/>
            <w:tcBorders>
              <w:top w:val="nil"/>
              <w:left w:val="nil"/>
              <w:bottom w:val="single" w:sz="4" w:space="0" w:color="auto"/>
              <w:right w:val="nil"/>
            </w:tcBorders>
            <w:vAlign w:val="center"/>
            <w:hideMark/>
          </w:tcPr>
          <w:p w14:paraId="6EE1E50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т</w:t>
            </w:r>
          </w:p>
        </w:tc>
        <w:tc>
          <w:tcPr>
            <w:tcW w:w="1500" w:type="dxa"/>
            <w:tcBorders>
              <w:top w:val="nil"/>
              <w:left w:val="single" w:sz="4" w:space="0" w:color="auto"/>
              <w:bottom w:val="single" w:sz="4" w:space="0" w:color="auto"/>
              <w:right w:val="single" w:sz="4" w:space="0" w:color="auto"/>
            </w:tcBorders>
            <w:vAlign w:val="center"/>
            <w:hideMark/>
          </w:tcPr>
          <w:p w14:paraId="6B1CC71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3 000</w:t>
            </w:r>
          </w:p>
        </w:tc>
        <w:tc>
          <w:tcPr>
            <w:tcW w:w="1100" w:type="dxa"/>
            <w:tcBorders>
              <w:top w:val="nil"/>
              <w:left w:val="nil"/>
              <w:bottom w:val="single" w:sz="4" w:space="0" w:color="auto"/>
              <w:right w:val="single" w:sz="4" w:space="0" w:color="auto"/>
            </w:tcBorders>
            <w:noWrap/>
            <w:vAlign w:val="bottom"/>
            <w:hideMark/>
          </w:tcPr>
          <w:p w14:paraId="4A0E8D01"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2B443C80"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5BAE1FE1" w14:textId="77777777" w:rsidTr="007C1677">
        <w:trPr>
          <w:trHeight w:val="1020"/>
        </w:trPr>
        <w:tc>
          <w:tcPr>
            <w:tcW w:w="880" w:type="dxa"/>
            <w:tcBorders>
              <w:top w:val="nil"/>
              <w:left w:val="single" w:sz="4" w:space="0" w:color="auto"/>
              <w:bottom w:val="single" w:sz="4" w:space="0" w:color="auto"/>
              <w:right w:val="single" w:sz="4" w:space="0" w:color="auto"/>
            </w:tcBorders>
            <w:vAlign w:val="center"/>
            <w:hideMark/>
          </w:tcPr>
          <w:p w14:paraId="52870DE4"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Е638.13</w:t>
            </w:r>
          </w:p>
        </w:tc>
        <w:tc>
          <w:tcPr>
            <w:tcW w:w="4300" w:type="dxa"/>
            <w:tcBorders>
              <w:top w:val="nil"/>
              <w:left w:val="nil"/>
              <w:bottom w:val="single" w:sz="4" w:space="0" w:color="auto"/>
              <w:right w:val="single" w:sz="4" w:space="0" w:color="auto"/>
            </w:tcBorders>
            <w:vAlign w:val="center"/>
            <w:hideMark/>
          </w:tcPr>
          <w:p w14:paraId="222CC29D"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Розподілення протиожеледних матеріалів по покриттю розподілювачем на базі машини дорожньої комбінованої при ширині розподілення до 4 м</w:t>
            </w:r>
          </w:p>
        </w:tc>
        <w:tc>
          <w:tcPr>
            <w:tcW w:w="1000" w:type="dxa"/>
            <w:tcBorders>
              <w:top w:val="nil"/>
              <w:left w:val="nil"/>
              <w:bottom w:val="single" w:sz="4" w:space="0" w:color="auto"/>
              <w:right w:val="nil"/>
            </w:tcBorders>
            <w:vAlign w:val="center"/>
            <w:hideMark/>
          </w:tcPr>
          <w:p w14:paraId="2A32D24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single" w:sz="4" w:space="0" w:color="auto"/>
              <w:bottom w:val="single" w:sz="4" w:space="0" w:color="auto"/>
              <w:right w:val="single" w:sz="4" w:space="0" w:color="auto"/>
            </w:tcBorders>
            <w:vAlign w:val="center"/>
            <w:hideMark/>
          </w:tcPr>
          <w:p w14:paraId="7AB903E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380 000 000</w:t>
            </w:r>
          </w:p>
        </w:tc>
        <w:tc>
          <w:tcPr>
            <w:tcW w:w="1100" w:type="dxa"/>
            <w:tcBorders>
              <w:top w:val="nil"/>
              <w:left w:val="nil"/>
              <w:bottom w:val="single" w:sz="4" w:space="0" w:color="auto"/>
              <w:right w:val="single" w:sz="4" w:space="0" w:color="auto"/>
            </w:tcBorders>
            <w:noWrap/>
            <w:vAlign w:val="bottom"/>
            <w:hideMark/>
          </w:tcPr>
          <w:p w14:paraId="26D83553"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4F827ACE"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1A5699D7" w14:textId="77777777" w:rsidTr="007C1677">
        <w:trPr>
          <w:trHeight w:val="1020"/>
        </w:trPr>
        <w:tc>
          <w:tcPr>
            <w:tcW w:w="880" w:type="dxa"/>
            <w:tcBorders>
              <w:top w:val="nil"/>
              <w:left w:val="single" w:sz="4" w:space="0" w:color="auto"/>
              <w:bottom w:val="single" w:sz="4" w:space="0" w:color="auto"/>
              <w:right w:val="single" w:sz="4" w:space="0" w:color="auto"/>
            </w:tcBorders>
            <w:vAlign w:val="center"/>
            <w:hideMark/>
          </w:tcPr>
          <w:p w14:paraId="4209DBEC"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Е638.14</w:t>
            </w:r>
          </w:p>
        </w:tc>
        <w:tc>
          <w:tcPr>
            <w:tcW w:w="4300" w:type="dxa"/>
            <w:tcBorders>
              <w:top w:val="nil"/>
              <w:left w:val="nil"/>
              <w:bottom w:val="single" w:sz="4" w:space="0" w:color="auto"/>
              <w:right w:val="single" w:sz="4" w:space="0" w:color="auto"/>
            </w:tcBorders>
            <w:vAlign w:val="center"/>
            <w:hideMark/>
          </w:tcPr>
          <w:p w14:paraId="0F46B6C4"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Розподілення протиожеледних матеріалів по покриттю розподілювачем на базі машини дорожньої комбінованої при ширині розподілення до 8 м</w:t>
            </w:r>
          </w:p>
        </w:tc>
        <w:tc>
          <w:tcPr>
            <w:tcW w:w="1000" w:type="dxa"/>
            <w:tcBorders>
              <w:top w:val="nil"/>
              <w:left w:val="nil"/>
              <w:bottom w:val="single" w:sz="4" w:space="0" w:color="auto"/>
              <w:right w:val="nil"/>
            </w:tcBorders>
            <w:vAlign w:val="center"/>
            <w:hideMark/>
          </w:tcPr>
          <w:p w14:paraId="26DE425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single" w:sz="4" w:space="0" w:color="auto"/>
              <w:bottom w:val="single" w:sz="4" w:space="0" w:color="auto"/>
              <w:right w:val="single" w:sz="4" w:space="0" w:color="auto"/>
            </w:tcBorders>
            <w:vAlign w:val="center"/>
            <w:hideMark/>
          </w:tcPr>
          <w:p w14:paraId="37A4B65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120 000 000</w:t>
            </w:r>
          </w:p>
        </w:tc>
        <w:tc>
          <w:tcPr>
            <w:tcW w:w="1100" w:type="dxa"/>
            <w:tcBorders>
              <w:top w:val="nil"/>
              <w:left w:val="nil"/>
              <w:bottom w:val="single" w:sz="4" w:space="0" w:color="auto"/>
              <w:right w:val="single" w:sz="4" w:space="0" w:color="auto"/>
            </w:tcBorders>
            <w:noWrap/>
            <w:vAlign w:val="bottom"/>
            <w:hideMark/>
          </w:tcPr>
          <w:p w14:paraId="44F4D9B0"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00500EDB"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1CD38EBD" w14:textId="77777777" w:rsidTr="007C1677">
        <w:trPr>
          <w:trHeight w:val="1275"/>
        </w:trPr>
        <w:tc>
          <w:tcPr>
            <w:tcW w:w="880" w:type="dxa"/>
            <w:tcBorders>
              <w:top w:val="nil"/>
              <w:left w:val="single" w:sz="4" w:space="0" w:color="auto"/>
              <w:bottom w:val="single" w:sz="4" w:space="0" w:color="auto"/>
              <w:right w:val="single" w:sz="4" w:space="0" w:color="auto"/>
            </w:tcBorders>
            <w:vAlign w:val="center"/>
            <w:hideMark/>
          </w:tcPr>
          <w:p w14:paraId="07587C04"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D110.20</w:t>
            </w:r>
          </w:p>
        </w:tc>
        <w:tc>
          <w:tcPr>
            <w:tcW w:w="4300" w:type="dxa"/>
            <w:tcBorders>
              <w:top w:val="nil"/>
              <w:left w:val="nil"/>
              <w:bottom w:val="single" w:sz="4" w:space="0" w:color="auto"/>
              <w:right w:val="single" w:sz="4" w:space="0" w:color="auto"/>
            </w:tcBorders>
            <w:vAlign w:val="center"/>
            <w:hideMark/>
          </w:tcPr>
          <w:p w14:paraId="689A5C0E"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Одночасне очищення доріг від снігу та розподілення протиожеледних матеріалів по покриттю машиною дорожньою комбінованою: очищення від снігу, що злежався, товщиною шару до 0, 3 м</w:t>
            </w:r>
          </w:p>
        </w:tc>
        <w:tc>
          <w:tcPr>
            <w:tcW w:w="1000" w:type="dxa"/>
            <w:tcBorders>
              <w:top w:val="nil"/>
              <w:left w:val="nil"/>
              <w:bottom w:val="single" w:sz="4" w:space="0" w:color="auto"/>
              <w:right w:val="nil"/>
            </w:tcBorders>
            <w:vAlign w:val="center"/>
            <w:hideMark/>
          </w:tcPr>
          <w:p w14:paraId="04CA76B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6639DAB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3 000</w:t>
            </w:r>
          </w:p>
        </w:tc>
        <w:tc>
          <w:tcPr>
            <w:tcW w:w="1100" w:type="dxa"/>
            <w:tcBorders>
              <w:top w:val="nil"/>
              <w:left w:val="nil"/>
              <w:bottom w:val="single" w:sz="4" w:space="0" w:color="auto"/>
              <w:right w:val="single" w:sz="4" w:space="0" w:color="auto"/>
            </w:tcBorders>
            <w:noWrap/>
            <w:vAlign w:val="bottom"/>
            <w:hideMark/>
          </w:tcPr>
          <w:p w14:paraId="5487B4AE"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752B6521"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6FDC7676" w14:textId="77777777" w:rsidTr="007C1677">
        <w:trPr>
          <w:trHeight w:val="1275"/>
        </w:trPr>
        <w:tc>
          <w:tcPr>
            <w:tcW w:w="880" w:type="dxa"/>
            <w:tcBorders>
              <w:top w:val="nil"/>
              <w:left w:val="single" w:sz="4" w:space="0" w:color="auto"/>
              <w:bottom w:val="single" w:sz="4" w:space="0" w:color="auto"/>
              <w:right w:val="single" w:sz="4" w:space="0" w:color="auto"/>
            </w:tcBorders>
            <w:vAlign w:val="center"/>
            <w:hideMark/>
          </w:tcPr>
          <w:p w14:paraId="7B17A3ED"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lastRenderedPageBreak/>
              <w:t>D110.21</w:t>
            </w:r>
          </w:p>
        </w:tc>
        <w:tc>
          <w:tcPr>
            <w:tcW w:w="4300" w:type="dxa"/>
            <w:tcBorders>
              <w:top w:val="nil"/>
              <w:left w:val="nil"/>
              <w:bottom w:val="single" w:sz="4" w:space="0" w:color="auto"/>
              <w:right w:val="single" w:sz="4" w:space="0" w:color="auto"/>
            </w:tcBorders>
            <w:vAlign w:val="center"/>
            <w:hideMark/>
          </w:tcPr>
          <w:p w14:paraId="54F8AEF0"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Одночасне очищення доріг від снігу та розподілення протиожеледних матеріалів по покриттю машиною дорожньою комбінованою: очищення від снігу, який щойно випав та при патрульному очищенні</w:t>
            </w:r>
          </w:p>
        </w:tc>
        <w:tc>
          <w:tcPr>
            <w:tcW w:w="1000" w:type="dxa"/>
            <w:tcBorders>
              <w:top w:val="nil"/>
              <w:left w:val="nil"/>
              <w:bottom w:val="single" w:sz="4" w:space="0" w:color="auto"/>
              <w:right w:val="nil"/>
            </w:tcBorders>
            <w:vAlign w:val="center"/>
            <w:hideMark/>
          </w:tcPr>
          <w:p w14:paraId="635C002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5B7DF51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12 000</w:t>
            </w:r>
          </w:p>
        </w:tc>
        <w:tc>
          <w:tcPr>
            <w:tcW w:w="1100" w:type="dxa"/>
            <w:tcBorders>
              <w:top w:val="nil"/>
              <w:left w:val="nil"/>
              <w:bottom w:val="single" w:sz="4" w:space="0" w:color="auto"/>
              <w:right w:val="single" w:sz="4" w:space="0" w:color="auto"/>
            </w:tcBorders>
            <w:noWrap/>
            <w:vAlign w:val="bottom"/>
            <w:hideMark/>
          </w:tcPr>
          <w:p w14:paraId="0A312E6F"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1BCF041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548AF03A"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77B98F17"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Е544.1</w:t>
            </w:r>
          </w:p>
        </w:tc>
        <w:tc>
          <w:tcPr>
            <w:tcW w:w="4300" w:type="dxa"/>
            <w:tcBorders>
              <w:top w:val="nil"/>
              <w:left w:val="nil"/>
              <w:bottom w:val="single" w:sz="4" w:space="0" w:color="auto"/>
              <w:right w:val="single" w:sz="4" w:space="0" w:color="auto"/>
            </w:tcBorders>
            <w:vAlign w:val="center"/>
            <w:hideMark/>
          </w:tcPr>
          <w:p w14:paraId="24B359DF"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Приготування піщано-соляної суміші навантажувачем одноківшевим, вантажопідйомність 2 т (вміст солі 15%)</w:t>
            </w:r>
          </w:p>
        </w:tc>
        <w:tc>
          <w:tcPr>
            <w:tcW w:w="1000" w:type="dxa"/>
            <w:tcBorders>
              <w:top w:val="nil"/>
              <w:left w:val="nil"/>
              <w:bottom w:val="single" w:sz="4" w:space="0" w:color="auto"/>
              <w:right w:val="nil"/>
            </w:tcBorders>
            <w:vAlign w:val="center"/>
            <w:hideMark/>
          </w:tcPr>
          <w:p w14:paraId="0F8B84E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м3</w:t>
            </w:r>
          </w:p>
        </w:tc>
        <w:tc>
          <w:tcPr>
            <w:tcW w:w="1500" w:type="dxa"/>
            <w:tcBorders>
              <w:top w:val="nil"/>
              <w:left w:val="single" w:sz="4" w:space="0" w:color="auto"/>
              <w:bottom w:val="single" w:sz="4" w:space="0" w:color="auto"/>
              <w:right w:val="single" w:sz="4" w:space="0" w:color="auto"/>
            </w:tcBorders>
            <w:vAlign w:val="center"/>
            <w:hideMark/>
          </w:tcPr>
          <w:p w14:paraId="7675361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5 000</w:t>
            </w:r>
          </w:p>
        </w:tc>
        <w:tc>
          <w:tcPr>
            <w:tcW w:w="1100" w:type="dxa"/>
            <w:tcBorders>
              <w:top w:val="nil"/>
              <w:left w:val="nil"/>
              <w:bottom w:val="single" w:sz="4" w:space="0" w:color="auto"/>
              <w:right w:val="single" w:sz="4" w:space="0" w:color="auto"/>
            </w:tcBorders>
            <w:noWrap/>
            <w:vAlign w:val="bottom"/>
            <w:hideMark/>
          </w:tcPr>
          <w:p w14:paraId="09A879A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1F4FD42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26DE1558"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712EB7E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Е544.2</w:t>
            </w:r>
          </w:p>
        </w:tc>
        <w:tc>
          <w:tcPr>
            <w:tcW w:w="4300" w:type="dxa"/>
            <w:tcBorders>
              <w:top w:val="nil"/>
              <w:left w:val="nil"/>
              <w:bottom w:val="single" w:sz="4" w:space="0" w:color="auto"/>
              <w:right w:val="single" w:sz="4" w:space="0" w:color="auto"/>
            </w:tcBorders>
            <w:vAlign w:val="center"/>
            <w:hideMark/>
          </w:tcPr>
          <w:p w14:paraId="2852537E"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Приготування піщано-соляної суміші навантажувачем одноківшевим, вантажопідйомність 3 т (вміст солі 15 %)</w:t>
            </w:r>
          </w:p>
        </w:tc>
        <w:tc>
          <w:tcPr>
            <w:tcW w:w="1000" w:type="dxa"/>
            <w:tcBorders>
              <w:top w:val="nil"/>
              <w:left w:val="nil"/>
              <w:bottom w:val="single" w:sz="4" w:space="0" w:color="auto"/>
              <w:right w:val="nil"/>
            </w:tcBorders>
            <w:vAlign w:val="center"/>
            <w:hideMark/>
          </w:tcPr>
          <w:p w14:paraId="7959C75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м3</w:t>
            </w:r>
          </w:p>
        </w:tc>
        <w:tc>
          <w:tcPr>
            <w:tcW w:w="1500" w:type="dxa"/>
            <w:tcBorders>
              <w:top w:val="nil"/>
              <w:left w:val="single" w:sz="4" w:space="0" w:color="auto"/>
              <w:bottom w:val="single" w:sz="4" w:space="0" w:color="auto"/>
              <w:right w:val="single" w:sz="4" w:space="0" w:color="auto"/>
            </w:tcBorders>
            <w:vAlign w:val="center"/>
            <w:hideMark/>
          </w:tcPr>
          <w:p w14:paraId="044121C9"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16 428</w:t>
            </w:r>
          </w:p>
        </w:tc>
        <w:tc>
          <w:tcPr>
            <w:tcW w:w="1100" w:type="dxa"/>
            <w:tcBorders>
              <w:top w:val="nil"/>
              <w:left w:val="nil"/>
              <w:bottom w:val="single" w:sz="4" w:space="0" w:color="auto"/>
              <w:right w:val="single" w:sz="4" w:space="0" w:color="auto"/>
            </w:tcBorders>
            <w:noWrap/>
            <w:vAlign w:val="bottom"/>
            <w:hideMark/>
          </w:tcPr>
          <w:p w14:paraId="51B9D317"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60E4069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799004E9" w14:textId="77777777" w:rsidTr="007C1677">
        <w:trPr>
          <w:trHeight w:val="450"/>
        </w:trPr>
        <w:tc>
          <w:tcPr>
            <w:tcW w:w="880" w:type="dxa"/>
            <w:tcBorders>
              <w:top w:val="nil"/>
              <w:left w:val="single" w:sz="4" w:space="0" w:color="auto"/>
              <w:bottom w:val="single" w:sz="4" w:space="0" w:color="auto"/>
              <w:right w:val="single" w:sz="4" w:space="0" w:color="auto"/>
            </w:tcBorders>
            <w:vAlign w:val="center"/>
            <w:hideMark/>
          </w:tcPr>
          <w:p w14:paraId="30E58AD1"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 </w:t>
            </w:r>
          </w:p>
        </w:tc>
        <w:tc>
          <w:tcPr>
            <w:tcW w:w="4300" w:type="dxa"/>
            <w:tcBorders>
              <w:top w:val="nil"/>
              <w:left w:val="nil"/>
              <w:bottom w:val="single" w:sz="4" w:space="0" w:color="auto"/>
              <w:right w:val="single" w:sz="4" w:space="0" w:color="auto"/>
            </w:tcBorders>
            <w:vAlign w:val="center"/>
            <w:hideMark/>
          </w:tcPr>
          <w:p w14:paraId="710B3017" w14:textId="77777777" w:rsidR="007C1677" w:rsidRPr="008868B4" w:rsidRDefault="007C1677">
            <w:pPr>
              <w:widowControl/>
              <w:suppressAutoHyphens w:val="0"/>
              <w:spacing w:line="256" w:lineRule="auto"/>
              <w:jc w:val="center"/>
              <w:rPr>
                <w:b/>
                <w:bCs/>
                <w:color w:val="000000"/>
                <w:sz w:val="20"/>
                <w:szCs w:val="20"/>
                <w:lang w:eastAsia="uk-UA"/>
              </w:rPr>
            </w:pPr>
            <w:r w:rsidRPr="008868B4">
              <w:rPr>
                <w:b/>
                <w:bCs/>
                <w:color w:val="000000"/>
                <w:sz w:val="20"/>
                <w:szCs w:val="20"/>
                <w:lang w:eastAsia="uk-UA"/>
              </w:rPr>
              <w:t>ОЗЕЛЕНЕННЯ</w:t>
            </w:r>
          </w:p>
        </w:tc>
        <w:tc>
          <w:tcPr>
            <w:tcW w:w="1000" w:type="dxa"/>
            <w:tcBorders>
              <w:top w:val="nil"/>
              <w:left w:val="nil"/>
              <w:bottom w:val="single" w:sz="4" w:space="0" w:color="auto"/>
              <w:right w:val="single" w:sz="4" w:space="0" w:color="auto"/>
            </w:tcBorders>
            <w:vAlign w:val="center"/>
            <w:hideMark/>
          </w:tcPr>
          <w:p w14:paraId="5540DD1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 </w:t>
            </w:r>
          </w:p>
        </w:tc>
        <w:tc>
          <w:tcPr>
            <w:tcW w:w="1500" w:type="dxa"/>
            <w:tcBorders>
              <w:top w:val="nil"/>
              <w:left w:val="nil"/>
              <w:bottom w:val="single" w:sz="4" w:space="0" w:color="auto"/>
              <w:right w:val="single" w:sz="4" w:space="0" w:color="auto"/>
            </w:tcBorders>
            <w:vAlign w:val="center"/>
            <w:hideMark/>
          </w:tcPr>
          <w:p w14:paraId="346E833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 </w:t>
            </w:r>
          </w:p>
        </w:tc>
        <w:tc>
          <w:tcPr>
            <w:tcW w:w="1100" w:type="dxa"/>
            <w:tcBorders>
              <w:top w:val="nil"/>
              <w:left w:val="nil"/>
              <w:bottom w:val="single" w:sz="4" w:space="0" w:color="auto"/>
              <w:right w:val="single" w:sz="4" w:space="0" w:color="auto"/>
            </w:tcBorders>
            <w:noWrap/>
            <w:vAlign w:val="bottom"/>
            <w:hideMark/>
          </w:tcPr>
          <w:p w14:paraId="0EAC8FE1"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0D185560"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318FC3C7"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251951F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D210.1</w:t>
            </w:r>
          </w:p>
        </w:tc>
        <w:tc>
          <w:tcPr>
            <w:tcW w:w="4300" w:type="dxa"/>
            <w:tcBorders>
              <w:top w:val="nil"/>
              <w:left w:val="nil"/>
              <w:bottom w:val="single" w:sz="4" w:space="0" w:color="auto"/>
              <w:right w:val="single" w:sz="4" w:space="0" w:color="auto"/>
            </w:tcBorders>
            <w:vAlign w:val="center"/>
            <w:hideMark/>
          </w:tcPr>
          <w:p w14:paraId="576A12D2"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Вирізування сухих гілок вручну на деревах з діаметром стовбура до 350 мм до 5 зрізів</w:t>
            </w:r>
          </w:p>
        </w:tc>
        <w:tc>
          <w:tcPr>
            <w:tcW w:w="1000" w:type="dxa"/>
            <w:tcBorders>
              <w:top w:val="nil"/>
              <w:left w:val="nil"/>
              <w:bottom w:val="single" w:sz="4" w:space="0" w:color="auto"/>
              <w:right w:val="nil"/>
            </w:tcBorders>
            <w:vAlign w:val="center"/>
            <w:hideMark/>
          </w:tcPr>
          <w:p w14:paraId="1B60F4EF"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шт</w:t>
            </w:r>
          </w:p>
        </w:tc>
        <w:tc>
          <w:tcPr>
            <w:tcW w:w="1500" w:type="dxa"/>
            <w:tcBorders>
              <w:top w:val="nil"/>
              <w:left w:val="single" w:sz="4" w:space="0" w:color="auto"/>
              <w:bottom w:val="single" w:sz="4" w:space="0" w:color="auto"/>
              <w:right w:val="single" w:sz="4" w:space="0" w:color="auto"/>
            </w:tcBorders>
            <w:vAlign w:val="center"/>
            <w:hideMark/>
          </w:tcPr>
          <w:p w14:paraId="71A124DA"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500</w:t>
            </w:r>
          </w:p>
        </w:tc>
        <w:tc>
          <w:tcPr>
            <w:tcW w:w="1100" w:type="dxa"/>
            <w:tcBorders>
              <w:top w:val="nil"/>
              <w:left w:val="nil"/>
              <w:bottom w:val="single" w:sz="4" w:space="0" w:color="auto"/>
              <w:right w:val="single" w:sz="4" w:space="0" w:color="auto"/>
            </w:tcBorders>
            <w:noWrap/>
            <w:vAlign w:val="bottom"/>
            <w:hideMark/>
          </w:tcPr>
          <w:p w14:paraId="4E0FA99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49EA035C"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5E7BEB22"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73567D9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D210.2</w:t>
            </w:r>
          </w:p>
        </w:tc>
        <w:tc>
          <w:tcPr>
            <w:tcW w:w="4300" w:type="dxa"/>
            <w:tcBorders>
              <w:top w:val="nil"/>
              <w:left w:val="nil"/>
              <w:bottom w:val="single" w:sz="4" w:space="0" w:color="auto"/>
              <w:right w:val="single" w:sz="4" w:space="0" w:color="auto"/>
            </w:tcBorders>
            <w:vAlign w:val="center"/>
            <w:hideMark/>
          </w:tcPr>
          <w:p w14:paraId="581CCA9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Вирізування сухих гілок вручну на деревах з діаметром стовбура до 500 мм до 5 зрізів</w:t>
            </w:r>
          </w:p>
        </w:tc>
        <w:tc>
          <w:tcPr>
            <w:tcW w:w="1000" w:type="dxa"/>
            <w:tcBorders>
              <w:top w:val="nil"/>
              <w:left w:val="nil"/>
              <w:bottom w:val="single" w:sz="4" w:space="0" w:color="auto"/>
              <w:right w:val="nil"/>
            </w:tcBorders>
            <w:vAlign w:val="center"/>
            <w:hideMark/>
          </w:tcPr>
          <w:p w14:paraId="639500A9"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шт</w:t>
            </w:r>
          </w:p>
        </w:tc>
        <w:tc>
          <w:tcPr>
            <w:tcW w:w="1500" w:type="dxa"/>
            <w:tcBorders>
              <w:top w:val="nil"/>
              <w:left w:val="single" w:sz="4" w:space="0" w:color="auto"/>
              <w:bottom w:val="single" w:sz="4" w:space="0" w:color="auto"/>
              <w:right w:val="single" w:sz="4" w:space="0" w:color="auto"/>
            </w:tcBorders>
            <w:vAlign w:val="center"/>
            <w:hideMark/>
          </w:tcPr>
          <w:p w14:paraId="66472C4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100</w:t>
            </w:r>
          </w:p>
        </w:tc>
        <w:tc>
          <w:tcPr>
            <w:tcW w:w="1100" w:type="dxa"/>
            <w:tcBorders>
              <w:top w:val="nil"/>
              <w:left w:val="nil"/>
              <w:bottom w:val="single" w:sz="4" w:space="0" w:color="auto"/>
              <w:right w:val="single" w:sz="4" w:space="0" w:color="auto"/>
            </w:tcBorders>
            <w:noWrap/>
            <w:vAlign w:val="bottom"/>
            <w:hideMark/>
          </w:tcPr>
          <w:p w14:paraId="5379CA2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024CFC6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746B83A4"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52F870E3"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D210.3</w:t>
            </w:r>
          </w:p>
        </w:tc>
        <w:tc>
          <w:tcPr>
            <w:tcW w:w="4300" w:type="dxa"/>
            <w:tcBorders>
              <w:top w:val="nil"/>
              <w:left w:val="nil"/>
              <w:bottom w:val="single" w:sz="4" w:space="0" w:color="auto"/>
              <w:right w:val="single" w:sz="4" w:space="0" w:color="auto"/>
            </w:tcBorders>
            <w:vAlign w:val="center"/>
            <w:hideMark/>
          </w:tcPr>
          <w:p w14:paraId="200F96C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Обрізування та проріджування крон дерев вручну з діаметром стовбура до 100 мм</w:t>
            </w:r>
          </w:p>
        </w:tc>
        <w:tc>
          <w:tcPr>
            <w:tcW w:w="1000" w:type="dxa"/>
            <w:tcBorders>
              <w:top w:val="nil"/>
              <w:left w:val="nil"/>
              <w:bottom w:val="single" w:sz="4" w:space="0" w:color="auto"/>
              <w:right w:val="nil"/>
            </w:tcBorders>
            <w:vAlign w:val="center"/>
            <w:hideMark/>
          </w:tcPr>
          <w:p w14:paraId="1117E96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шт</w:t>
            </w:r>
          </w:p>
        </w:tc>
        <w:tc>
          <w:tcPr>
            <w:tcW w:w="1500" w:type="dxa"/>
            <w:tcBorders>
              <w:top w:val="nil"/>
              <w:left w:val="single" w:sz="4" w:space="0" w:color="auto"/>
              <w:bottom w:val="single" w:sz="4" w:space="0" w:color="auto"/>
              <w:right w:val="single" w:sz="4" w:space="0" w:color="auto"/>
            </w:tcBorders>
            <w:vAlign w:val="center"/>
            <w:hideMark/>
          </w:tcPr>
          <w:p w14:paraId="5D619BC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1 100</w:t>
            </w:r>
          </w:p>
        </w:tc>
        <w:tc>
          <w:tcPr>
            <w:tcW w:w="1100" w:type="dxa"/>
            <w:tcBorders>
              <w:top w:val="nil"/>
              <w:left w:val="nil"/>
              <w:bottom w:val="single" w:sz="4" w:space="0" w:color="auto"/>
              <w:right w:val="single" w:sz="4" w:space="0" w:color="auto"/>
            </w:tcBorders>
            <w:noWrap/>
            <w:vAlign w:val="bottom"/>
            <w:hideMark/>
          </w:tcPr>
          <w:p w14:paraId="04A15A0A"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3D07EF13"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3D1D63F5"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5BA61F51"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D210.4</w:t>
            </w:r>
          </w:p>
        </w:tc>
        <w:tc>
          <w:tcPr>
            <w:tcW w:w="4300" w:type="dxa"/>
            <w:tcBorders>
              <w:top w:val="nil"/>
              <w:left w:val="nil"/>
              <w:bottom w:val="single" w:sz="4" w:space="0" w:color="auto"/>
              <w:right w:val="single" w:sz="4" w:space="0" w:color="auto"/>
            </w:tcBorders>
            <w:vAlign w:val="center"/>
            <w:hideMark/>
          </w:tcPr>
          <w:p w14:paraId="0F0C4045"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Обрізування та проріджування крон дерев з діаметром стовбура від 100 мм до 150 мм вручну</w:t>
            </w:r>
          </w:p>
        </w:tc>
        <w:tc>
          <w:tcPr>
            <w:tcW w:w="1000" w:type="dxa"/>
            <w:tcBorders>
              <w:top w:val="nil"/>
              <w:left w:val="nil"/>
              <w:bottom w:val="single" w:sz="4" w:space="0" w:color="auto"/>
              <w:right w:val="nil"/>
            </w:tcBorders>
            <w:vAlign w:val="center"/>
            <w:hideMark/>
          </w:tcPr>
          <w:p w14:paraId="640A426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шт</w:t>
            </w:r>
          </w:p>
        </w:tc>
        <w:tc>
          <w:tcPr>
            <w:tcW w:w="1500" w:type="dxa"/>
            <w:tcBorders>
              <w:top w:val="nil"/>
              <w:left w:val="single" w:sz="4" w:space="0" w:color="auto"/>
              <w:bottom w:val="single" w:sz="4" w:space="0" w:color="auto"/>
              <w:right w:val="single" w:sz="4" w:space="0" w:color="auto"/>
            </w:tcBorders>
            <w:vAlign w:val="center"/>
            <w:hideMark/>
          </w:tcPr>
          <w:p w14:paraId="78A1364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100</w:t>
            </w:r>
          </w:p>
        </w:tc>
        <w:tc>
          <w:tcPr>
            <w:tcW w:w="1100" w:type="dxa"/>
            <w:tcBorders>
              <w:top w:val="nil"/>
              <w:left w:val="nil"/>
              <w:bottom w:val="single" w:sz="4" w:space="0" w:color="auto"/>
              <w:right w:val="single" w:sz="4" w:space="0" w:color="auto"/>
            </w:tcBorders>
            <w:noWrap/>
            <w:vAlign w:val="bottom"/>
            <w:hideMark/>
          </w:tcPr>
          <w:p w14:paraId="5BAB9CED"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61B0223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40265ADC"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2B908EE3"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D210.5</w:t>
            </w:r>
          </w:p>
        </w:tc>
        <w:tc>
          <w:tcPr>
            <w:tcW w:w="4300" w:type="dxa"/>
            <w:tcBorders>
              <w:top w:val="nil"/>
              <w:left w:val="nil"/>
              <w:bottom w:val="single" w:sz="4" w:space="0" w:color="auto"/>
              <w:right w:val="single" w:sz="4" w:space="0" w:color="auto"/>
            </w:tcBorders>
            <w:vAlign w:val="center"/>
            <w:hideMark/>
          </w:tcPr>
          <w:p w14:paraId="63C66EFB"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Вирізання порослі всіх дерев крім тополь та верб</w:t>
            </w:r>
          </w:p>
        </w:tc>
        <w:tc>
          <w:tcPr>
            <w:tcW w:w="1000" w:type="dxa"/>
            <w:tcBorders>
              <w:top w:val="nil"/>
              <w:left w:val="nil"/>
              <w:bottom w:val="single" w:sz="4" w:space="0" w:color="auto"/>
              <w:right w:val="nil"/>
            </w:tcBorders>
            <w:vAlign w:val="center"/>
            <w:hideMark/>
          </w:tcPr>
          <w:p w14:paraId="4E9C8F3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шт</w:t>
            </w:r>
          </w:p>
        </w:tc>
        <w:tc>
          <w:tcPr>
            <w:tcW w:w="1500" w:type="dxa"/>
            <w:tcBorders>
              <w:top w:val="nil"/>
              <w:left w:val="single" w:sz="4" w:space="0" w:color="auto"/>
              <w:bottom w:val="single" w:sz="4" w:space="0" w:color="auto"/>
              <w:right w:val="single" w:sz="4" w:space="0" w:color="auto"/>
            </w:tcBorders>
            <w:vAlign w:val="center"/>
            <w:hideMark/>
          </w:tcPr>
          <w:p w14:paraId="672E15E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10 050</w:t>
            </w:r>
          </w:p>
        </w:tc>
        <w:tc>
          <w:tcPr>
            <w:tcW w:w="1100" w:type="dxa"/>
            <w:tcBorders>
              <w:top w:val="nil"/>
              <w:left w:val="nil"/>
              <w:bottom w:val="single" w:sz="4" w:space="0" w:color="auto"/>
              <w:right w:val="single" w:sz="4" w:space="0" w:color="auto"/>
            </w:tcBorders>
            <w:noWrap/>
            <w:vAlign w:val="bottom"/>
            <w:hideMark/>
          </w:tcPr>
          <w:p w14:paraId="6E0A32BA"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1848E92E"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4E347FE4"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1A7878E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D110.22</w:t>
            </w:r>
          </w:p>
        </w:tc>
        <w:tc>
          <w:tcPr>
            <w:tcW w:w="4300" w:type="dxa"/>
            <w:tcBorders>
              <w:top w:val="nil"/>
              <w:left w:val="nil"/>
              <w:bottom w:val="single" w:sz="4" w:space="0" w:color="auto"/>
              <w:right w:val="single" w:sz="4" w:space="0" w:color="auto"/>
            </w:tcBorders>
            <w:vAlign w:val="center"/>
            <w:hideMark/>
          </w:tcPr>
          <w:p w14:paraId="1AC2D444"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Видалення чагарнику вручну неколючого діаметром до 0,5 м</w:t>
            </w:r>
          </w:p>
        </w:tc>
        <w:tc>
          <w:tcPr>
            <w:tcW w:w="1000" w:type="dxa"/>
            <w:tcBorders>
              <w:top w:val="nil"/>
              <w:left w:val="nil"/>
              <w:bottom w:val="single" w:sz="4" w:space="0" w:color="auto"/>
              <w:right w:val="nil"/>
            </w:tcBorders>
            <w:vAlign w:val="center"/>
            <w:hideMark/>
          </w:tcPr>
          <w:p w14:paraId="3F55FDD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шт</w:t>
            </w:r>
          </w:p>
        </w:tc>
        <w:tc>
          <w:tcPr>
            <w:tcW w:w="1500" w:type="dxa"/>
            <w:tcBorders>
              <w:top w:val="nil"/>
              <w:left w:val="single" w:sz="4" w:space="0" w:color="auto"/>
              <w:bottom w:val="single" w:sz="4" w:space="0" w:color="auto"/>
              <w:right w:val="single" w:sz="4" w:space="0" w:color="auto"/>
            </w:tcBorders>
            <w:vAlign w:val="center"/>
            <w:hideMark/>
          </w:tcPr>
          <w:p w14:paraId="60F7B90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31 200</w:t>
            </w:r>
          </w:p>
        </w:tc>
        <w:tc>
          <w:tcPr>
            <w:tcW w:w="1100" w:type="dxa"/>
            <w:tcBorders>
              <w:top w:val="nil"/>
              <w:left w:val="nil"/>
              <w:bottom w:val="single" w:sz="4" w:space="0" w:color="auto"/>
              <w:right w:val="single" w:sz="4" w:space="0" w:color="auto"/>
            </w:tcBorders>
            <w:noWrap/>
            <w:vAlign w:val="bottom"/>
            <w:hideMark/>
          </w:tcPr>
          <w:p w14:paraId="1A815965"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6F4F3F1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42BAF8D7" w14:textId="77777777" w:rsidTr="007C1677">
        <w:trPr>
          <w:trHeight w:val="600"/>
        </w:trPr>
        <w:tc>
          <w:tcPr>
            <w:tcW w:w="880" w:type="dxa"/>
            <w:tcBorders>
              <w:top w:val="nil"/>
              <w:left w:val="single" w:sz="4" w:space="0" w:color="auto"/>
              <w:bottom w:val="single" w:sz="4" w:space="0" w:color="auto"/>
              <w:right w:val="single" w:sz="4" w:space="0" w:color="auto"/>
            </w:tcBorders>
            <w:vAlign w:val="center"/>
            <w:hideMark/>
          </w:tcPr>
          <w:p w14:paraId="4F1B378D"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D110.23</w:t>
            </w:r>
          </w:p>
        </w:tc>
        <w:tc>
          <w:tcPr>
            <w:tcW w:w="4300" w:type="dxa"/>
            <w:tcBorders>
              <w:top w:val="nil"/>
              <w:left w:val="nil"/>
              <w:bottom w:val="single" w:sz="4" w:space="0" w:color="auto"/>
              <w:right w:val="single" w:sz="4" w:space="0" w:color="auto"/>
            </w:tcBorders>
            <w:vAlign w:val="center"/>
            <w:hideMark/>
          </w:tcPr>
          <w:p w14:paraId="622F0160"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Вирізання кущів кущорізом: м'яколистяні породи</w:t>
            </w:r>
          </w:p>
        </w:tc>
        <w:tc>
          <w:tcPr>
            <w:tcW w:w="1000" w:type="dxa"/>
            <w:tcBorders>
              <w:top w:val="nil"/>
              <w:left w:val="nil"/>
              <w:bottom w:val="single" w:sz="4" w:space="0" w:color="auto"/>
              <w:right w:val="nil"/>
            </w:tcBorders>
            <w:vAlign w:val="center"/>
            <w:hideMark/>
          </w:tcPr>
          <w:p w14:paraId="4054A1F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single" w:sz="4" w:space="0" w:color="auto"/>
              <w:bottom w:val="single" w:sz="4" w:space="0" w:color="auto"/>
              <w:right w:val="single" w:sz="4" w:space="0" w:color="auto"/>
            </w:tcBorders>
            <w:vAlign w:val="center"/>
            <w:hideMark/>
          </w:tcPr>
          <w:p w14:paraId="09D604E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600 000</w:t>
            </w:r>
          </w:p>
        </w:tc>
        <w:tc>
          <w:tcPr>
            <w:tcW w:w="1100" w:type="dxa"/>
            <w:tcBorders>
              <w:top w:val="nil"/>
              <w:left w:val="nil"/>
              <w:bottom w:val="single" w:sz="4" w:space="0" w:color="auto"/>
              <w:right w:val="single" w:sz="4" w:space="0" w:color="auto"/>
            </w:tcBorders>
            <w:noWrap/>
            <w:vAlign w:val="bottom"/>
            <w:hideMark/>
          </w:tcPr>
          <w:p w14:paraId="7287D887"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608AAA7A"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1213FAA0" w14:textId="77777777" w:rsidTr="007C1677">
        <w:trPr>
          <w:trHeight w:val="615"/>
        </w:trPr>
        <w:tc>
          <w:tcPr>
            <w:tcW w:w="880" w:type="dxa"/>
            <w:tcBorders>
              <w:top w:val="nil"/>
              <w:left w:val="single" w:sz="4" w:space="0" w:color="auto"/>
              <w:bottom w:val="single" w:sz="4" w:space="0" w:color="auto"/>
              <w:right w:val="single" w:sz="4" w:space="0" w:color="auto"/>
            </w:tcBorders>
            <w:vAlign w:val="center"/>
            <w:hideMark/>
          </w:tcPr>
          <w:p w14:paraId="19E926E0"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D110.24</w:t>
            </w:r>
          </w:p>
        </w:tc>
        <w:tc>
          <w:tcPr>
            <w:tcW w:w="4300" w:type="dxa"/>
            <w:tcBorders>
              <w:top w:val="nil"/>
              <w:left w:val="nil"/>
              <w:bottom w:val="single" w:sz="4" w:space="0" w:color="auto"/>
              <w:right w:val="single" w:sz="4" w:space="0" w:color="auto"/>
            </w:tcBorders>
            <w:vAlign w:val="center"/>
            <w:hideMark/>
          </w:tcPr>
          <w:p w14:paraId="20851FE4"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Вирізання кущів кущорізом: твердолистяні породи</w:t>
            </w:r>
          </w:p>
        </w:tc>
        <w:tc>
          <w:tcPr>
            <w:tcW w:w="1000" w:type="dxa"/>
            <w:tcBorders>
              <w:top w:val="nil"/>
              <w:left w:val="nil"/>
              <w:bottom w:val="single" w:sz="4" w:space="0" w:color="auto"/>
              <w:right w:val="nil"/>
            </w:tcBorders>
            <w:vAlign w:val="center"/>
            <w:hideMark/>
          </w:tcPr>
          <w:p w14:paraId="2E25305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single" w:sz="4" w:space="0" w:color="auto"/>
              <w:bottom w:val="single" w:sz="4" w:space="0" w:color="auto"/>
              <w:right w:val="single" w:sz="4" w:space="0" w:color="auto"/>
            </w:tcBorders>
            <w:vAlign w:val="center"/>
            <w:hideMark/>
          </w:tcPr>
          <w:p w14:paraId="63BD450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50 000</w:t>
            </w:r>
          </w:p>
        </w:tc>
        <w:tc>
          <w:tcPr>
            <w:tcW w:w="1100" w:type="dxa"/>
            <w:tcBorders>
              <w:top w:val="nil"/>
              <w:left w:val="nil"/>
              <w:bottom w:val="single" w:sz="4" w:space="0" w:color="auto"/>
              <w:right w:val="single" w:sz="4" w:space="0" w:color="auto"/>
            </w:tcBorders>
            <w:noWrap/>
            <w:vAlign w:val="bottom"/>
            <w:hideMark/>
          </w:tcPr>
          <w:p w14:paraId="6F0D6D23"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7120CAE1"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0696F36C"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23827A5C"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D110.25</w:t>
            </w:r>
          </w:p>
        </w:tc>
        <w:tc>
          <w:tcPr>
            <w:tcW w:w="4300" w:type="dxa"/>
            <w:tcBorders>
              <w:top w:val="nil"/>
              <w:left w:val="nil"/>
              <w:bottom w:val="single" w:sz="4" w:space="0" w:color="auto"/>
              <w:right w:val="single" w:sz="4" w:space="0" w:color="auto"/>
            </w:tcBorders>
            <w:vAlign w:val="center"/>
            <w:hideMark/>
          </w:tcPr>
          <w:p w14:paraId="5F9CD1AB"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Очищення від залишків порубки без спалювання хвойних (крім модрини) і м'яколистяних порід дерев</w:t>
            </w:r>
          </w:p>
        </w:tc>
        <w:tc>
          <w:tcPr>
            <w:tcW w:w="1000" w:type="dxa"/>
            <w:tcBorders>
              <w:top w:val="nil"/>
              <w:left w:val="nil"/>
              <w:bottom w:val="single" w:sz="4" w:space="0" w:color="auto"/>
              <w:right w:val="nil"/>
            </w:tcBorders>
            <w:vAlign w:val="center"/>
            <w:hideMark/>
          </w:tcPr>
          <w:p w14:paraId="1E247A7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м3</w:t>
            </w:r>
          </w:p>
        </w:tc>
        <w:tc>
          <w:tcPr>
            <w:tcW w:w="1500" w:type="dxa"/>
            <w:tcBorders>
              <w:top w:val="nil"/>
              <w:left w:val="single" w:sz="4" w:space="0" w:color="auto"/>
              <w:bottom w:val="single" w:sz="4" w:space="0" w:color="auto"/>
              <w:right w:val="single" w:sz="4" w:space="0" w:color="auto"/>
            </w:tcBorders>
            <w:vAlign w:val="center"/>
            <w:hideMark/>
          </w:tcPr>
          <w:p w14:paraId="787A1B69"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1 040</w:t>
            </w:r>
          </w:p>
        </w:tc>
        <w:tc>
          <w:tcPr>
            <w:tcW w:w="1100" w:type="dxa"/>
            <w:tcBorders>
              <w:top w:val="nil"/>
              <w:left w:val="nil"/>
              <w:bottom w:val="single" w:sz="4" w:space="0" w:color="auto"/>
              <w:right w:val="single" w:sz="4" w:space="0" w:color="auto"/>
            </w:tcBorders>
            <w:noWrap/>
            <w:vAlign w:val="bottom"/>
            <w:hideMark/>
          </w:tcPr>
          <w:p w14:paraId="7F7A8D97"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1B96E334"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1772C01E"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68052C2E"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D110.26</w:t>
            </w:r>
          </w:p>
        </w:tc>
        <w:tc>
          <w:tcPr>
            <w:tcW w:w="4300" w:type="dxa"/>
            <w:tcBorders>
              <w:top w:val="nil"/>
              <w:left w:val="nil"/>
              <w:bottom w:val="single" w:sz="4" w:space="0" w:color="auto"/>
              <w:right w:val="single" w:sz="4" w:space="0" w:color="auto"/>
            </w:tcBorders>
            <w:vAlign w:val="center"/>
            <w:hideMark/>
          </w:tcPr>
          <w:p w14:paraId="297CD88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Скошування трави навісною косаркою на базі трактора, потужність до 40 кВт (55 к. с.)</w:t>
            </w:r>
          </w:p>
        </w:tc>
        <w:tc>
          <w:tcPr>
            <w:tcW w:w="1000" w:type="dxa"/>
            <w:tcBorders>
              <w:top w:val="nil"/>
              <w:left w:val="nil"/>
              <w:bottom w:val="single" w:sz="4" w:space="0" w:color="auto"/>
              <w:right w:val="nil"/>
            </w:tcBorders>
            <w:vAlign w:val="center"/>
            <w:hideMark/>
          </w:tcPr>
          <w:p w14:paraId="358B512A"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3CB592D9"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1 040</w:t>
            </w:r>
          </w:p>
        </w:tc>
        <w:tc>
          <w:tcPr>
            <w:tcW w:w="1100" w:type="dxa"/>
            <w:tcBorders>
              <w:top w:val="nil"/>
              <w:left w:val="nil"/>
              <w:bottom w:val="single" w:sz="4" w:space="0" w:color="auto"/>
              <w:right w:val="single" w:sz="4" w:space="0" w:color="auto"/>
            </w:tcBorders>
            <w:noWrap/>
            <w:vAlign w:val="bottom"/>
            <w:hideMark/>
          </w:tcPr>
          <w:p w14:paraId="1CCF5977"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59A7DA6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42A36C27"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28410DCD"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D110.27</w:t>
            </w:r>
          </w:p>
        </w:tc>
        <w:tc>
          <w:tcPr>
            <w:tcW w:w="4300" w:type="dxa"/>
            <w:tcBorders>
              <w:top w:val="nil"/>
              <w:left w:val="nil"/>
              <w:bottom w:val="single" w:sz="4" w:space="0" w:color="auto"/>
              <w:right w:val="single" w:sz="4" w:space="0" w:color="auto"/>
            </w:tcBorders>
            <w:vAlign w:val="center"/>
            <w:hideMark/>
          </w:tcPr>
          <w:p w14:paraId="62BB2F3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Скошування трави з використання навісної косарки на базі трактора, потужність до 75 кВт (108 к.с.)</w:t>
            </w:r>
          </w:p>
        </w:tc>
        <w:tc>
          <w:tcPr>
            <w:tcW w:w="1000" w:type="dxa"/>
            <w:tcBorders>
              <w:top w:val="nil"/>
              <w:left w:val="nil"/>
              <w:bottom w:val="single" w:sz="4" w:space="0" w:color="auto"/>
              <w:right w:val="nil"/>
            </w:tcBorders>
            <w:vAlign w:val="center"/>
            <w:hideMark/>
          </w:tcPr>
          <w:p w14:paraId="420F1E3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5907A1B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1 040</w:t>
            </w:r>
          </w:p>
        </w:tc>
        <w:tc>
          <w:tcPr>
            <w:tcW w:w="1100" w:type="dxa"/>
            <w:tcBorders>
              <w:top w:val="nil"/>
              <w:left w:val="nil"/>
              <w:bottom w:val="single" w:sz="4" w:space="0" w:color="auto"/>
              <w:right w:val="single" w:sz="4" w:space="0" w:color="auto"/>
            </w:tcBorders>
            <w:noWrap/>
            <w:vAlign w:val="bottom"/>
            <w:hideMark/>
          </w:tcPr>
          <w:p w14:paraId="14D2B821"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72EE7FA2"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34DDDC8E"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1278E937"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D110.28</w:t>
            </w:r>
          </w:p>
        </w:tc>
        <w:tc>
          <w:tcPr>
            <w:tcW w:w="4300" w:type="dxa"/>
            <w:tcBorders>
              <w:top w:val="nil"/>
              <w:left w:val="nil"/>
              <w:bottom w:val="single" w:sz="4" w:space="0" w:color="auto"/>
              <w:right w:val="single" w:sz="4" w:space="0" w:color="auto"/>
            </w:tcBorders>
            <w:vAlign w:val="center"/>
            <w:hideMark/>
          </w:tcPr>
          <w:p w14:paraId="43979CAD"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Скошування трави навісною косаркою на базі трактора, потужність до 158 кВт (215 к.с.)</w:t>
            </w:r>
          </w:p>
        </w:tc>
        <w:tc>
          <w:tcPr>
            <w:tcW w:w="1000" w:type="dxa"/>
            <w:tcBorders>
              <w:top w:val="nil"/>
              <w:left w:val="nil"/>
              <w:bottom w:val="single" w:sz="4" w:space="0" w:color="auto"/>
              <w:right w:val="nil"/>
            </w:tcBorders>
            <w:vAlign w:val="center"/>
            <w:hideMark/>
          </w:tcPr>
          <w:p w14:paraId="2A626D7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500" w:type="dxa"/>
            <w:tcBorders>
              <w:top w:val="nil"/>
              <w:left w:val="single" w:sz="4" w:space="0" w:color="auto"/>
              <w:bottom w:val="single" w:sz="4" w:space="0" w:color="auto"/>
              <w:right w:val="single" w:sz="4" w:space="0" w:color="auto"/>
            </w:tcBorders>
            <w:vAlign w:val="center"/>
            <w:hideMark/>
          </w:tcPr>
          <w:p w14:paraId="1D0D64AA"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1 040</w:t>
            </w:r>
          </w:p>
        </w:tc>
        <w:tc>
          <w:tcPr>
            <w:tcW w:w="1100" w:type="dxa"/>
            <w:tcBorders>
              <w:top w:val="nil"/>
              <w:left w:val="nil"/>
              <w:bottom w:val="single" w:sz="4" w:space="0" w:color="auto"/>
              <w:right w:val="single" w:sz="4" w:space="0" w:color="auto"/>
            </w:tcBorders>
            <w:noWrap/>
            <w:vAlign w:val="bottom"/>
            <w:hideMark/>
          </w:tcPr>
          <w:p w14:paraId="25DB94B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73E50AD7"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3F38CAF0"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3E631691"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D110.29</w:t>
            </w:r>
          </w:p>
        </w:tc>
        <w:tc>
          <w:tcPr>
            <w:tcW w:w="4300" w:type="dxa"/>
            <w:tcBorders>
              <w:top w:val="nil"/>
              <w:left w:val="nil"/>
              <w:bottom w:val="single" w:sz="4" w:space="0" w:color="auto"/>
              <w:right w:val="single" w:sz="4" w:space="0" w:color="auto"/>
            </w:tcBorders>
            <w:vAlign w:val="center"/>
            <w:hideMark/>
          </w:tcPr>
          <w:p w14:paraId="7A65907D"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Скошування трави з використанням кущоріза</w:t>
            </w:r>
          </w:p>
        </w:tc>
        <w:tc>
          <w:tcPr>
            <w:tcW w:w="1000" w:type="dxa"/>
            <w:tcBorders>
              <w:top w:val="nil"/>
              <w:left w:val="nil"/>
              <w:bottom w:val="single" w:sz="4" w:space="0" w:color="auto"/>
              <w:right w:val="nil"/>
            </w:tcBorders>
            <w:vAlign w:val="center"/>
            <w:hideMark/>
          </w:tcPr>
          <w:p w14:paraId="2565071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single" w:sz="4" w:space="0" w:color="auto"/>
              <w:bottom w:val="single" w:sz="4" w:space="0" w:color="auto"/>
              <w:right w:val="single" w:sz="4" w:space="0" w:color="auto"/>
            </w:tcBorders>
            <w:vAlign w:val="center"/>
            <w:hideMark/>
          </w:tcPr>
          <w:p w14:paraId="2FCEDF8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150 000</w:t>
            </w:r>
          </w:p>
        </w:tc>
        <w:tc>
          <w:tcPr>
            <w:tcW w:w="1100" w:type="dxa"/>
            <w:tcBorders>
              <w:top w:val="nil"/>
              <w:left w:val="nil"/>
              <w:bottom w:val="single" w:sz="4" w:space="0" w:color="auto"/>
              <w:right w:val="single" w:sz="4" w:space="0" w:color="auto"/>
            </w:tcBorders>
            <w:noWrap/>
            <w:vAlign w:val="bottom"/>
            <w:hideMark/>
          </w:tcPr>
          <w:p w14:paraId="2E62A293"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1903BB65"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1A561363" w14:textId="77777777" w:rsidTr="007C1677">
        <w:trPr>
          <w:trHeight w:val="540"/>
        </w:trPr>
        <w:tc>
          <w:tcPr>
            <w:tcW w:w="880" w:type="dxa"/>
            <w:tcBorders>
              <w:top w:val="nil"/>
              <w:left w:val="single" w:sz="4" w:space="0" w:color="auto"/>
              <w:bottom w:val="single" w:sz="4" w:space="0" w:color="auto"/>
              <w:right w:val="single" w:sz="4" w:space="0" w:color="auto"/>
            </w:tcBorders>
            <w:vAlign w:val="center"/>
            <w:hideMark/>
          </w:tcPr>
          <w:p w14:paraId="00CE2A57"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D110.30</w:t>
            </w:r>
          </w:p>
        </w:tc>
        <w:tc>
          <w:tcPr>
            <w:tcW w:w="4300" w:type="dxa"/>
            <w:tcBorders>
              <w:top w:val="nil"/>
              <w:left w:val="nil"/>
              <w:bottom w:val="single" w:sz="4" w:space="0" w:color="auto"/>
              <w:right w:val="single" w:sz="4" w:space="0" w:color="auto"/>
            </w:tcBorders>
            <w:vAlign w:val="center"/>
            <w:hideMark/>
          </w:tcPr>
          <w:p w14:paraId="003AF43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Згрібання скошеної трави вручну</w:t>
            </w:r>
          </w:p>
        </w:tc>
        <w:tc>
          <w:tcPr>
            <w:tcW w:w="1000" w:type="dxa"/>
            <w:tcBorders>
              <w:top w:val="nil"/>
              <w:left w:val="nil"/>
              <w:bottom w:val="single" w:sz="4" w:space="0" w:color="auto"/>
              <w:right w:val="nil"/>
            </w:tcBorders>
            <w:vAlign w:val="center"/>
            <w:hideMark/>
          </w:tcPr>
          <w:p w14:paraId="70B7CD0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single" w:sz="4" w:space="0" w:color="auto"/>
              <w:bottom w:val="single" w:sz="4" w:space="0" w:color="auto"/>
              <w:right w:val="single" w:sz="4" w:space="0" w:color="auto"/>
            </w:tcBorders>
            <w:vAlign w:val="center"/>
            <w:hideMark/>
          </w:tcPr>
          <w:p w14:paraId="564266B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20 000</w:t>
            </w:r>
          </w:p>
        </w:tc>
        <w:tc>
          <w:tcPr>
            <w:tcW w:w="1100" w:type="dxa"/>
            <w:tcBorders>
              <w:top w:val="nil"/>
              <w:left w:val="nil"/>
              <w:bottom w:val="single" w:sz="4" w:space="0" w:color="auto"/>
              <w:right w:val="single" w:sz="4" w:space="0" w:color="auto"/>
            </w:tcBorders>
            <w:noWrap/>
            <w:vAlign w:val="bottom"/>
            <w:hideMark/>
          </w:tcPr>
          <w:p w14:paraId="4C6B59B7"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4D5D962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65A24468" w14:textId="77777777" w:rsidTr="007C1677">
        <w:trPr>
          <w:trHeight w:val="465"/>
        </w:trPr>
        <w:tc>
          <w:tcPr>
            <w:tcW w:w="880" w:type="dxa"/>
            <w:tcBorders>
              <w:top w:val="nil"/>
              <w:left w:val="single" w:sz="4" w:space="0" w:color="auto"/>
              <w:bottom w:val="single" w:sz="4" w:space="0" w:color="auto"/>
              <w:right w:val="single" w:sz="4" w:space="0" w:color="auto"/>
            </w:tcBorders>
            <w:vAlign w:val="center"/>
            <w:hideMark/>
          </w:tcPr>
          <w:p w14:paraId="73327FCC"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D110.31</w:t>
            </w:r>
          </w:p>
        </w:tc>
        <w:tc>
          <w:tcPr>
            <w:tcW w:w="4300" w:type="dxa"/>
            <w:tcBorders>
              <w:top w:val="nil"/>
              <w:left w:val="nil"/>
              <w:bottom w:val="single" w:sz="4" w:space="0" w:color="auto"/>
              <w:right w:val="single" w:sz="4" w:space="0" w:color="auto"/>
            </w:tcBorders>
            <w:vAlign w:val="center"/>
            <w:hideMark/>
          </w:tcPr>
          <w:p w14:paraId="735DB635"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Збирання зрізаних гілок листяних порід</w:t>
            </w:r>
          </w:p>
        </w:tc>
        <w:tc>
          <w:tcPr>
            <w:tcW w:w="1000" w:type="dxa"/>
            <w:tcBorders>
              <w:top w:val="nil"/>
              <w:left w:val="nil"/>
              <w:bottom w:val="single" w:sz="4" w:space="0" w:color="auto"/>
              <w:right w:val="nil"/>
            </w:tcBorders>
            <w:vAlign w:val="center"/>
            <w:hideMark/>
          </w:tcPr>
          <w:p w14:paraId="6D240E4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single" w:sz="4" w:space="0" w:color="auto"/>
              <w:bottom w:val="single" w:sz="4" w:space="0" w:color="auto"/>
              <w:right w:val="single" w:sz="4" w:space="0" w:color="auto"/>
            </w:tcBorders>
            <w:vAlign w:val="center"/>
            <w:hideMark/>
          </w:tcPr>
          <w:p w14:paraId="1B43CF5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18 000</w:t>
            </w:r>
          </w:p>
        </w:tc>
        <w:tc>
          <w:tcPr>
            <w:tcW w:w="1100" w:type="dxa"/>
            <w:tcBorders>
              <w:top w:val="nil"/>
              <w:left w:val="nil"/>
              <w:bottom w:val="single" w:sz="4" w:space="0" w:color="auto"/>
              <w:right w:val="single" w:sz="4" w:space="0" w:color="auto"/>
            </w:tcBorders>
            <w:noWrap/>
            <w:vAlign w:val="bottom"/>
            <w:hideMark/>
          </w:tcPr>
          <w:p w14:paraId="1375526F"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16E8376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4AE07B19" w14:textId="77777777" w:rsidTr="007C1677">
        <w:trPr>
          <w:trHeight w:val="720"/>
        </w:trPr>
        <w:tc>
          <w:tcPr>
            <w:tcW w:w="880" w:type="dxa"/>
            <w:tcBorders>
              <w:top w:val="nil"/>
              <w:left w:val="single" w:sz="4" w:space="0" w:color="auto"/>
              <w:bottom w:val="single" w:sz="4" w:space="0" w:color="auto"/>
              <w:right w:val="single" w:sz="4" w:space="0" w:color="auto"/>
            </w:tcBorders>
            <w:vAlign w:val="center"/>
            <w:hideMark/>
          </w:tcPr>
          <w:p w14:paraId="1D272964"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D310.1</w:t>
            </w:r>
          </w:p>
        </w:tc>
        <w:tc>
          <w:tcPr>
            <w:tcW w:w="4300" w:type="dxa"/>
            <w:tcBorders>
              <w:top w:val="nil"/>
              <w:left w:val="nil"/>
              <w:bottom w:val="single" w:sz="4" w:space="0" w:color="auto"/>
              <w:right w:val="single" w:sz="4" w:space="0" w:color="auto"/>
            </w:tcBorders>
            <w:vAlign w:val="center"/>
            <w:hideMark/>
          </w:tcPr>
          <w:p w14:paraId="026BB27B"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Корчування пнів трактором, з діаметром пня від 0,4 м до 0,6 м</w:t>
            </w:r>
          </w:p>
        </w:tc>
        <w:tc>
          <w:tcPr>
            <w:tcW w:w="1000" w:type="dxa"/>
            <w:tcBorders>
              <w:top w:val="nil"/>
              <w:left w:val="nil"/>
              <w:bottom w:val="single" w:sz="4" w:space="0" w:color="auto"/>
              <w:right w:val="nil"/>
            </w:tcBorders>
            <w:vAlign w:val="center"/>
            <w:hideMark/>
          </w:tcPr>
          <w:p w14:paraId="78AAC14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шт</w:t>
            </w:r>
          </w:p>
        </w:tc>
        <w:tc>
          <w:tcPr>
            <w:tcW w:w="1500" w:type="dxa"/>
            <w:tcBorders>
              <w:top w:val="nil"/>
              <w:left w:val="single" w:sz="4" w:space="0" w:color="auto"/>
              <w:bottom w:val="single" w:sz="4" w:space="0" w:color="auto"/>
              <w:right w:val="single" w:sz="4" w:space="0" w:color="auto"/>
            </w:tcBorders>
            <w:vAlign w:val="center"/>
            <w:hideMark/>
          </w:tcPr>
          <w:p w14:paraId="49C6455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500</w:t>
            </w:r>
          </w:p>
        </w:tc>
        <w:tc>
          <w:tcPr>
            <w:tcW w:w="1100" w:type="dxa"/>
            <w:tcBorders>
              <w:top w:val="nil"/>
              <w:left w:val="nil"/>
              <w:bottom w:val="single" w:sz="4" w:space="0" w:color="auto"/>
              <w:right w:val="single" w:sz="4" w:space="0" w:color="auto"/>
            </w:tcBorders>
            <w:noWrap/>
            <w:vAlign w:val="bottom"/>
            <w:hideMark/>
          </w:tcPr>
          <w:p w14:paraId="565E3AEC"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78074B4B"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1D3C7761" w14:textId="77777777" w:rsidTr="007C1677">
        <w:trPr>
          <w:trHeight w:val="870"/>
        </w:trPr>
        <w:tc>
          <w:tcPr>
            <w:tcW w:w="880" w:type="dxa"/>
            <w:tcBorders>
              <w:top w:val="nil"/>
              <w:left w:val="single" w:sz="4" w:space="0" w:color="auto"/>
              <w:bottom w:val="single" w:sz="4" w:space="0" w:color="auto"/>
              <w:right w:val="single" w:sz="4" w:space="0" w:color="auto"/>
            </w:tcBorders>
            <w:vAlign w:val="center"/>
            <w:hideMark/>
          </w:tcPr>
          <w:p w14:paraId="20DF5BDB"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D120.1</w:t>
            </w:r>
          </w:p>
        </w:tc>
        <w:tc>
          <w:tcPr>
            <w:tcW w:w="4300" w:type="dxa"/>
            <w:tcBorders>
              <w:top w:val="nil"/>
              <w:left w:val="nil"/>
              <w:bottom w:val="single" w:sz="4" w:space="0" w:color="auto"/>
              <w:right w:val="single" w:sz="4" w:space="0" w:color="auto"/>
            </w:tcBorders>
            <w:vAlign w:val="center"/>
            <w:hideMark/>
          </w:tcPr>
          <w:p w14:paraId="33D39802"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Ліквідація небажаної рослинності допомогою аерозольного генератора</w:t>
            </w:r>
          </w:p>
        </w:tc>
        <w:tc>
          <w:tcPr>
            <w:tcW w:w="1000" w:type="dxa"/>
            <w:tcBorders>
              <w:top w:val="nil"/>
              <w:left w:val="nil"/>
              <w:bottom w:val="single" w:sz="4" w:space="0" w:color="auto"/>
              <w:right w:val="nil"/>
            </w:tcBorders>
            <w:vAlign w:val="center"/>
            <w:hideMark/>
          </w:tcPr>
          <w:p w14:paraId="577B481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single" w:sz="4" w:space="0" w:color="auto"/>
              <w:bottom w:val="single" w:sz="4" w:space="0" w:color="auto"/>
              <w:right w:val="single" w:sz="4" w:space="0" w:color="auto"/>
            </w:tcBorders>
            <w:vAlign w:val="center"/>
            <w:hideMark/>
          </w:tcPr>
          <w:p w14:paraId="2F89592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150 000</w:t>
            </w:r>
          </w:p>
        </w:tc>
        <w:tc>
          <w:tcPr>
            <w:tcW w:w="1100" w:type="dxa"/>
            <w:tcBorders>
              <w:top w:val="nil"/>
              <w:left w:val="nil"/>
              <w:bottom w:val="single" w:sz="4" w:space="0" w:color="auto"/>
              <w:right w:val="single" w:sz="4" w:space="0" w:color="auto"/>
            </w:tcBorders>
            <w:noWrap/>
            <w:vAlign w:val="bottom"/>
            <w:hideMark/>
          </w:tcPr>
          <w:p w14:paraId="432DC28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4D8C5F9A"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499CA5DE" w14:textId="77777777" w:rsidTr="007C1677">
        <w:trPr>
          <w:trHeight w:val="540"/>
        </w:trPr>
        <w:tc>
          <w:tcPr>
            <w:tcW w:w="880" w:type="dxa"/>
            <w:tcBorders>
              <w:top w:val="nil"/>
              <w:left w:val="single" w:sz="4" w:space="0" w:color="auto"/>
              <w:bottom w:val="single" w:sz="4" w:space="0" w:color="auto"/>
              <w:right w:val="single" w:sz="4" w:space="0" w:color="auto"/>
            </w:tcBorders>
            <w:vAlign w:val="center"/>
            <w:hideMark/>
          </w:tcPr>
          <w:p w14:paraId="33BC9550"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 </w:t>
            </w:r>
          </w:p>
        </w:tc>
        <w:tc>
          <w:tcPr>
            <w:tcW w:w="4300" w:type="dxa"/>
            <w:tcBorders>
              <w:top w:val="nil"/>
              <w:left w:val="nil"/>
              <w:bottom w:val="single" w:sz="4" w:space="0" w:color="auto"/>
              <w:right w:val="single" w:sz="4" w:space="0" w:color="auto"/>
            </w:tcBorders>
            <w:vAlign w:val="center"/>
            <w:hideMark/>
          </w:tcPr>
          <w:p w14:paraId="64B8E611" w14:textId="77777777" w:rsidR="007C1677" w:rsidRPr="008868B4" w:rsidRDefault="007C1677">
            <w:pPr>
              <w:widowControl/>
              <w:suppressAutoHyphens w:val="0"/>
              <w:spacing w:line="256" w:lineRule="auto"/>
              <w:jc w:val="center"/>
              <w:rPr>
                <w:b/>
                <w:bCs/>
                <w:color w:val="000000"/>
                <w:sz w:val="20"/>
                <w:szCs w:val="20"/>
                <w:lang w:eastAsia="uk-UA"/>
              </w:rPr>
            </w:pPr>
            <w:r w:rsidRPr="008868B4">
              <w:rPr>
                <w:b/>
                <w:bCs/>
                <w:color w:val="000000"/>
                <w:sz w:val="20"/>
                <w:szCs w:val="20"/>
                <w:lang w:eastAsia="uk-UA"/>
              </w:rPr>
              <w:t xml:space="preserve">ТРАНСПОРТНІ СПОРУДИ </w:t>
            </w:r>
          </w:p>
        </w:tc>
        <w:tc>
          <w:tcPr>
            <w:tcW w:w="1000" w:type="dxa"/>
            <w:tcBorders>
              <w:top w:val="nil"/>
              <w:left w:val="nil"/>
              <w:bottom w:val="single" w:sz="4" w:space="0" w:color="auto"/>
              <w:right w:val="single" w:sz="4" w:space="0" w:color="auto"/>
            </w:tcBorders>
            <w:vAlign w:val="center"/>
            <w:hideMark/>
          </w:tcPr>
          <w:p w14:paraId="245F095F"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 </w:t>
            </w:r>
          </w:p>
        </w:tc>
        <w:tc>
          <w:tcPr>
            <w:tcW w:w="1500" w:type="dxa"/>
            <w:tcBorders>
              <w:top w:val="nil"/>
              <w:left w:val="nil"/>
              <w:bottom w:val="single" w:sz="4" w:space="0" w:color="auto"/>
              <w:right w:val="single" w:sz="4" w:space="0" w:color="auto"/>
            </w:tcBorders>
            <w:vAlign w:val="center"/>
            <w:hideMark/>
          </w:tcPr>
          <w:p w14:paraId="6CF74A4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 </w:t>
            </w:r>
          </w:p>
        </w:tc>
        <w:tc>
          <w:tcPr>
            <w:tcW w:w="1100" w:type="dxa"/>
            <w:tcBorders>
              <w:top w:val="nil"/>
              <w:left w:val="nil"/>
              <w:bottom w:val="single" w:sz="4" w:space="0" w:color="auto"/>
              <w:right w:val="single" w:sz="4" w:space="0" w:color="auto"/>
            </w:tcBorders>
            <w:noWrap/>
            <w:vAlign w:val="bottom"/>
            <w:hideMark/>
          </w:tcPr>
          <w:p w14:paraId="65E8FADA"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35EC699E"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343F96D1" w14:textId="77777777" w:rsidTr="007C1677">
        <w:trPr>
          <w:trHeight w:val="435"/>
        </w:trPr>
        <w:tc>
          <w:tcPr>
            <w:tcW w:w="880" w:type="dxa"/>
            <w:tcBorders>
              <w:top w:val="nil"/>
              <w:left w:val="single" w:sz="4" w:space="0" w:color="auto"/>
              <w:bottom w:val="single" w:sz="4" w:space="0" w:color="auto"/>
              <w:right w:val="single" w:sz="4" w:space="0" w:color="auto"/>
            </w:tcBorders>
            <w:vAlign w:val="center"/>
            <w:hideMark/>
          </w:tcPr>
          <w:p w14:paraId="19941CD4"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D110.32</w:t>
            </w:r>
          </w:p>
        </w:tc>
        <w:tc>
          <w:tcPr>
            <w:tcW w:w="4300" w:type="dxa"/>
            <w:tcBorders>
              <w:top w:val="nil"/>
              <w:left w:val="nil"/>
              <w:bottom w:val="single" w:sz="4" w:space="0" w:color="auto"/>
              <w:right w:val="single" w:sz="4" w:space="0" w:color="auto"/>
            </w:tcBorders>
            <w:vAlign w:val="center"/>
            <w:hideMark/>
          </w:tcPr>
          <w:p w14:paraId="6222A90F"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Очищення від бруду елементів моста вручну</w:t>
            </w:r>
          </w:p>
        </w:tc>
        <w:tc>
          <w:tcPr>
            <w:tcW w:w="1000" w:type="dxa"/>
            <w:tcBorders>
              <w:top w:val="nil"/>
              <w:left w:val="nil"/>
              <w:bottom w:val="single" w:sz="4" w:space="0" w:color="auto"/>
              <w:right w:val="single" w:sz="4" w:space="0" w:color="auto"/>
            </w:tcBorders>
            <w:vAlign w:val="center"/>
            <w:hideMark/>
          </w:tcPr>
          <w:p w14:paraId="66BC9F8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500" w:type="dxa"/>
            <w:tcBorders>
              <w:top w:val="nil"/>
              <w:left w:val="nil"/>
              <w:bottom w:val="single" w:sz="4" w:space="0" w:color="auto"/>
              <w:right w:val="single" w:sz="4" w:space="0" w:color="auto"/>
            </w:tcBorders>
            <w:vAlign w:val="center"/>
            <w:hideMark/>
          </w:tcPr>
          <w:p w14:paraId="6D41F52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2 712</w:t>
            </w:r>
          </w:p>
        </w:tc>
        <w:tc>
          <w:tcPr>
            <w:tcW w:w="1100" w:type="dxa"/>
            <w:tcBorders>
              <w:top w:val="nil"/>
              <w:left w:val="nil"/>
              <w:bottom w:val="single" w:sz="4" w:space="0" w:color="auto"/>
              <w:right w:val="single" w:sz="4" w:space="0" w:color="auto"/>
            </w:tcBorders>
            <w:noWrap/>
            <w:vAlign w:val="bottom"/>
            <w:hideMark/>
          </w:tcPr>
          <w:p w14:paraId="1665FE6F"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61DE9D2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024FC096"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0689ABDE"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lastRenderedPageBreak/>
              <w:t>D110.33</w:t>
            </w:r>
          </w:p>
        </w:tc>
        <w:tc>
          <w:tcPr>
            <w:tcW w:w="4300" w:type="dxa"/>
            <w:tcBorders>
              <w:top w:val="nil"/>
              <w:left w:val="nil"/>
              <w:bottom w:val="single" w:sz="4" w:space="0" w:color="auto"/>
              <w:right w:val="single" w:sz="4" w:space="0" w:color="auto"/>
            </w:tcBorders>
            <w:vAlign w:val="center"/>
            <w:hideMark/>
          </w:tcPr>
          <w:p w14:paraId="6A931240"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Очищення отворів труб та мостів від бруду та наносів </w:t>
            </w:r>
          </w:p>
        </w:tc>
        <w:tc>
          <w:tcPr>
            <w:tcW w:w="1000" w:type="dxa"/>
            <w:tcBorders>
              <w:top w:val="nil"/>
              <w:left w:val="nil"/>
              <w:bottom w:val="single" w:sz="4" w:space="0" w:color="auto"/>
              <w:right w:val="single" w:sz="4" w:space="0" w:color="auto"/>
            </w:tcBorders>
            <w:vAlign w:val="center"/>
            <w:hideMark/>
          </w:tcPr>
          <w:p w14:paraId="273020B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w:t>
            </w:r>
          </w:p>
        </w:tc>
        <w:tc>
          <w:tcPr>
            <w:tcW w:w="1500" w:type="dxa"/>
            <w:tcBorders>
              <w:top w:val="nil"/>
              <w:left w:val="nil"/>
              <w:bottom w:val="single" w:sz="4" w:space="0" w:color="auto"/>
              <w:right w:val="single" w:sz="4" w:space="0" w:color="auto"/>
            </w:tcBorders>
            <w:vAlign w:val="center"/>
            <w:hideMark/>
          </w:tcPr>
          <w:p w14:paraId="7C63721A"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500</w:t>
            </w:r>
          </w:p>
        </w:tc>
        <w:tc>
          <w:tcPr>
            <w:tcW w:w="1100" w:type="dxa"/>
            <w:tcBorders>
              <w:top w:val="nil"/>
              <w:left w:val="nil"/>
              <w:bottom w:val="single" w:sz="4" w:space="0" w:color="auto"/>
              <w:right w:val="single" w:sz="4" w:space="0" w:color="auto"/>
            </w:tcBorders>
            <w:noWrap/>
            <w:vAlign w:val="bottom"/>
            <w:hideMark/>
          </w:tcPr>
          <w:p w14:paraId="0E1D520C"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15E160EA"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1F138407" w14:textId="77777777" w:rsidTr="007C1677">
        <w:trPr>
          <w:trHeight w:val="540"/>
        </w:trPr>
        <w:tc>
          <w:tcPr>
            <w:tcW w:w="880" w:type="dxa"/>
            <w:tcBorders>
              <w:top w:val="nil"/>
              <w:left w:val="single" w:sz="4" w:space="0" w:color="auto"/>
              <w:bottom w:val="single" w:sz="4" w:space="0" w:color="auto"/>
              <w:right w:val="single" w:sz="4" w:space="0" w:color="auto"/>
            </w:tcBorders>
            <w:vAlign w:val="center"/>
            <w:hideMark/>
          </w:tcPr>
          <w:p w14:paraId="489BEA3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 </w:t>
            </w:r>
          </w:p>
        </w:tc>
        <w:tc>
          <w:tcPr>
            <w:tcW w:w="4300" w:type="dxa"/>
            <w:tcBorders>
              <w:top w:val="nil"/>
              <w:left w:val="nil"/>
              <w:bottom w:val="single" w:sz="4" w:space="0" w:color="auto"/>
              <w:right w:val="single" w:sz="4" w:space="0" w:color="auto"/>
            </w:tcBorders>
            <w:vAlign w:val="center"/>
            <w:hideMark/>
          </w:tcPr>
          <w:p w14:paraId="20755B3D" w14:textId="77777777" w:rsidR="007C1677" w:rsidRPr="008868B4" w:rsidRDefault="007C1677">
            <w:pPr>
              <w:widowControl/>
              <w:suppressAutoHyphens w:val="0"/>
              <w:spacing w:line="256" w:lineRule="auto"/>
              <w:jc w:val="center"/>
              <w:rPr>
                <w:b/>
                <w:bCs/>
                <w:color w:val="000000"/>
                <w:sz w:val="20"/>
                <w:szCs w:val="20"/>
                <w:lang w:eastAsia="uk-UA"/>
              </w:rPr>
            </w:pPr>
            <w:r w:rsidRPr="008868B4">
              <w:rPr>
                <w:b/>
                <w:bCs/>
                <w:color w:val="000000"/>
                <w:sz w:val="20"/>
                <w:szCs w:val="20"/>
                <w:lang w:eastAsia="uk-UA"/>
              </w:rPr>
              <w:t xml:space="preserve">ІНШІ РОБОТИ </w:t>
            </w:r>
          </w:p>
        </w:tc>
        <w:tc>
          <w:tcPr>
            <w:tcW w:w="1000" w:type="dxa"/>
            <w:tcBorders>
              <w:top w:val="nil"/>
              <w:left w:val="nil"/>
              <w:bottom w:val="single" w:sz="4" w:space="0" w:color="auto"/>
              <w:right w:val="single" w:sz="4" w:space="0" w:color="auto"/>
            </w:tcBorders>
            <w:vAlign w:val="center"/>
            <w:hideMark/>
          </w:tcPr>
          <w:p w14:paraId="5139E510"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 </w:t>
            </w:r>
          </w:p>
        </w:tc>
        <w:tc>
          <w:tcPr>
            <w:tcW w:w="1500" w:type="dxa"/>
            <w:tcBorders>
              <w:top w:val="nil"/>
              <w:left w:val="nil"/>
              <w:bottom w:val="single" w:sz="4" w:space="0" w:color="auto"/>
              <w:right w:val="single" w:sz="4" w:space="0" w:color="auto"/>
            </w:tcBorders>
            <w:vAlign w:val="center"/>
            <w:hideMark/>
          </w:tcPr>
          <w:p w14:paraId="35156F9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 </w:t>
            </w:r>
          </w:p>
        </w:tc>
        <w:tc>
          <w:tcPr>
            <w:tcW w:w="1100" w:type="dxa"/>
            <w:tcBorders>
              <w:top w:val="nil"/>
              <w:left w:val="nil"/>
              <w:bottom w:val="single" w:sz="4" w:space="0" w:color="auto"/>
              <w:right w:val="single" w:sz="4" w:space="0" w:color="auto"/>
            </w:tcBorders>
            <w:noWrap/>
            <w:vAlign w:val="bottom"/>
            <w:hideMark/>
          </w:tcPr>
          <w:p w14:paraId="12674A27"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1F948087"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1BB62640"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4ABCB0DF"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Е434.1</w:t>
            </w:r>
          </w:p>
        </w:tc>
        <w:tc>
          <w:tcPr>
            <w:tcW w:w="4300" w:type="dxa"/>
            <w:tcBorders>
              <w:top w:val="nil"/>
              <w:left w:val="nil"/>
              <w:bottom w:val="single" w:sz="4" w:space="0" w:color="auto"/>
              <w:right w:val="single" w:sz="4" w:space="0" w:color="auto"/>
            </w:tcBorders>
            <w:vAlign w:val="center"/>
            <w:hideMark/>
          </w:tcPr>
          <w:p w14:paraId="43DA3AEC"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Навантажування протиожеледних матеріалів навантажувачем одноківшевим вантажопідйомністю 3 т</w:t>
            </w:r>
          </w:p>
        </w:tc>
        <w:tc>
          <w:tcPr>
            <w:tcW w:w="1000" w:type="dxa"/>
            <w:tcBorders>
              <w:top w:val="nil"/>
              <w:left w:val="nil"/>
              <w:bottom w:val="single" w:sz="4" w:space="0" w:color="auto"/>
              <w:right w:val="single" w:sz="4" w:space="0" w:color="auto"/>
            </w:tcBorders>
            <w:vAlign w:val="center"/>
            <w:hideMark/>
          </w:tcPr>
          <w:p w14:paraId="2613366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м3</w:t>
            </w:r>
          </w:p>
        </w:tc>
        <w:tc>
          <w:tcPr>
            <w:tcW w:w="1500" w:type="dxa"/>
            <w:tcBorders>
              <w:top w:val="nil"/>
              <w:left w:val="nil"/>
              <w:bottom w:val="single" w:sz="4" w:space="0" w:color="auto"/>
              <w:right w:val="single" w:sz="4" w:space="0" w:color="auto"/>
            </w:tcBorders>
            <w:vAlign w:val="center"/>
            <w:hideMark/>
          </w:tcPr>
          <w:p w14:paraId="4A1A7F2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30 856</w:t>
            </w:r>
          </w:p>
        </w:tc>
        <w:tc>
          <w:tcPr>
            <w:tcW w:w="1100" w:type="dxa"/>
            <w:tcBorders>
              <w:top w:val="nil"/>
              <w:left w:val="nil"/>
              <w:bottom w:val="single" w:sz="4" w:space="0" w:color="auto"/>
              <w:right w:val="single" w:sz="4" w:space="0" w:color="auto"/>
            </w:tcBorders>
            <w:noWrap/>
            <w:vAlign w:val="bottom"/>
            <w:hideMark/>
          </w:tcPr>
          <w:p w14:paraId="758DF447"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61E14F90"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16C5DD74"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35E61E0C"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Е434.2</w:t>
            </w:r>
          </w:p>
        </w:tc>
        <w:tc>
          <w:tcPr>
            <w:tcW w:w="4300" w:type="dxa"/>
            <w:tcBorders>
              <w:top w:val="nil"/>
              <w:left w:val="nil"/>
              <w:bottom w:val="single" w:sz="4" w:space="0" w:color="auto"/>
              <w:right w:val="single" w:sz="4" w:space="0" w:color="auto"/>
            </w:tcBorders>
            <w:vAlign w:val="center"/>
            <w:hideMark/>
          </w:tcPr>
          <w:p w14:paraId="581B800F"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Навантажування протиожеледних матеріалів навантажувачем одноківшевим вантажопідйомністю 2 т</w:t>
            </w:r>
          </w:p>
        </w:tc>
        <w:tc>
          <w:tcPr>
            <w:tcW w:w="1000" w:type="dxa"/>
            <w:tcBorders>
              <w:top w:val="nil"/>
              <w:left w:val="nil"/>
              <w:bottom w:val="single" w:sz="4" w:space="0" w:color="auto"/>
              <w:right w:val="single" w:sz="4" w:space="0" w:color="auto"/>
            </w:tcBorders>
            <w:vAlign w:val="center"/>
            <w:hideMark/>
          </w:tcPr>
          <w:p w14:paraId="320CA72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м3</w:t>
            </w:r>
          </w:p>
        </w:tc>
        <w:tc>
          <w:tcPr>
            <w:tcW w:w="1500" w:type="dxa"/>
            <w:tcBorders>
              <w:top w:val="nil"/>
              <w:left w:val="nil"/>
              <w:bottom w:val="single" w:sz="4" w:space="0" w:color="auto"/>
              <w:right w:val="single" w:sz="4" w:space="0" w:color="auto"/>
            </w:tcBorders>
            <w:vAlign w:val="center"/>
            <w:hideMark/>
          </w:tcPr>
          <w:p w14:paraId="2A7545A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8 000</w:t>
            </w:r>
          </w:p>
        </w:tc>
        <w:tc>
          <w:tcPr>
            <w:tcW w:w="1100" w:type="dxa"/>
            <w:tcBorders>
              <w:top w:val="nil"/>
              <w:left w:val="nil"/>
              <w:bottom w:val="single" w:sz="4" w:space="0" w:color="auto"/>
              <w:right w:val="single" w:sz="4" w:space="0" w:color="auto"/>
            </w:tcBorders>
            <w:noWrap/>
            <w:vAlign w:val="bottom"/>
            <w:hideMark/>
          </w:tcPr>
          <w:p w14:paraId="6FFD0FBF"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5A51FF8E"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59BA89AA" w14:textId="77777777" w:rsidTr="007C1677">
        <w:trPr>
          <w:trHeight w:val="765"/>
        </w:trPr>
        <w:tc>
          <w:tcPr>
            <w:tcW w:w="880" w:type="dxa"/>
            <w:tcBorders>
              <w:top w:val="nil"/>
              <w:left w:val="single" w:sz="4" w:space="0" w:color="auto"/>
              <w:bottom w:val="single" w:sz="4" w:space="0" w:color="auto"/>
              <w:right w:val="single" w:sz="4" w:space="0" w:color="auto"/>
            </w:tcBorders>
            <w:vAlign w:val="center"/>
            <w:hideMark/>
          </w:tcPr>
          <w:p w14:paraId="3FCD7013"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Е434.3</w:t>
            </w:r>
          </w:p>
        </w:tc>
        <w:tc>
          <w:tcPr>
            <w:tcW w:w="4300" w:type="dxa"/>
            <w:tcBorders>
              <w:top w:val="nil"/>
              <w:left w:val="nil"/>
              <w:bottom w:val="single" w:sz="4" w:space="0" w:color="auto"/>
              <w:right w:val="single" w:sz="4" w:space="0" w:color="auto"/>
            </w:tcBorders>
            <w:vAlign w:val="center"/>
            <w:hideMark/>
          </w:tcPr>
          <w:p w14:paraId="475166F0"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Навантажування протиожеледних матеріалів навантажувачем одноківшевим вантажопідйомністю 4 т</w:t>
            </w:r>
          </w:p>
        </w:tc>
        <w:tc>
          <w:tcPr>
            <w:tcW w:w="1000" w:type="dxa"/>
            <w:tcBorders>
              <w:top w:val="nil"/>
              <w:left w:val="nil"/>
              <w:bottom w:val="single" w:sz="4" w:space="0" w:color="auto"/>
              <w:right w:val="single" w:sz="4" w:space="0" w:color="auto"/>
            </w:tcBorders>
            <w:vAlign w:val="center"/>
            <w:hideMark/>
          </w:tcPr>
          <w:p w14:paraId="18E6DD7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м3</w:t>
            </w:r>
          </w:p>
        </w:tc>
        <w:tc>
          <w:tcPr>
            <w:tcW w:w="1500" w:type="dxa"/>
            <w:tcBorders>
              <w:top w:val="nil"/>
              <w:left w:val="nil"/>
              <w:bottom w:val="single" w:sz="4" w:space="0" w:color="auto"/>
              <w:right w:val="single" w:sz="4" w:space="0" w:color="auto"/>
            </w:tcBorders>
            <w:vAlign w:val="center"/>
            <w:hideMark/>
          </w:tcPr>
          <w:p w14:paraId="6BCA83E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2 000</w:t>
            </w:r>
          </w:p>
        </w:tc>
        <w:tc>
          <w:tcPr>
            <w:tcW w:w="1100" w:type="dxa"/>
            <w:tcBorders>
              <w:top w:val="nil"/>
              <w:left w:val="nil"/>
              <w:bottom w:val="single" w:sz="4" w:space="0" w:color="auto"/>
              <w:right w:val="single" w:sz="4" w:space="0" w:color="auto"/>
            </w:tcBorders>
            <w:noWrap/>
            <w:vAlign w:val="bottom"/>
            <w:hideMark/>
          </w:tcPr>
          <w:p w14:paraId="533424AA"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126F7A7B"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0C2738B4" w14:textId="77777777" w:rsidTr="007C1677">
        <w:trPr>
          <w:trHeight w:val="495"/>
        </w:trPr>
        <w:tc>
          <w:tcPr>
            <w:tcW w:w="880" w:type="dxa"/>
            <w:tcBorders>
              <w:top w:val="nil"/>
              <w:left w:val="single" w:sz="4" w:space="0" w:color="auto"/>
              <w:bottom w:val="single" w:sz="4" w:space="0" w:color="auto"/>
              <w:right w:val="single" w:sz="4" w:space="0" w:color="auto"/>
            </w:tcBorders>
            <w:vAlign w:val="center"/>
            <w:hideMark/>
          </w:tcPr>
          <w:p w14:paraId="64401573"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А373.1</w:t>
            </w:r>
          </w:p>
        </w:tc>
        <w:tc>
          <w:tcPr>
            <w:tcW w:w="4300" w:type="dxa"/>
            <w:tcBorders>
              <w:top w:val="nil"/>
              <w:left w:val="nil"/>
              <w:bottom w:val="single" w:sz="4" w:space="0" w:color="auto"/>
              <w:right w:val="single" w:sz="4" w:space="0" w:color="auto"/>
            </w:tcBorders>
            <w:vAlign w:val="center"/>
            <w:hideMark/>
          </w:tcPr>
          <w:p w14:paraId="0983BCB0"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Чергування робітників 2 розряду</w:t>
            </w:r>
          </w:p>
        </w:tc>
        <w:tc>
          <w:tcPr>
            <w:tcW w:w="1000" w:type="dxa"/>
            <w:tcBorders>
              <w:top w:val="nil"/>
              <w:left w:val="nil"/>
              <w:bottom w:val="single" w:sz="4" w:space="0" w:color="auto"/>
              <w:right w:val="single" w:sz="4" w:space="0" w:color="auto"/>
            </w:tcBorders>
            <w:vAlign w:val="center"/>
            <w:hideMark/>
          </w:tcPr>
          <w:p w14:paraId="1DEA7299"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година</w:t>
            </w:r>
          </w:p>
        </w:tc>
        <w:tc>
          <w:tcPr>
            <w:tcW w:w="1500" w:type="dxa"/>
            <w:tcBorders>
              <w:top w:val="nil"/>
              <w:left w:val="nil"/>
              <w:bottom w:val="single" w:sz="4" w:space="0" w:color="auto"/>
              <w:right w:val="single" w:sz="4" w:space="0" w:color="auto"/>
            </w:tcBorders>
            <w:vAlign w:val="center"/>
            <w:hideMark/>
          </w:tcPr>
          <w:p w14:paraId="463B161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2 200</w:t>
            </w:r>
          </w:p>
        </w:tc>
        <w:tc>
          <w:tcPr>
            <w:tcW w:w="1100" w:type="dxa"/>
            <w:tcBorders>
              <w:top w:val="nil"/>
              <w:left w:val="nil"/>
              <w:bottom w:val="single" w:sz="4" w:space="0" w:color="auto"/>
              <w:right w:val="single" w:sz="4" w:space="0" w:color="auto"/>
            </w:tcBorders>
            <w:noWrap/>
            <w:vAlign w:val="bottom"/>
            <w:hideMark/>
          </w:tcPr>
          <w:p w14:paraId="63CA9D1C"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6EFA1C93"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7DD2ED0B" w14:textId="77777777" w:rsidTr="007C1677">
        <w:trPr>
          <w:trHeight w:val="450"/>
        </w:trPr>
        <w:tc>
          <w:tcPr>
            <w:tcW w:w="880" w:type="dxa"/>
            <w:tcBorders>
              <w:top w:val="nil"/>
              <w:left w:val="single" w:sz="4" w:space="0" w:color="auto"/>
              <w:bottom w:val="single" w:sz="4" w:space="0" w:color="auto"/>
              <w:right w:val="single" w:sz="4" w:space="0" w:color="auto"/>
            </w:tcBorders>
            <w:vAlign w:val="center"/>
            <w:hideMark/>
          </w:tcPr>
          <w:p w14:paraId="57B70A43"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А373.2</w:t>
            </w:r>
          </w:p>
        </w:tc>
        <w:tc>
          <w:tcPr>
            <w:tcW w:w="4300" w:type="dxa"/>
            <w:tcBorders>
              <w:top w:val="nil"/>
              <w:left w:val="nil"/>
              <w:bottom w:val="single" w:sz="4" w:space="0" w:color="auto"/>
              <w:right w:val="single" w:sz="4" w:space="0" w:color="auto"/>
            </w:tcBorders>
            <w:vAlign w:val="center"/>
            <w:hideMark/>
          </w:tcPr>
          <w:p w14:paraId="24118103"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Чергування робітників 3 розряду</w:t>
            </w:r>
          </w:p>
        </w:tc>
        <w:tc>
          <w:tcPr>
            <w:tcW w:w="1000" w:type="dxa"/>
            <w:tcBorders>
              <w:top w:val="nil"/>
              <w:left w:val="nil"/>
              <w:bottom w:val="single" w:sz="4" w:space="0" w:color="auto"/>
              <w:right w:val="single" w:sz="4" w:space="0" w:color="auto"/>
            </w:tcBorders>
            <w:vAlign w:val="center"/>
            <w:hideMark/>
          </w:tcPr>
          <w:p w14:paraId="4E8F0D4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година</w:t>
            </w:r>
          </w:p>
        </w:tc>
        <w:tc>
          <w:tcPr>
            <w:tcW w:w="1500" w:type="dxa"/>
            <w:tcBorders>
              <w:top w:val="nil"/>
              <w:left w:val="nil"/>
              <w:bottom w:val="single" w:sz="4" w:space="0" w:color="auto"/>
              <w:right w:val="single" w:sz="4" w:space="0" w:color="auto"/>
            </w:tcBorders>
            <w:vAlign w:val="center"/>
            <w:hideMark/>
          </w:tcPr>
          <w:p w14:paraId="60FE5289"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16 000</w:t>
            </w:r>
          </w:p>
        </w:tc>
        <w:tc>
          <w:tcPr>
            <w:tcW w:w="1100" w:type="dxa"/>
            <w:tcBorders>
              <w:top w:val="nil"/>
              <w:left w:val="nil"/>
              <w:bottom w:val="single" w:sz="4" w:space="0" w:color="auto"/>
              <w:right w:val="single" w:sz="4" w:space="0" w:color="auto"/>
            </w:tcBorders>
            <w:noWrap/>
            <w:vAlign w:val="bottom"/>
            <w:hideMark/>
          </w:tcPr>
          <w:p w14:paraId="17B12C83"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03054FCC"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1227F525"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1FDCB81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А373.3</w:t>
            </w:r>
          </w:p>
        </w:tc>
        <w:tc>
          <w:tcPr>
            <w:tcW w:w="4300" w:type="dxa"/>
            <w:tcBorders>
              <w:top w:val="nil"/>
              <w:left w:val="nil"/>
              <w:bottom w:val="single" w:sz="4" w:space="0" w:color="auto"/>
              <w:right w:val="single" w:sz="4" w:space="0" w:color="auto"/>
            </w:tcBorders>
            <w:vAlign w:val="center"/>
            <w:hideMark/>
          </w:tcPr>
          <w:p w14:paraId="718EDC8F"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Чергування машиністів дорожніх машин без виїзду (піскорозкидач)</w:t>
            </w:r>
          </w:p>
        </w:tc>
        <w:tc>
          <w:tcPr>
            <w:tcW w:w="1000" w:type="dxa"/>
            <w:tcBorders>
              <w:top w:val="nil"/>
              <w:left w:val="nil"/>
              <w:bottom w:val="single" w:sz="4" w:space="0" w:color="auto"/>
              <w:right w:val="single" w:sz="4" w:space="0" w:color="auto"/>
            </w:tcBorders>
            <w:vAlign w:val="center"/>
            <w:hideMark/>
          </w:tcPr>
          <w:p w14:paraId="10B05F7A"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година</w:t>
            </w:r>
          </w:p>
        </w:tc>
        <w:tc>
          <w:tcPr>
            <w:tcW w:w="1500" w:type="dxa"/>
            <w:tcBorders>
              <w:top w:val="nil"/>
              <w:left w:val="nil"/>
              <w:bottom w:val="single" w:sz="4" w:space="0" w:color="auto"/>
              <w:right w:val="single" w:sz="4" w:space="0" w:color="auto"/>
            </w:tcBorders>
            <w:vAlign w:val="center"/>
            <w:hideMark/>
          </w:tcPr>
          <w:p w14:paraId="594B72C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18 550</w:t>
            </w:r>
          </w:p>
        </w:tc>
        <w:tc>
          <w:tcPr>
            <w:tcW w:w="1100" w:type="dxa"/>
            <w:tcBorders>
              <w:top w:val="nil"/>
              <w:left w:val="nil"/>
              <w:bottom w:val="single" w:sz="4" w:space="0" w:color="auto"/>
              <w:right w:val="single" w:sz="4" w:space="0" w:color="auto"/>
            </w:tcBorders>
            <w:noWrap/>
            <w:vAlign w:val="bottom"/>
            <w:hideMark/>
          </w:tcPr>
          <w:p w14:paraId="3E803E7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58E9888A"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42FE4F87"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21F44C35"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А373.4</w:t>
            </w:r>
          </w:p>
        </w:tc>
        <w:tc>
          <w:tcPr>
            <w:tcW w:w="4300" w:type="dxa"/>
            <w:tcBorders>
              <w:top w:val="nil"/>
              <w:left w:val="nil"/>
              <w:bottom w:val="single" w:sz="4" w:space="0" w:color="auto"/>
              <w:right w:val="single" w:sz="4" w:space="0" w:color="auto"/>
            </w:tcBorders>
            <w:vAlign w:val="center"/>
            <w:hideMark/>
          </w:tcPr>
          <w:p w14:paraId="341C56D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Чергування машиністів дорожніх машин без виїзду (навантажувач)</w:t>
            </w:r>
          </w:p>
        </w:tc>
        <w:tc>
          <w:tcPr>
            <w:tcW w:w="1000" w:type="dxa"/>
            <w:tcBorders>
              <w:top w:val="nil"/>
              <w:left w:val="nil"/>
              <w:bottom w:val="single" w:sz="4" w:space="0" w:color="auto"/>
              <w:right w:val="single" w:sz="4" w:space="0" w:color="auto"/>
            </w:tcBorders>
            <w:vAlign w:val="center"/>
            <w:hideMark/>
          </w:tcPr>
          <w:p w14:paraId="3E3C117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година</w:t>
            </w:r>
          </w:p>
        </w:tc>
        <w:tc>
          <w:tcPr>
            <w:tcW w:w="1500" w:type="dxa"/>
            <w:tcBorders>
              <w:top w:val="nil"/>
              <w:left w:val="nil"/>
              <w:bottom w:val="single" w:sz="4" w:space="0" w:color="auto"/>
              <w:right w:val="single" w:sz="4" w:space="0" w:color="auto"/>
            </w:tcBorders>
            <w:vAlign w:val="center"/>
            <w:hideMark/>
          </w:tcPr>
          <w:p w14:paraId="2176747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16 450</w:t>
            </w:r>
          </w:p>
        </w:tc>
        <w:tc>
          <w:tcPr>
            <w:tcW w:w="1100" w:type="dxa"/>
            <w:tcBorders>
              <w:top w:val="nil"/>
              <w:left w:val="nil"/>
              <w:bottom w:val="single" w:sz="4" w:space="0" w:color="auto"/>
              <w:right w:val="single" w:sz="4" w:space="0" w:color="auto"/>
            </w:tcBorders>
            <w:noWrap/>
            <w:vAlign w:val="bottom"/>
            <w:hideMark/>
          </w:tcPr>
          <w:p w14:paraId="585E0311"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29A8923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2B92CCBA"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313DB813"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А330.1</w:t>
            </w:r>
          </w:p>
        </w:tc>
        <w:tc>
          <w:tcPr>
            <w:tcW w:w="4300" w:type="dxa"/>
            <w:tcBorders>
              <w:top w:val="nil"/>
              <w:left w:val="nil"/>
              <w:bottom w:val="single" w:sz="4" w:space="0" w:color="auto"/>
              <w:right w:val="single" w:sz="4" w:space="0" w:color="auto"/>
            </w:tcBorders>
            <w:vAlign w:val="center"/>
            <w:hideMark/>
          </w:tcPr>
          <w:p w14:paraId="27CB7610"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Перевезення на автомобілі вантажопідйомністю 3 т на дорогах з покриттям удосконаленого типу</w:t>
            </w:r>
          </w:p>
        </w:tc>
        <w:tc>
          <w:tcPr>
            <w:tcW w:w="1000" w:type="dxa"/>
            <w:tcBorders>
              <w:top w:val="nil"/>
              <w:left w:val="nil"/>
              <w:bottom w:val="single" w:sz="4" w:space="0" w:color="auto"/>
              <w:right w:val="single" w:sz="4" w:space="0" w:color="auto"/>
            </w:tcBorders>
            <w:vAlign w:val="center"/>
            <w:hideMark/>
          </w:tcPr>
          <w:p w14:paraId="437D106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500" w:type="dxa"/>
            <w:tcBorders>
              <w:top w:val="nil"/>
              <w:left w:val="nil"/>
              <w:bottom w:val="single" w:sz="4" w:space="0" w:color="auto"/>
              <w:right w:val="single" w:sz="4" w:space="0" w:color="auto"/>
            </w:tcBorders>
            <w:vAlign w:val="center"/>
            <w:hideMark/>
          </w:tcPr>
          <w:p w14:paraId="2FEA983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2 000</w:t>
            </w:r>
          </w:p>
        </w:tc>
        <w:tc>
          <w:tcPr>
            <w:tcW w:w="1100" w:type="dxa"/>
            <w:tcBorders>
              <w:top w:val="nil"/>
              <w:left w:val="nil"/>
              <w:bottom w:val="single" w:sz="4" w:space="0" w:color="auto"/>
              <w:right w:val="single" w:sz="4" w:space="0" w:color="auto"/>
            </w:tcBorders>
            <w:noWrap/>
            <w:vAlign w:val="bottom"/>
            <w:hideMark/>
          </w:tcPr>
          <w:p w14:paraId="55DEE95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63AAD3F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2AD59855"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39C4CA2C"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А330.2</w:t>
            </w:r>
          </w:p>
        </w:tc>
        <w:tc>
          <w:tcPr>
            <w:tcW w:w="4300" w:type="dxa"/>
            <w:tcBorders>
              <w:top w:val="nil"/>
              <w:left w:val="nil"/>
              <w:bottom w:val="single" w:sz="4" w:space="0" w:color="auto"/>
              <w:right w:val="single" w:sz="4" w:space="0" w:color="auto"/>
            </w:tcBorders>
            <w:vAlign w:val="center"/>
            <w:hideMark/>
          </w:tcPr>
          <w:p w14:paraId="4D8CC237"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Перевезення на автомобілі вантажопідйомністю 5 т на дорогах з покриттям удосконаленого типу</w:t>
            </w:r>
          </w:p>
        </w:tc>
        <w:tc>
          <w:tcPr>
            <w:tcW w:w="1000" w:type="dxa"/>
            <w:tcBorders>
              <w:top w:val="nil"/>
              <w:left w:val="nil"/>
              <w:bottom w:val="single" w:sz="4" w:space="0" w:color="auto"/>
              <w:right w:val="single" w:sz="4" w:space="0" w:color="auto"/>
            </w:tcBorders>
            <w:vAlign w:val="center"/>
            <w:hideMark/>
          </w:tcPr>
          <w:p w14:paraId="2C0395B8"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500" w:type="dxa"/>
            <w:tcBorders>
              <w:top w:val="nil"/>
              <w:left w:val="nil"/>
              <w:bottom w:val="single" w:sz="4" w:space="0" w:color="auto"/>
              <w:right w:val="single" w:sz="4" w:space="0" w:color="auto"/>
            </w:tcBorders>
            <w:vAlign w:val="center"/>
            <w:hideMark/>
          </w:tcPr>
          <w:p w14:paraId="2093703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2 000</w:t>
            </w:r>
          </w:p>
        </w:tc>
        <w:tc>
          <w:tcPr>
            <w:tcW w:w="1100" w:type="dxa"/>
            <w:tcBorders>
              <w:top w:val="nil"/>
              <w:left w:val="nil"/>
              <w:bottom w:val="single" w:sz="4" w:space="0" w:color="auto"/>
              <w:right w:val="single" w:sz="4" w:space="0" w:color="auto"/>
            </w:tcBorders>
            <w:noWrap/>
            <w:vAlign w:val="bottom"/>
            <w:hideMark/>
          </w:tcPr>
          <w:p w14:paraId="53459712"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2FC16F3F"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53B9E146"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5F41C38D"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Е434.4</w:t>
            </w:r>
          </w:p>
        </w:tc>
        <w:tc>
          <w:tcPr>
            <w:tcW w:w="4300" w:type="dxa"/>
            <w:tcBorders>
              <w:top w:val="nil"/>
              <w:left w:val="nil"/>
              <w:bottom w:val="single" w:sz="4" w:space="0" w:color="auto"/>
              <w:right w:val="single" w:sz="4" w:space="0" w:color="auto"/>
            </w:tcBorders>
            <w:vAlign w:val="center"/>
            <w:hideMark/>
          </w:tcPr>
          <w:p w14:paraId="78F7EDC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Навантажування матеріалів на транспортні засоби вручну зручні і накидні вантажі</w:t>
            </w:r>
          </w:p>
        </w:tc>
        <w:tc>
          <w:tcPr>
            <w:tcW w:w="1000" w:type="dxa"/>
            <w:tcBorders>
              <w:top w:val="nil"/>
              <w:left w:val="nil"/>
              <w:bottom w:val="single" w:sz="4" w:space="0" w:color="auto"/>
              <w:right w:val="single" w:sz="4" w:space="0" w:color="auto"/>
            </w:tcBorders>
            <w:vAlign w:val="center"/>
            <w:hideMark/>
          </w:tcPr>
          <w:p w14:paraId="5A6A11A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т</w:t>
            </w:r>
          </w:p>
        </w:tc>
        <w:tc>
          <w:tcPr>
            <w:tcW w:w="1500" w:type="dxa"/>
            <w:tcBorders>
              <w:top w:val="nil"/>
              <w:left w:val="nil"/>
              <w:bottom w:val="single" w:sz="4" w:space="0" w:color="auto"/>
              <w:right w:val="single" w:sz="4" w:space="0" w:color="auto"/>
            </w:tcBorders>
            <w:vAlign w:val="center"/>
            <w:hideMark/>
          </w:tcPr>
          <w:p w14:paraId="323356F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50</w:t>
            </w:r>
          </w:p>
        </w:tc>
        <w:tc>
          <w:tcPr>
            <w:tcW w:w="1100" w:type="dxa"/>
            <w:tcBorders>
              <w:top w:val="nil"/>
              <w:left w:val="nil"/>
              <w:bottom w:val="single" w:sz="4" w:space="0" w:color="auto"/>
              <w:right w:val="single" w:sz="4" w:space="0" w:color="auto"/>
            </w:tcBorders>
            <w:noWrap/>
            <w:vAlign w:val="bottom"/>
            <w:hideMark/>
          </w:tcPr>
          <w:p w14:paraId="769CC0EF"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76A2844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1188B547"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1D0424E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А413.1</w:t>
            </w:r>
          </w:p>
        </w:tc>
        <w:tc>
          <w:tcPr>
            <w:tcW w:w="4300" w:type="dxa"/>
            <w:tcBorders>
              <w:top w:val="nil"/>
              <w:left w:val="nil"/>
              <w:bottom w:val="single" w:sz="4" w:space="0" w:color="auto"/>
              <w:right w:val="single" w:sz="4" w:space="0" w:color="auto"/>
            </w:tcBorders>
            <w:vAlign w:val="center"/>
            <w:hideMark/>
          </w:tcPr>
          <w:p w14:paraId="43089007"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Розвантажування матеріалів із транспортних засобів вручну зручні і накидні вантажі</w:t>
            </w:r>
          </w:p>
        </w:tc>
        <w:tc>
          <w:tcPr>
            <w:tcW w:w="1000" w:type="dxa"/>
            <w:tcBorders>
              <w:top w:val="nil"/>
              <w:left w:val="nil"/>
              <w:bottom w:val="single" w:sz="4" w:space="0" w:color="auto"/>
              <w:right w:val="single" w:sz="4" w:space="0" w:color="auto"/>
            </w:tcBorders>
            <w:vAlign w:val="center"/>
            <w:hideMark/>
          </w:tcPr>
          <w:p w14:paraId="3A8A3BC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т</w:t>
            </w:r>
          </w:p>
        </w:tc>
        <w:tc>
          <w:tcPr>
            <w:tcW w:w="1500" w:type="dxa"/>
            <w:tcBorders>
              <w:top w:val="nil"/>
              <w:left w:val="nil"/>
              <w:bottom w:val="single" w:sz="4" w:space="0" w:color="auto"/>
              <w:right w:val="single" w:sz="4" w:space="0" w:color="auto"/>
            </w:tcBorders>
            <w:vAlign w:val="center"/>
            <w:hideMark/>
          </w:tcPr>
          <w:p w14:paraId="642415F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50</w:t>
            </w:r>
          </w:p>
        </w:tc>
        <w:tc>
          <w:tcPr>
            <w:tcW w:w="1100" w:type="dxa"/>
            <w:tcBorders>
              <w:top w:val="nil"/>
              <w:left w:val="nil"/>
              <w:bottom w:val="single" w:sz="4" w:space="0" w:color="auto"/>
              <w:right w:val="single" w:sz="4" w:space="0" w:color="auto"/>
            </w:tcBorders>
            <w:noWrap/>
            <w:vAlign w:val="bottom"/>
            <w:hideMark/>
          </w:tcPr>
          <w:p w14:paraId="576B61F2"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4D996A1D"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0E92741A"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449F16FF"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Е434.5</w:t>
            </w:r>
          </w:p>
        </w:tc>
        <w:tc>
          <w:tcPr>
            <w:tcW w:w="4300" w:type="dxa"/>
            <w:tcBorders>
              <w:top w:val="nil"/>
              <w:left w:val="nil"/>
              <w:bottom w:val="single" w:sz="4" w:space="0" w:color="auto"/>
              <w:right w:val="single" w:sz="4" w:space="0" w:color="auto"/>
            </w:tcBorders>
            <w:vAlign w:val="center"/>
            <w:hideMark/>
          </w:tcPr>
          <w:p w14:paraId="264202F0"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Навантажування матеріалів на транспортні засоби вручну незручні вантажі</w:t>
            </w:r>
          </w:p>
        </w:tc>
        <w:tc>
          <w:tcPr>
            <w:tcW w:w="1000" w:type="dxa"/>
            <w:tcBorders>
              <w:top w:val="nil"/>
              <w:left w:val="nil"/>
              <w:bottom w:val="single" w:sz="4" w:space="0" w:color="auto"/>
              <w:right w:val="single" w:sz="4" w:space="0" w:color="auto"/>
            </w:tcBorders>
            <w:vAlign w:val="center"/>
            <w:hideMark/>
          </w:tcPr>
          <w:p w14:paraId="4D7783E8"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т</w:t>
            </w:r>
          </w:p>
        </w:tc>
        <w:tc>
          <w:tcPr>
            <w:tcW w:w="1500" w:type="dxa"/>
            <w:tcBorders>
              <w:top w:val="nil"/>
              <w:left w:val="nil"/>
              <w:bottom w:val="single" w:sz="4" w:space="0" w:color="auto"/>
              <w:right w:val="single" w:sz="4" w:space="0" w:color="auto"/>
            </w:tcBorders>
            <w:vAlign w:val="center"/>
            <w:hideMark/>
          </w:tcPr>
          <w:p w14:paraId="7D0C497F"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50</w:t>
            </w:r>
          </w:p>
        </w:tc>
        <w:tc>
          <w:tcPr>
            <w:tcW w:w="1100" w:type="dxa"/>
            <w:tcBorders>
              <w:top w:val="nil"/>
              <w:left w:val="nil"/>
              <w:bottom w:val="single" w:sz="4" w:space="0" w:color="auto"/>
              <w:right w:val="single" w:sz="4" w:space="0" w:color="auto"/>
            </w:tcBorders>
            <w:noWrap/>
            <w:vAlign w:val="bottom"/>
            <w:hideMark/>
          </w:tcPr>
          <w:p w14:paraId="5B6C94C1"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6F93A79F"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3DEB5F47"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237CCE4E"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А413.2</w:t>
            </w:r>
          </w:p>
        </w:tc>
        <w:tc>
          <w:tcPr>
            <w:tcW w:w="4300" w:type="dxa"/>
            <w:tcBorders>
              <w:top w:val="nil"/>
              <w:left w:val="nil"/>
              <w:bottom w:val="single" w:sz="4" w:space="0" w:color="auto"/>
              <w:right w:val="single" w:sz="4" w:space="0" w:color="auto"/>
            </w:tcBorders>
            <w:vAlign w:val="center"/>
            <w:hideMark/>
          </w:tcPr>
          <w:p w14:paraId="06035D6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Розвантажування матеріалів із транспортних засобів вручну незручні вантажі</w:t>
            </w:r>
          </w:p>
        </w:tc>
        <w:tc>
          <w:tcPr>
            <w:tcW w:w="1000" w:type="dxa"/>
            <w:tcBorders>
              <w:top w:val="nil"/>
              <w:left w:val="nil"/>
              <w:bottom w:val="single" w:sz="4" w:space="0" w:color="auto"/>
              <w:right w:val="single" w:sz="4" w:space="0" w:color="auto"/>
            </w:tcBorders>
            <w:vAlign w:val="center"/>
            <w:hideMark/>
          </w:tcPr>
          <w:p w14:paraId="4A2314C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т</w:t>
            </w:r>
          </w:p>
        </w:tc>
        <w:tc>
          <w:tcPr>
            <w:tcW w:w="1500" w:type="dxa"/>
            <w:tcBorders>
              <w:top w:val="nil"/>
              <w:left w:val="nil"/>
              <w:bottom w:val="single" w:sz="4" w:space="0" w:color="auto"/>
              <w:right w:val="single" w:sz="4" w:space="0" w:color="auto"/>
            </w:tcBorders>
            <w:vAlign w:val="center"/>
            <w:hideMark/>
          </w:tcPr>
          <w:p w14:paraId="3EE1FB4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50</w:t>
            </w:r>
          </w:p>
        </w:tc>
        <w:tc>
          <w:tcPr>
            <w:tcW w:w="1100" w:type="dxa"/>
            <w:tcBorders>
              <w:top w:val="nil"/>
              <w:left w:val="nil"/>
              <w:bottom w:val="single" w:sz="4" w:space="0" w:color="auto"/>
              <w:right w:val="single" w:sz="4" w:space="0" w:color="auto"/>
            </w:tcBorders>
            <w:noWrap/>
            <w:vAlign w:val="bottom"/>
            <w:hideMark/>
          </w:tcPr>
          <w:p w14:paraId="7E70ACF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43A8CDC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777A4D69"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09B2F6AC"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Е434.6</w:t>
            </w:r>
          </w:p>
        </w:tc>
        <w:tc>
          <w:tcPr>
            <w:tcW w:w="4300" w:type="dxa"/>
            <w:tcBorders>
              <w:top w:val="nil"/>
              <w:left w:val="nil"/>
              <w:bottom w:val="single" w:sz="4" w:space="0" w:color="auto"/>
              <w:right w:val="single" w:sz="4" w:space="0" w:color="auto"/>
            </w:tcBorders>
            <w:vAlign w:val="center"/>
            <w:hideMark/>
          </w:tcPr>
          <w:p w14:paraId="31ADC9BA"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Навантаження сипких матеріалів екскаватором одноківшевим, місткістю ковша 0,25 м3</w:t>
            </w:r>
          </w:p>
        </w:tc>
        <w:tc>
          <w:tcPr>
            <w:tcW w:w="1000" w:type="dxa"/>
            <w:tcBorders>
              <w:top w:val="nil"/>
              <w:left w:val="nil"/>
              <w:bottom w:val="single" w:sz="4" w:space="0" w:color="auto"/>
              <w:right w:val="single" w:sz="4" w:space="0" w:color="auto"/>
            </w:tcBorders>
            <w:vAlign w:val="center"/>
            <w:hideMark/>
          </w:tcPr>
          <w:p w14:paraId="7320A29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м3</w:t>
            </w:r>
          </w:p>
        </w:tc>
        <w:tc>
          <w:tcPr>
            <w:tcW w:w="1500" w:type="dxa"/>
            <w:tcBorders>
              <w:top w:val="nil"/>
              <w:left w:val="nil"/>
              <w:bottom w:val="single" w:sz="4" w:space="0" w:color="auto"/>
              <w:right w:val="single" w:sz="4" w:space="0" w:color="auto"/>
            </w:tcBorders>
            <w:vAlign w:val="center"/>
            <w:hideMark/>
          </w:tcPr>
          <w:p w14:paraId="460B23C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600</w:t>
            </w:r>
          </w:p>
        </w:tc>
        <w:tc>
          <w:tcPr>
            <w:tcW w:w="1100" w:type="dxa"/>
            <w:tcBorders>
              <w:top w:val="nil"/>
              <w:left w:val="nil"/>
              <w:bottom w:val="single" w:sz="4" w:space="0" w:color="auto"/>
              <w:right w:val="single" w:sz="4" w:space="0" w:color="auto"/>
            </w:tcBorders>
            <w:noWrap/>
            <w:vAlign w:val="bottom"/>
            <w:hideMark/>
          </w:tcPr>
          <w:p w14:paraId="34691CF5"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3F88A04C"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3D7C3130"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29F8B220"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Е434.7</w:t>
            </w:r>
          </w:p>
        </w:tc>
        <w:tc>
          <w:tcPr>
            <w:tcW w:w="4300" w:type="dxa"/>
            <w:tcBorders>
              <w:top w:val="nil"/>
              <w:left w:val="nil"/>
              <w:bottom w:val="single" w:sz="4" w:space="0" w:color="auto"/>
              <w:right w:val="single" w:sz="4" w:space="0" w:color="auto"/>
            </w:tcBorders>
            <w:vAlign w:val="center"/>
            <w:hideMark/>
          </w:tcPr>
          <w:p w14:paraId="44D64E91"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Навантаження сипких матеріалів екскаватором одноківшевим, місткістю ковша 0,4 м3</w:t>
            </w:r>
          </w:p>
        </w:tc>
        <w:tc>
          <w:tcPr>
            <w:tcW w:w="1000" w:type="dxa"/>
            <w:tcBorders>
              <w:top w:val="nil"/>
              <w:left w:val="nil"/>
              <w:bottom w:val="single" w:sz="4" w:space="0" w:color="auto"/>
              <w:right w:val="single" w:sz="4" w:space="0" w:color="auto"/>
            </w:tcBorders>
            <w:vAlign w:val="center"/>
            <w:hideMark/>
          </w:tcPr>
          <w:p w14:paraId="6C90DB7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м3</w:t>
            </w:r>
          </w:p>
        </w:tc>
        <w:tc>
          <w:tcPr>
            <w:tcW w:w="1500" w:type="dxa"/>
            <w:tcBorders>
              <w:top w:val="nil"/>
              <w:left w:val="nil"/>
              <w:bottom w:val="single" w:sz="4" w:space="0" w:color="auto"/>
              <w:right w:val="single" w:sz="4" w:space="0" w:color="auto"/>
            </w:tcBorders>
            <w:vAlign w:val="center"/>
            <w:hideMark/>
          </w:tcPr>
          <w:p w14:paraId="0C3FD59F"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200</w:t>
            </w:r>
          </w:p>
        </w:tc>
        <w:tc>
          <w:tcPr>
            <w:tcW w:w="1100" w:type="dxa"/>
            <w:tcBorders>
              <w:top w:val="nil"/>
              <w:left w:val="nil"/>
              <w:bottom w:val="single" w:sz="4" w:space="0" w:color="auto"/>
              <w:right w:val="single" w:sz="4" w:space="0" w:color="auto"/>
            </w:tcBorders>
            <w:noWrap/>
            <w:vAlign w:val="bottom"/>
            <w:hideMark/>
          </w:tcPr>
          <w:p w14:paraId="07F2FE92"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101CD74C"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44D8F822"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6077C937"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Е434.8</w:t>
            </w:r>
          </w:p>
        </w:tc>
        <w:tc>
          <w:tcPr>
            <w:tcW w:w="4300" w:type="dxa"/>
            <w:tcBorders>
              <w:top w:val="nil"/>
              <w:left w:val="nil"/>
              <w:bottom w:val="single" w:sz="4" w:space="0" w:color="auto"/>
              <w:right w:val="single" w:sz="4" w:space="0" w:color="auto"/>
            </w:tcBorders>
            <w:vAlign w:val="center"/>
            <w:hideMark/>
          </w:tcPr>
          <w:p w14:paraId="6E6F2775"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Навантаження сипких матеріалів екскаватором одноківшевим, місткістю ковша 0,5 м3</w:t>
            </w:r>
          </w:p>
        </w:tc>
        <w:tc>
          <w:tcPr>
            <w:tcW w:w="1000" w:type="dxa"/>
            <w:tcBorders>
              <w:top w:val="nil"/>
              <w:left w:val="nil"/>
              <w:bottom w:val="single" w:sz="4" w:space="0" w:color="auto"/>
              <w:right w:val="single" w:sz="4" w:space="0" w:color="auto"/>
            </w:tcBorders>
            <w:vAlign w:val="center"/>
            <w:hideMark/>
          </w:tcPr>
          <w:p w14:paraId="3949A399"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м3</w:t>
            </w:r>
          </w:p>
        </w:tc>
        <w:tc>
          <w:tcPr>
            <w:tcW w:w="1500" w:type="dxa"/>
            <w:tcBorders>
              <w:top w:val="nil"/>
              <w:left w:val="nil"/>
              <w:bottom w:val="single" w:sz="4" w:space="0" w:color="auto"/>
              <w:right w:val="single" w:sz="4" w:space="0" w:color="auto"/>
            </w:tcBorders>
            <w:vAlign w:val="center"/>
            <w:hideMark/>
          </w:tcPr>
          <w:p w14:paraId="5915F43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200</w:t>
            </w:r>
          </w:p>
        </w:tc>
        <w:tc>
          <w:tcPr>
            <w:tcW w:w="1100" w:type="dxa"/>
            <w:tcBorders>
              <w:top w:val="nil"/>
              <w:left w:val="nil"/>
              <w:bottom w:val="single" w:sz="4" w:space="0" w:color="auto"/>
              <w:right w:val="single" w:sz="4" w:space="0" w:color="auto"/>
            </w:tcBorders>
            <w:noWrap/>
            <w:vAlign w:val="bottom"/>
            <w:hideMark/>
          </w:tcPr>
          <w:p w14:paraId="3A47587F"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5E1ACA8A"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3801E04D" w14:textId="77777777" w:rsidTr="007C1677">
        <w:trPr>
          <w:trHeight w:val="510"/>
        </w:trPr>
        <w:tc>
          <w:tcPr>
            <w:tcW w:w="880" w:type="dxa"/>
            <w:tcBorders>
              <w:top w:val="nil"/>
              <w:left w:val="single" w:sz="4" w:space="0" w:color="auto"/>
              <w:bottom w:val="single" w:sz="4" w:space="0" w:color="auto"/>
              <w:right w:val="single" w:sz="4" w:space="0" w:color="auto"/>
            </w:tcBorders>
            <w:vAlign w:val="center"/>
            <w:hideMark/>
          </w:tcPr>
          <w:p w14:paraId="52B40EAF"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Е434.9</w:t>
            </w:r>
          </w:p>
        </w:tc>
        <w:tc>
          <w:tcPr>
            <w:tcW w:w="4300" w:type="dxa"/>
            <w:tcBorders>
              <w:top w:val="nil"/>
              <w:left w:val="nil"/>
              <w:bottom w:val="single" w:sz="4" w:space="0" w:color="auto"/>
              <w:right w:val="single" w:sz="4" w:space="0" w:color="auto"/>
            </w:tcBorders>
            <w:vAlign w:val="center"/>
            <w:hideMark/>
          </w:tcPr>
          <w:p w14:paraId="60A443B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Навантаження сипких матеріалів екскаватором одноківшевим, місткістю ковша 0,65 м3</w:t>
            </w:r>
          </w:p>
        </w:tc>
        <w:tc>
          <w:tcPr>
            <w:tcW w:w="1000" w:type="dxa"/>
            <w:tcBorders>
              <w:top w:val="nil"/>
              <w:left w:val="nil"/>
              <w:bottom w:val="single" w:sz="4" w:space="0" w:color="auto"/>
              <w:right w:val="single" w:sz="4" w:space="0" w:color="auto"/>
            </w:tcBorders>
            <w:vAlign w:val="center"/>
            <w:hideMark/>
          </w:tcPr>
          <w:p w14:paraId="18C68BCA"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м3</w:t>
            </w:r>
          </w:p>
        </w:tc>
        <w:tc>
          <w:tcPr>
            <w:tcW w:w="1500" w:type="dxa"/>
            <w:tcBorders>
              <w:top w:val="nil"/>
              <w:left w:val="nil"/>
              <w:bottom w:val="single" w:sz="4" w:space="0" w:color="auto"/>
              <w:right w:val="single" w:sz="4" w:space="0" w:color="auto"/>
            </w:tcBorders>
            <w:vAlign w:val="center"/>
            <w:hideMark/>
          </w:tcPr>
          <w:p w14:paraId="13ED82BA"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1 500</w:t>
            </w:r>
          </w:p>
        </w:tc>
        <w:tc>
          <w:tcPr>
            <w:tcW w:w="1100" w:type="dxa"/>
            <w:tcBorders>
              <w:top w:val="nil"/>
              <w:left w:val="nil"/>
              <w:bottom w:val="single" w:sz="4" w:space="0" w:color="auto"/>
              <w:right w:val="single" w:sz="4" w:space="0" w:color="auto"/>
            </w:tcBorders>
            <w:noWrap/>
            <w:vAlign w:val="bottom"/>
            <w:hideMark/>
          </w:tcPr>
          <w:p w14:paraId="19BCD1D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7BCB0EC0"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0F9C5211" w14:textId="77777777" w:rsidTr="007C1677">
        <w:trPr>
          <w:trHeight w:val="690"/>
        </w:trPr>
        <w:tc>
          <w:tcPr>
            <w:tcW w:w="880" w:type="dxa"/>
            <w:tcBorders>
              <w:top w:val="nil"/>
              <w:left w:val="single" w:sz="4" w:space="0" w:color="auto"/>
              <w:bottom w:val="single" w:sz="4" w:space="0" w:color="auto"/>
              <w:right w:val="single" w:sz="4" w:space="0" w:color="auto"/>
            </w:tcBorders>
            <w:vAlign w:val="center"/>
            <w:hideMark/>
          </w:tcPr>
          <w:p w14:paraId="3B06A9E3"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Е434.10</w:t>
            </w:r>
          </w:p>
        </w:tc>
        <w:tc>
          <w:tcPr>
            <w:tcW w:w="4300" w:type="dxa"/>
            <w:tcBorders>
              <w:top w:val="nil"/>
              <w:left w:val="nil"/>
              <w:bottom w:val="single" w:sz="4" w:space="0" w:color="auto"/>
              <w:right w:val="single" w:sz="4" w:space="0" w:color="auto"/>
            </w:tcBorders>
            <w:vAlign w:val="center"/>
            <w:hideMark/>
          </w:tcPr>
          <w:p w14:paraId="09B040FC"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Навантаження сипких матеріалів екскаватором одноківшевим, місткість ковша 1,25 м3</w:t>
            </w:r>
          </w:p>
        </w:tc>
        <w:tc>
          <w:tcPr>
            <w:tcW w:w="1000" w:type="dxa"/>
            <w:tcBorders>
              <w:top w:val="nil"/>
              <w:left w:val="nil"/>
              <w:bottom w:val="single" w:sz="4" w:space="0" w:color="auto"/>
              <w:right w:val="single" w:sz="4" w:space="0" w:color="auto"/>
            </w:tcBorders>
            <w:vAlign w:val="center"/>
            <w:hideMark/>
          </w:tcPr>
          <w:p w14:paraId="49B9BD0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м3</w:t>
            </w:r>
          </w:p>
        </w:tc>
        <w:tc>
          <w:tcPr>
            <w:tcW w:w="1500" w:type="dxa"/>
            <w:tcBorders>
              <w:top w:val="nil"/>
              <w:left w:val="nil"/>
              <w:bottom w:val="single" w:sz="4" w:space="0" w:color="auto"/>
              <w:right w:val="single" w:sz="4" w:space="0" w:color="auto"/>
            </w:tcBorders>
            <w:vAlign w:val="center"/>
            <w:hideMark/>
          </w:tcPr>
          <w:p w14:paraId="7595288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100</w:t>
            </w:r>
          </w:p>
        </w:tc>
        <w:tc>
          <w:tcPr>
            <w:tcW w:w="1100" w:type="dxa"/>
            <w:tcBorders>
              <w:top w:val="nil"/>
              <w:left w:val="nil"/>
              <w:bottom w:val="single" w:sz="4" w:space="0" w:color="auto"/>
              <w:right w:val="single" w:sz="4" w:space="0" w:color="auto"/>
            </w:tcBorders>
            <w:noWrap/>
            <w:vAlign w:val="bottom"/>
            <w:hideMark/>
          </w:tcPr>
          <w:p w14:paraId="763FC5D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c>
          <w:tcPr>
            <w:tcW w:w="1380" w:type="dxa"/>
            <w:tcBorders>
              <w:top w:val="nil"/>
              <w:left w:val="nil"/>
              <w:bottom w:val="single" w:sz="4" w:space="0" w:color="auto"/>
              <w:right w:val="single" w:sz="4" w:space="0" w:color="auto"/>
            </w:tcBorders>
            <w:noWrap/>
            <w:vAlign w:val="bottom"/>
            <w:hideMark/>
          </w:tcPr>
          <w:p w14:paraId="07958F04"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69EE2CB0" w14:textId="77777777" w:rsidTr="007C1677">
        <w:trPr>
          <w:trHeight w:val="1350"/>
        </w:trPr>
        <w:tc>
          <w:tcPr>
            <w:tcW w:w="880" w:type="dxa"/>
            <w:tcBorders>
              <w:top w:val="nil"/>
              <w:left w:val="single" w:sz="4" w:space="0" w:color="auto"/>
              <w:bottom w:val="single" w:sz="4" w:space="0" w:color="auto"/>
              <w:right w:val="single" w:sz="4" w:space="0" w:color="auto"/>
            </w:tcBorders>
            <w:vAlign w:val="center"/>
            <w:hideMark/>
          </w:tcPr>
          <w:p w14:paraId="7B04FFD5"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Е434.11</w:t>
            </w:r>
          </w:p>
        </w:tc>
        <w:tc>
          <w:tcPr>
            <w:tcW w:w="4300" w:type="dxa"/>
            <w:tcBorders>
              <w:top w:val="nil"/>
              <w:left w:val="nil"/>
              <w:bottom w:val="single" w:sz="4" w:space="0" w:color="auto"/>
              <w:right w:val="single" w:sz="4" w:space="0" w:color="auto"/>
            </w:tcBorders>
            <w:vAlign w:val="center"/>
            <w:hideMark/>
          </w:tcPr>
          <w:p w14:paraId="09D78E4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Навантаження сипких матеріалів (щебінь,  гравій, пісок, глинисті та піщані ґрунти, протиожеледні матеріали) одноківшевим навантажувачем місткістю ковша 1,5 м3 при переміщенні на відстань 10 м</w:t>
            </w:r>
          </w:p>
        </w:tc>
        <w:tc>
          <w:tcPr>
            <w:tcW w:w="1000" w:type="dxa"/>
            <w:tcBorders>
              <w:top w:val="nil"/>
              <w:left w:val="nil"/>
              <w:bottom w:val="single" w:sz="4" w:space="0" w:color="auto"/>
              <w:right w:val="single" w:sz="4" w:space="0" w:color="auto"/>
            </w:tcBorders>
            <w:vAlign w:val="center"/>
            <w:hideMark/>
          </w:tcPr>
          <w:p w14:paraId="2D7A3C6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м3</w:t>
            </w:r>
          </w:p>
        </w:tc>
        <w:tc>
          <w:tcPr>
            <w:tcW w:w="1500" w:type="dxa"/>
            <w:tcBorders>
              <w:top w:val="nil"/>
              <w:left w:val="nil"/>
              <w:bottom w:val="single" w:sz="4" w:space="0" w:color="auto"/>
              <w:right w:val="single" w:sz="4" w:space="0" w:color="auto"/>
            </w:tcBorders>
            <w:vAlign w:val="center"/>
            <w:hideMark/>
          </w:tcPr>
          <w:p w14:paraId="456BB92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300</w:t>
            </w:r>
          </w:p>
        </w:tc>
        <w:tc>
          <w:tcPr>
            <w:tcW w:w="1100" w:type="dxa"/>
            <w:tcBorders>
              <w:top w:val="nil"/>
              <w:left w:val="nil"/>
              <w:bottom w:val="single" w:sz="4" w:space="0" w:color="auto"/>
              <w:right w:val="single" w:sz="4" w:space="0" w:color="auto"/>
            </w:tcBorders>
            <w:vAlign w:val="center"/>
            <w:hideMark/>
          </w:tcPr>
          <w:p w14:paraId="50AB9597"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 </w:t>
            </w:r>
          </w:p>
        </w:tc>
        <w:tc>
          <w:tcPr>
            <w:tcW w:w="1380" w:type="dxa"/>
            <w:tcBorders>
              <w:top w:val="nil"/>
              <w:left w:val="nil"/>
              <w:bottom w:val="single" w:sz="4" w:space="0" w:color="auto"/>
              <w:right w:val="single" w:sz="4" w:space="0" w:color="auto"/>
            </w:tcBorders>
            <w:noWrap/>
            <w:vAlign w:val="bottom"/>
            <w:hideMark/>
          </w:tcPr>
          <w:p w14:paraId="61969C11"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r w:rsidR="007C1677" w:rsidRPr="008868B4" w14:paraId="107433BB" w14:textId="77777777" w:rsidTr="007C1677">
        <w:trPr>
          <w:trHeight w:val="1410"/>
        </w:trPr>
        <w:tc>
          <w:tcPr>
            <w:tcW w:w="880" w:type="dxa"/>
            <w:tcBorders>
              <w:top w:val="nil"/>
              <w:left w:val="single" w:sz="4" w:space="0" w:color="auto"/>
              <w:bottom w:val="single" w:sz="4" w:space="0" w:color="auto"/>
              <w:right w:val="single" w:sz="4" w:space="0" w:color="auto"/>
            </w:tcBorders>
            <w:vAlign w:val="center"/>
            <w:hideMark/>
          </w:tcPr>
          <w:p w14:paraId="71354715"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Е434.12</w:t>
            </w:r>
          </w:p>
        </w:tc>
        <w:tc>
          <w:tcPr>
            <w:tcW w:w="4300" w:type="dxa"/>
            <w:tcBorders>
              <w:top w:val="nil"/>
              <w:left w:val="nil"/>
              <w:bottom w:val="single" w:sz="4" w:space="0" w:color="auto"/>
              <w:right w:val="single" w:sz="4" w:space="0" w:color="auto"/>
            </w:tcBorders>
            <w:vAlign w:val="center"/>
            <w:hideMark/>
          </w:tcPr>
          <w:p w14:paraId="23F4E71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Навантажування сипких матеріалів одноківшевим навантажувачем вантажопідйомністю 3 т з переміщенням на відстань 10 м щебінь, гравій, глинисті та піщанисті ґрунти природної вологості</w:t>
            </w:r>
          </w:p>
        </w:tc>
        <w:tc>
          <w:tcPr>
            <w:tcW w:w="1000" w:type="dxa"/>
            <w:tcBorders>
              <w:top w:val="nil"/>
              <w:left w:val="nil"/>
              <w:bottom w:val="single" w:sz="4" w:space="0" w:color="auto"/>
              <w:right w:val="single" w:sz="4" w:space="0" w:color="auto"/>
            </w:tcBorders>
            <w:vAlign w:val="center"/>
            <w:hideMark/>
          </w:tcPr>
          <w:p w14:paraId="05523DF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м3</w:t>
            </w:r>
          </w:p>
        </w:tc>
        <w:tc>
          <w:tcPr>
            <w:tcW w:w="1500" w:type="dxa"/>
            <w:tcBorders>
              <w:top w:val="nil"/>
              <w:left w:val="nil"/>
              <w:bottom w:val="single" w:sz="4" w:space="0" w:color="auto"/>
              <w:right w:val="single" w:sz="4" w:space="0" w:color="auto"/>
            </w:tcBorders>
            <w:vAlign w:val="center"/>
            <w:hideMark/>
          </w:tcPr>
          <w:p w14:paraId="3F1EFF3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600</w:t>
            </w:r>
          </w:p>
        </w:tc>
        <w:tc>
          <w:tcPr>
            <w:tcW w:w="1100" w:type="dxa"/>
            <w:tcBorders>
              <w:top w:val="nil"/>
              <w:left w:val="nil"/>
              <w:bottom w:val="single" w:sz="4" w:space="0" w:color="auto"/>
              <w:right w:val="single" w:sz="4" w:space="0" w:color="auto"/>
            </w:tcBorders>
            <w:vAlign w:val="center"/>
            <w:hideMark/>
          </w:tcPr>
          <w:p w14:paraId="2331074B"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 </w:t>
            </w:r>
          </w:p>
        </w:tc>
        <w:tc>
          <w:tcPr>
            <w:tcW w:w="1380" w:type="dxa"/>
            <w:tcBorders>
              <w:top w:val="nil"/>
              <w:left w:val="nil"/>
              <w:bottom w:val="single" w:sz="4" w:space="0" w:color="auto"/>
              <w:right w:val="single" w:sz="4" w:space="0" w:color="auto"/>
            </w:tcBorders>
            <w:noWrap/>
            <w:vAlign w:val="bottom"/>
            <w:hideMark/>
          </w:tcPr>
          <w:p w14:paraId="2AF191D4"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w:t>
            </w:r>
          </w:p>
        </w:tc>
      </w:tr>
    </w:tbl>
    <w:p w14:paraId="54F14BDF" w14:textId="77777777" w:rsidR="007C1677" w:rsidRPr="008868B4" w:rsidRDefault="007C1677" w:rsidP="007C1677">
      <w:pPr>
        <w:spacing w:line="360" w:lineRule="auto"/>
        <w:ind w:left="-709" w:firstLine="709"/>
        <w:jc w:val="center"/>
        <w:rPr>
          <w:b/>
          <w:bCs/>
          <w:color w:val="000000" w:themeColor="text1"/>
          <w:sz w:val="20"/>
          <w:szCs w:val="20"/>
          <w:lang w:eastAsia="ru-RU"/>
        </w:rPr>
      </w:pPr>
    </w:p>
    <w:tbl>
      <w:tblPr>
        <w:tblW w:w="10154" w:type="dxa"/>
        <w:tblLook w:val="04A0" w:firstRow="1" w:lastRow="0" w:firstColumn="1" w:lastColumn="0" w:noHBand="0" w:noVBand="1"/>
      </w:tblPr>
      <w:tblGrid>
        <w:gridCol w:w="1134"/>
        <w:gridCol w:w="1629"/>
        <w:gridCol w:w="4750"/>
        <w:gridCol w:w="1424"/>
        <w:gridCol w:w="1217"/>
      </w:tblGrid>
      <w:tr w:rsidR="007C1677" w:rsidRPr="008868B4" w14:paraId="745C74AC" w14:textId="77777777" w:rsidTr="007C1677">
        <w:trPr>
          <w:trHeight w:val="297"/>
        </w:trPr>
        <w:tc>
          <w:tcPr>
            <w:tcW w:w="7513" w:type="dxa"/>
            <w:gridSpan w:val="3"/>
            <w:hideMark/>
          </w:tcPr>
          <w:p w14:paraId="47F89A08" w14:textId="77777777" w:rsidR="007C1677" w:rsidRPr="008868B4" w:rsidRDefault="007C1677">
            <w:pPr>
              <w:widowControl/>
              <w:suppressAutoHyphens w:val="0"/>
              <w:spacing w:after="160" w:line="256" w:lineRule="auto"/>
              <w:rPr>
                <w:rFonts w:eastAsiaTheme="minorHAnsi"/>
                <w:sz w:val="20"/>
                <w:szCs w:val="20"/>
                <w:lang w:eastAsia="en-US"/>
              </w:rPr>
            </w:pPr>
          </w:p>
        </w:tc>
        <w:tc>
          <w:tcPr>
            <w:tcW w:w="2641" w:type="dxa"/>
            <w:gridSpan w:val="2"/>
            <w:hideMark/>
          </w:tcPr>
          <w:p w14:paraId="2739ED97" w14:textId="77777777" w:rsidR="007C1677" w:rsidRPr="008868B4" w:rsidRDefault="007C1677">
            <w:pPr>
              <w:widowControl/>
              <w:suppressAutoHyphens w:val="0"/>
              <w:spacing w:after="160" w:line="256" w:lineRule="auto"/>
              <w:rPr>
                <w:rFonts w:eastAsiaTheme="minorHAnsi"/>
                <w:sz w:val="20"/>
                <w:szCs w:val="20"/>
                <w:lang w:eastAsia="en-US"/>
              </w:rPr>
            </w:pPr>
          </w:p>
        </w:tc>
      </w:tr>
      <w:tr w:rsidR="007C1677" w:rsidRPr="008868B4" w14:paraId="617DAEE5" w14:textId="77777777" w:rsidTr="007C1677">
        <w:trPr>
          <w:trHeight w:val="360"/>
        </w:trPr>
        <w:tc>
          <w:tcPr>
            <w:tcW w:w="10154" w:type="dxa"/>
            <w:gridSpan w:val="5"/>
            <w:hideMark/>
          </w:tcPr>
          <w:p w14:paraId="19F4DAE1" w14:textId="77777777" w:rsidR="007C1677" w:rsidRPr="008868B4" w:rsidRDefault="007C1677">
            <w:pPr>
              <w:widowControl/>
              <w:suppressAutoHyphens w:val="0"/>
              <w:spacing w:line="256" w:lineRule="auto"/>
              <w:jc w:val="center"/>
              <w:rPr>
                <w:b/>
                <w:bCs/>
                <w:color w:val="000000"/>
                <w:sz w:val="20"/>
                <w:szCs w:val="20"/>
                <w:lang w:eastAsia="uk-UA"/>
              </w:rPr>
            </w:pPr>
            <w:r w:rsidRPr="008868B4">
              <w:rPr>
                <w:b/>
                <w:bCs/>
                <w:color w:val="000000"/>
                <w:sz w:val="20"/>
                <w:szCs w:val="20"/>
                <w:lang w:eastAsia="uk-UA"/>
              </w:rPr>
              <w:t>СПЕЦИФІКАЦІЯ ДО ВІДОМОСТІ ОБСЯГІВ РОБІТ (BoQ)</w:t>
            </w:r>
          </w:p>
        </w:tc>
      </w:tr>
      <w:tr w:rsidR="007C1677" w:rsidRPr="008868B4" w14:paraId="26793641" w14:textId="77777777" w:rsidTr="007C1677">
        <w:trPr>
          <w:trHeight w:val="420"/>
        </w:trPr>
        <w:tc>
          <w:tcPr>
            <w:tcW w:w="10154" w:type="dxa"/>
            <w:gridSpan w:val="5"/>
            <w:hideMark/>
          </w:tcPr>
          <w:p w14:paraId="2DAB7A22" w14:textId="77777777" w:rsidR="007C1677" w:rsidRPr="008868B4" w:rsidRDefault="007C1677">
            <w:pPr>
              <w:widowControl/>
              <w:suppressAutoHyphens w:val="0"/>
              <w:spacing w:line="256" w:lineRule="auto"/>
              <w:rPr>
                <w:rFonts w:eastAsiaTheme="minorHAnsi"/>
                <w:sz w:val="20"/>
                <w:szCs w:val="20"/>
                <w:lang w:eastAsia="en-US"/>
              </w:rPr>
            </w:pPr>
          </w:p>
        </w:tc>
      </w:tr>
      <w:tr w:rsidR="007C1677" w:rsidRPr="008868B4" w14:paraId="0176C42D" w14:textId="77777777" w:rsidTr="007C1677">
        <w:trPr>
          <w:trHeight w:val="837"/>
        </w:trPr>
        <w:tc>
          <w:tcPr>
            <w:tcW w:w="1134" w:type="dxa"/>
            <w:tcBorders>
              <w:top w:val="single" w:sz="4" w:space="0" w:color="auto"/>
              <w:left w:val="single" w:sz="4" w:space="0" w:color="auto"/>
              <w:bottom w:val="single" w:sz="4" w:space="0" w:color="auto"/>
              <w:right w:val="single" w:sz="4" w:space="0" w:color="auto"/>
            </w:tcBorders>
            <w:vAlign w:val="center"/>
            <w:hideMark/>
          </w:tcPr>
          <w:p w14:paraId="13233588"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Кодовий</w:t>
            </w:r>
            <w:r w:rsidRPr="008868B4">
              <w:rPr>
                <w:color w:val="000000"/>
                <w:sz w:val="20"/>
                <w:szCs w:val="20"/>
                <w:lang w:eastAsia="uk-UA"/>
              </w:rPr>
              <w:br/>
              <w:t>номер</w:t>
            </w:r>
          </w:p>
        </w:tc>
        <w:tc>
          <w:tcPr>
            <w:tcW w:w="1629" w:type="dxa"/>
            <w:tcBorders>
              <w:top w:val="single" w:sz="4" w:space="0" w:color="auto"/>
              <w:left w:val="nil"/>
              <w:bottom w:val="single" w:sz="4" w:space="0" w:color="auto"/>
              <w:right w:val="nil"/>
            </w:tcBorders>
            <w:vAlign w:val="center"/>
            <w:hideMark/>
          </w:tcPr>
          <w:p w14:paraId="48C954AF"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Обґрунтування (шифр норми)</w:t>
            </w:r>
          </w:p>
        </w:tc>
        <w:tc>
          <w:tcPr>
            <w:tcW w:w="4750" w:type="dxa"/>
            <w:tcBorders>
              <w:top w:val="single" w:sz="4" w:space="0" w:color="auto"/>
              <w:left w:val="single" w:sz="4" w:space="0" w:color="auto"/>
              <w:bottom w:val="single" w:sz="4" w:space="0" w:color="auto"/>
              <w:right w:val="nil"/>
            </w:tcBorders>
            <w:vAlign w:val="center"/>
            <w:hideMark/>
          </w:tcPr>
          <w:p w14:paraId="6EC292D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Назва (короткий опис)</w:t>
            </w:r>
          </w:p>
        </w:tc>
        <w:tc>
          <w:tcPr>
            <w:tcW w:w="1424" w:type="dxa"/>
            <w:tcBorders>
              <w:top w:val="single" w:sz="4" w:space="0" w:color="auto"/>
              <w:left w:val="single" w:sz="4" w:space="0" w:color="auto"/>
              <w:bottom w:val="single" w:sz="4" w:space="0" w:color="auto"/>
              <w:right w:val="single" w:sz="4" w:space="0" w:color="auto"/>
            </w:tcBorders>
            <w:vAlign w:val="center"/>
            <w:hideMark/>
          </w:tcPr>
          <w:p w14:paraId="3988371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Одиниця вимірювання</w:t>
            </w:r>
          </w:p>
        </w:tc>
        <w:tc>
          <w:tcPr>
            <w:tcW w:w="1217" w:type="dxa"/>
            <w:tcBorders>
              <w:top w:val="single" w:sz="4" w:space="0" w:color="auto"/>
              <w:left w:val="nil"/>
              <w:bottom w:val="single" w:sz="4" w:space="0" w:color="auto"/>
              <w:right w:val="single" w:sz="4" w:space="0" w:color="auto"/>
            </w:tcBorders>
            <w:vAlign w:val="center"/>
            <w:hideMark/>
          </w:tcPr>
          <w:p w14:paraId="39B575D8"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Обсяг</w:t>
            </w:r>
          </w:p>
        </w:tc>
      </w:tr>
      <w:tr w:rsidR="007C1677" w:rsidRPr="008868B4" w14:paraId="3065F640" w14:textId="77777777" w:rsidTr="007C1677">
        <w:trPr>
          <w:trHeight w:val="308"/>
        </w:trPr>
        <w:tc>
          <w:tcPr>
            <w:tcW w:w="1134" w:type="dxa"/>
            <w:tcBorders>
              <w:top w:val="nil"/>
              <w:left w:val="single" w:sz="4" w:space="0" w:color="auto"/>
              <w:bottom w:val="single" w:sz="4" w:space="0" w:color="auto"/>
              <w:right w:val="single" w:sz="4" w:space="0" w:color="auto"/>
            </w:tcBorders>
            <w:hideMark/>
          </w:tcPr>
          <w:p w14:paraId="4450AA9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w:t>
            </w:r>
          </w:p>
        </w:tc>
        <w:tc>
          <w:tcPr>
            <w:tcW w:w="1629" w:type="dxa"/>
            <w:tcBorders>
              <w:top w:val="nil"/>
              <w:left w:val="nil"/>
              <w:bottom w:val="single" w:sz="4" w:space="0" w:color="auto"/>
              <w:right w:val="nil"/>
            </w:tcBorders>
            <w:hideMark/>
          </w:tcPr>
          <w:p w14:paraId="65AE590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2</w:t>
            </w:r>
          </w:p>
        </w:tc>
        <w:tc>
          <w:tcPr>
            <w:tcW w:w="4750" w:type="dxa"/>
            <w:tcBorders>
              <w:top w:val="nil"/>
              <w:left w:val="single" w:sz="4" w:space="0" w:color="auto"/>
              <w:bottom w:val="single" w:sz="4" w:space="0" w:color="auto"/>
              <w:right w:val="nil"/>
            </w:tcBorders>
            <w:hideMark/>
          </w:tcPr>
          <w:p w14:paraId="6C9B0B0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3</w:t>
            </w:r>
          </w:p>
        </w:tc>
        <w:tc>
          <w:tcPr>
            <w:tcW w:w="1424" w:type="dxa"/>
            <w:tcBorders>
              <w:top w:val="nil"/>
              <w:left w:val="single" w:sz="4" w:space="0" w:color="auto"/>
              <w:bottom w:val="single" w:sz="4" w:space="0" w:color="auto"/>
              <w:right w:val="single" w:sz="4" w:space="0" w:color="auto"/>
            </w:tcBorders>
            <w:hideMark/>
          </w:tcPr>
          <w:p w14:paraId="130229EA"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4</w:t>
            </w:r>
          </w:p>
        </w:tc>
        <w:tc>
          <w:tcPr>
            <w:tcW w:w="1217" w:type="dxa"/>
            <w:tcBorders>
              <w:top w:val="nil"/>
              <w:left w:val="nil"/>
              <w:bottom w:val="single" w:sz="4" w:space="0" w:color="auto"/>
              <w:right w:val="single" w:sz="4" w:space="0" w:color="auto"/>
            </w:tcBorders>
            <w:hideMark/>
          </w:tcPr>
          <w:p w14:paraId="550EB5E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5</w:t>
            </w:r>
          </w:p>
        </w:tc>
      </w:tr>
      <w:tr w:rsidR="007C1677" w:rsidRPr="008868B4" w14:paraId="209B79D1"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52A4D51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 </w:t>
            </w:r>
          </w:p>
        </w:tc>
        <w:tc>
          <w:tcPr>
            <w:tcW w:w="1629" w:type="dxa"/>
            <w:tcBorders>
              <w:top w:val="nil"/>
              <w:left w:val="nil"/>
              <w:bottom w:val="single" w:sz="4" w:space="0" w:color="auto"/>
              <w:right w:val="single" w:sz="4" w:space="0" w:color="auto"/>
            </w:tcBorders>
            <w:hideMark/>
          </w:tcPr>
          <w:p w14:paraId="188F6CAF"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 </w:t>
            </w:r>
          </w:p>
        </w:tc>
        <w:tc>
          <w:tcPr>
            <w:tcW w:w="4750" w:type="dxa"/>
            <w:tcBorders>
              <w:top w:val="nil"/>
              <w:left w:val="nil"/>
              <w:bottom w:val="single" w:sz="4" w:space="0" w:color="auto"/>
              <w:right w:val="single" w:sz="4" w:space="0" w:color="auto"/>
            </w:tcBorders>
            <w:hideMark/>
          </w:tcPr>
          <w:p w14:paraId="5149382F" w14:textId="77777777" w:rsidR="007C1677" w:rsidRPr="008868B4" w:rsidRDefault="007C1677">
            <w:pPr>
              <w:widowControl/>
              <w:suppressAutoHyphens w:val="0"/>
              <w:spacing w:line="256" w:lineRule="auto"/>
              <w:jc w:val="center"/>
              <w:rPr>
                <w:b/>
                <w:bCs/>
                <w:color w:val="000000"/>
                <w:sz w:val="20"/>
                <w:szCs w:val="20"/>
                <w:lang w:eastAsia="uk-UA"/>
              </w:rPr>
            </w:pPr>
            <w:r w:rsidRPr="008868B4">
              <w:rPr>
                <w:b/>
                <w:bCs/>
                <w:color w:val="000000"/>
                <w:sz w:val="20"/>
                <w:szCs w:val="20"/>
                <w:lang w:eastAsia="uk-UA"/>
              </w:rPr>
              <w:t>ЗЕМЕЛЬНЕ ПОЛОТНО ТА СПОРУДИ</w:t>
            </w:r>
            <w:r w:rsidRPr="008868B4">
              <w:rPr>
                <w:b/>
                <w:bCs/>
                <w:color w:val="000000"/>
                <w:sz w:val="20"/>
                <w:szCs w:val="20"/>
                <w:lang w:eastAsia="uk-UA"/>
              </w:rPr>
              <w:br/>
              <w:t>ДОРОЖНЬОГО ВОДОВІДВЕДЕННЯ</w:t>
            </w:r>
          </w:p>
        </w:tc>
        <w:tc>
          <w:tcPr>
            <w:tcW w:w="1424" w:type="dxa"/>
            <w:tcBorders>
              <w:top w:val="nil"/>
              <w:left w:val="nil"/>
              <w:bottom w:val="single" w:sz="4" w:space="0" w:color="auto"/>
              <w:right w:val="single" w:sz="4" w:space="0" w:color="auto"/>
            </w:tcBorders>
            <w:hideMark/>
          </w:tcPr>
          <w:p w14:paraId="00FD4F46" w14:textId="77777777" w:rsidR="007C1677" w:rsidRPr="008868B4" w:rsidRDefault="007C1677">
            <w:pPr>
              <w:widowControl/>
              <w:suppressAutoHyphens w:val="0"/>
              <w:spacing w:line="256" w:lineRule="auto"/>
              <w:rPr>
                <w:color w:val="000000"/>
                <w:sz w:val="20"/>
                <w:szCs w:val="20"/>
                <w:u w:val="single"/>
                <w:lang w:eastAsia="uk-UA"/>
              </w:rPr>
            </w:pPr>
            <w:r w:rsidRPr="008868B4">
              <w:rPr>
                <w:color w:val="000000"/>
                <w:sz w:val="20"/>
                <w:szCs w:val="20"/>
                <w:u w:val="single"/>
                <w:lang w:eastAsia="uk-UA"/>
              </w:rPr>
              <w:t> </w:t>
            </w:r>
          </w:p>
        </w:tc>
        <w:tc>
          <w:tcPr>
            <w:tcW w:w="1217" w:type="dxa"/>
            <w:tcBorders>
              <w:top w:val="nil"/>
              <w:left w:val="nil"/>
              <w:bottom w:val="single" w:sz="4" w:space="0" w:color="auto"/>
              <w:right w:val="single" w:sz="4" w:space="0" w:color="auto"/>
            </w:tcBorders>
            <w:hideMark/>
          </w:tcPr>
          <w:p w14:paraId="10D6EEFF" w14:textId="77777777" w:rsidR="007C1677" w:rsidRPr="008868B4" w:rsidRDefault="007C1677">
            <w:pPr>
              <w:widowControl/>
              <w:suppressAutoHyphens w:val="0"/>
              <w:spacing w:line="256" w:lineRule="auto"/>
              <w:jc w:val="center"/>
              <w:rPr>
                <w:color w:val="000000"/>
                <w:sz w:val="20"/>
                <w:szCs w:val="20"/>
                <w:u w:val="single"/>
                <w:lang w:eastAsia="uk-UA"/>
              </w:rPr>
            </w:pPr>
            <w:r w:rsidRPr="008868B4">
              <w:rPr>
                <w:color w:val="000000"/>
                <w:sz w:val="20"/>
                <w:szCs w:val="20"/>
                <w:u w:val="single"/>
                <w:lang w:eastAsia="uk-UA"/>
              </w:rPr>
              <w:t> </w:t>
            </w:r>
          </w:p>
        </w:tc>
      </w:tr>
      <w:tr w:rsidR="007C1677" w:rsidRPr="008868B4" w14:paraId="7647FE21" w14:textId="77777777" w:rsidTr="007C1677">
        <w:trPr>
          <w:trHeight w:val="630"/>
        </w:trPr>
        <w:tc>
          <w:tcPr>
            <w:tcW w:w="1134" w:type="dxa"/>
            <w:tcBorders>
              <w:top w:val="nil"/>
              <w:left w:val="single" w:sz="4" w:space="0" w:color="auto"/>
              <w:bottom w:val="single" w:sz="4" w:space="0" w:color="auto"/>
              <w:right w:val="single" w:sz="4" w:space="0" w:color="auto"/>
            </w:tcBorders>
            <w:hideMark/>
          </w:tcPr>
          <w:p w14:paraId="079D095A"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Е512.1</w:t>
            </w:r>
          </w:p>
        </w:tc>
        <w:tc>
          <w:tcPr>
            <w:tcW w:w="1629" w:type="dxa"/>
            <w:tcBorders>
              <w:top w:val="nil"/>
              <w:left w:val="nil"/>
              <w:bottom w:val="single" w:sz="4" w:space="0" w:color="auto"/>
              <w:right w:val="single" w:sz="4" w:space="0" w:color="auto"/>
            </w:tcBorders>
            <w:hideMark/>
          </w:tcPr>
          <w:p w14:paraId="2E7C894A"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ДУ1-5-5</w:t>
            </w:r>
          </w:p>
        </w:tc>
        <w:tc>
          <w:tcPr>
            <w:tcW w:w="4750" w:type="dxa"/>
            <w:tcBorders>
              <w:top w:val="nil"/>
              <w:left w:val="nil"/>
              <w:bottom w:val="single" w:sz="4" w:space="0" w:color="auto"/>
              <w:right w:val="single" w:sz="4" w:space="0" w:color="auto"/>
            </w:tcBorders>
            <w:hideMark/>
          </w:tcPr>
          <w:p w14:paraId="7AABB7EE"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Планування узбіч з робочим ходом в зворотньому напрямку автогрейдером середнього типу</w:t>
            </w:r>
          </w:p>
        </w:tc>
        <w:tc>
          <w:tcPr>
            <w:tcW w:w="1424" w:type="dxa"/>
            <w:tcBorders>
              <w:top w:val="nil"/>
              <w:left w:val="nil"/>
              <w:bottom w:val="single" w:sz="4" w:space="0" w:color="auto"/>
              <w:right w:val="single" w:sz="4" w:space="0" w:color="auto"/>
            </w:tcBorders>
            <w:hideMark/>
          </w:tcPr>
          <w:p w14:paraId="28BC181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 од.с</w:t>
            </w:r>
          </w:p>
        </w:tc>
        <w:tc>
          <w:tcPr>
            <w:tcW w:w="1217" w:type="dxa"/>
            <w:tcBorders>
              <w:top w:val="nil"/>
              <w:left w:val="nil"/>
              <w:bottom w:val="single" w:sz="4" w:space="0" w:color="auto"/>
              <w:right w:val="single" w:sz="4" w:space="0" w:color="auto"/>
            </w:tcBorders>
            <w:hideMark/>
          </w:tcPr>
          <w:p w14:paraId="52F403F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1 683</w:t>
            </w:r>
          </w:p>
        </w:tc>
      </w:tr>
      <w:tr w:rsidR="007C1677" w:rsidRPr="008868B4" w14:paraId="208BA5DE" w14:textId="77777777" w:rsidTr="007C1677">
        <w:trPr>
          <w:trHeight w:val="795"/>
        </w:trPr>
        <w:tc>
          <w:tcPr>
            <w:tcW w:w="1134" w:type="dxa"/>
            <w:tcBorders>
              <w:top w:val="nil"/>
              <w:left w:val="single" w:sz="4" w:space="0" w:color="auto"/>
              <w:bottom w:val="single" w:sz="4" w:space="0" w:color="auto"/>
              <w:right w:val="single" w:sz="4" w:space="0" w:color="auto"/>
            </w:tcBorders>
            <w:hideMark/>
          </w:tcPr>
          <w:p w14:paraId="42ED201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Е522.1</w:t>
            </w:r>
          </w:p>
        </w:tc>
        <w:tc>
          <w:tcPr>
            <w:tcW w:w="1629" w:type="dxa"/>
            <w:tcBorders>
              <w:top w:val="nil"/>
              <w:left w:val="nil"/>
              <w:bottom w:val="single" w:sz="4" w:space="0" w:color="auto"/>
              <w:right w:val="single" w:sz="4" w:space="0" w:color="auto"/>
            </w:tcBorders>
            <w:hideMark/>
          </w:tcPr>
          <w:p w14:paraId="1DF3EB3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ДУ1-6-1</w:t>
            </w:r>
          </w:p>
        </w:tc>
        <w:tc>
          <w:tcPr>
            <w:tcW w:w="4750" w:type="dxa"/>
            <w:tcBorders>
              <w:top w:val="nil"/>
              <w:left w:val="nil"/>
              <w:bottom w:val="single" w:sz="4" w:space="0" w:color="auto"/>
              <w:right w:val="single" w:sz="4" w:space="0" w:color="auto"/>
            </w:tcBorders>
            <w:hideMark/>
          </w:tcPr>
          <w:p w14:paraId="3192876D"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Прибирання ґрунту від опор дорожніх знаків, напрямних стовпчиків вручну після планування узбіч. Прибирання ґрунту товщиною шару 100 мм</w:t>
            </w:r>
          </w:p>
        </w:tc>
        <w:tc>
          <w:tcPr>
            <w:tcW w:w="1424" w:type="dxa"/>
            <w:tcBorders>
              <w:top w:val="nil"/>
              <w:left w:val="nil"/>
              <w:bottom w:val="single" w:sz="4" w:space="0" w:color="auto"/>
              <w:right w:val="single" w:sz="4" w:space="0" w:color="auto"/>
            </w:tcBorders>
            <w:hideMark/>
          </w:tcPr>
          <w:p w14:paraId="5D622528"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шт</w:t>
            </w:r>
          </w:p>
        </w:tc>
        <w:tc>
          <w:tcPr>
            <w:tcW w:w="1217" w:type="dxa"/>
            <w:tcBorders>
              <w:top w:val="nil"/>
              <w:left w:val="nil"/>
              <w:bottom w:val="single" w:sz="4" w:space="0" w:color="auto"/>
              <w:right w:val="single" w:sz="4" w:space="0" w:color="auto"/>
            </w:tcBorders>
            <w:hideMark/>
          </w:tcPr>
          <w:p w14:paraId="1938511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170</w:t>
            </w:r>
          </w:p>
        </w:tc>
      </w:tr>
      <w:tr w:rsidR="007C1677" w:rsidRPr="008868B4" w14:paraId="64011647" w14:textId="77777777" w:rsidTr="007C1677">
        <w:trPr>
          <w:trHeight w:val="600"/>
        </w:trPr>
        <w:tc>
          <w:tcPr>
            <w:tcW w:w="1134" w:type="dxa"/>
            <w:tcBorders>
              <w:top w:val="nil"/>
              <w:left w:val="single" w:sz="4" w:space="0" w:color="auto"/>
              <w:bottom w:val="single" w:sz="4" w:space="0" w:color="auto"/>
              <w:right w:val="single" w:sz="4" w:space="0" w:color="auto"/>
            </w:tcBorders>
            <w:noWrap/>
            <w:hideMark/>
          </w:tcPr>
          <w:p w14:paraId="2866E634" w14:textId="77777777" w:rsidR="007C1677" w:rsidRPr="008868B4" w:rsidRDefault="007C1677">
            <w:pPr>
              <w:widowControl/>
              <w:suppressAutoHyphens w:val="0"/>
              <w:spacing w:line="256" w:lineRule="auto"/>
              <w:jc w:val="center"/>
              <w:rPr>
                <w:sz w:val="20"/>
                <w:szCs w:val="20"/>
                <w:lang w:eastAsia="uk-UA"/>
              </w:rPr>
            </w:pPr>
            <w:r w:rsidRPr="008868B4">
              <w:rPr>
                <w:sz w:val="20"/>
                <w:szCs w:val="20"/>
                <w:lang w:eastAsia="uk-UA"/>
              </w:rPr>
              <w:t>D110.1</w:t>
            </w:r>
          </w:p>
        </w:tc>
        <w:tc>
          <w:tcPr>
            <w:tcW w:w="1629" w:type="dxa"/>
            <w:tcBorders>
              <w:top w:val="nil"/>
              <w:left w:val="nil"/>
              <w:bottom w:val="single" w:sz="4" w:space="0" w:color="auto"/>
              <w:right w:val="single" w:sz="4" w:space="0" w:color="auto"/>
            </w:tcBorders>
            <w:hideMark/>
          </w:tcPr>
          <w:p w14:paraId="0E9A2758"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ДУ1-8-1</w:t>
            </w:r>
          </w:p>
        </w:tc>
        <w:tc>
          <w:tcPr>
            <w:tcW w:w="4750" w:type="dxa"/>
            <w:tcBorders>
              <w:top w:val="nil"/>
              <w:left w:val="nil"/>
              <w:bottom w:val="single" w:sz="4" w:space="0" w:color="auto"/>
              <w:right w:val="single" w:sz="4" w:space="0" w:color="auto"/>
            </w:tcBorders>
            <w:hideMark/>
          </w:tcPr>
          <w:p w14:paraId="4AE41543"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Прибирання сміття на узбіччях, в смузі відводу, на укосах та розділювальній смузі</w:t>
            </w:r>
          </w:p>
        </w:tc>
        <w:tc>
          <w:tcPr>
            <w:tcW w:w="1424" w:type="dxa"/>
            <w:tcBorders>
              <w:top w:val="nil"/>
              <w:left w:val="nil"/>
              <w:bottom w:val="single" w:sz="4" w:space="0" w:color="auto"/>
              <w:right w:val="single" w:sz="4" w:space="0" w:color="auto"/>
            </w:tcBorders>
            <w:hideMark/>
          </w:tcPr>
          <w:p w14:paraId="2B10915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35A3B26F"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180 000</w:t>
            </w:r>
          </w:p>
        </w:tc>
      </w:tr>
      <w:tr w:rsidR="007C1677" w:rsidRPr="008868B4" w14:paraId="3D94C19A" w14:textId="77777777" w:rsidTr="007C1677">
        <w:trPr>
          <w:trHeight w:val="645"/>
        </w:trPr>
        <w:tc>
          <w:tcPr>
            <w:tcW w:w="1134" w:type="dxa"/>
            <w:tcBorders>
              <w:top w:val="nil"/>
              <w:left w:val="single" w:sz="4" w:space="0" w:color="auto"/>
              <w:bottom w:val="single" w:sz="4" w:space="0" w:color="auto"/>
              <w:right w:val="single" w:sz="4" w:space="0" w:color="auto"/>
            </w:tcBorders>
            <w:hideMark/>
          </w:tcPr>
          <w:p w14:paraId="18C08659"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Е422.1</w:t>
            </w:r>
          </w:p>
        </w:tc>
        <w:tc>
          <w:tcPr>
            <w:tcW w:w="1629" w:type="dxa"/>
            <w:tcBorders>
              <w:top w:val="nil"/>
              <w:left w:val="nil"/>
              <w:bottom w:val="single" w:sz="4" w:space="0" w:color="auto"/>
              <w:right w:val="single" w:sz="4" w:space="0" w:color="auto"/>
            </w:tcBorders>
            <w:hideMark/>
          </w:tcPr>
          <w:p w14:paraId="2CEED508"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ДБ1-1-1</w:t>
            </w:r>
          </w:p>
        </w:tc>
        <w:tc>
          <w:tcPr>
            <w:tcW w:w="4750" w:type="dxa"/>
            <w:tcBorders>
              <w:top w:val="nil"/>
              <w:left w:val="nil"/>
              <w:bottom w:val="single" w:sz="4" w:space="0" w:color="auto"/>
              <w:right w:val="single" w:sz="4" w:space="0" w:color="auto"/>
            </w:tcBorders>
            <w:hideMark/>
          </w:tcPr>
          <w:p w14:paraId="616F5F6F"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Копання повітряних воронок в мерзлому</w:t>
            </w:r>
            <w:r w:rsidRPr="008868B4">
              <w:rPr>
                <w:color w:val="000000"/>
                <w:sz w:val="20"/>
                <w:szCs w:val="20"/>
                <w:lang w:eastAsia="uk-UA"/>
              </w:rPr>
              <w:br/>
              <w:t>ґрунті з розміром воронки 30х30х40 см</w:t>
            </w:r>
          </w:p>
        </w:tc>
        <w:tc>
          <w:tcPr>
            <w:tcW w:w="1424" w:type="dxa"/>
            <w:tcBorders>
              <w:top w:val="nil"/>
              <w:left w:val="nil"/>
              <w:bottom w:val="single" w:sz="4" w:space="0" w:color="auto"/>
              <w:right w:val="single" w:sz="4" w:space="0" w:color="auto"/>
            </w:tcBorders>
            <w:hideMark/>
          </w:tcPr>
          <w:p w14:paraId="08AD02C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w:t>
            </w:r>
          </w:p>
        </w:tc>
        <w:tc>
          <w:tcPr>
            <w:tcW w:w="1217" w:type="dxa"/>
            <w:tcBorders>
              <w:top w:val="nil"/>
              <w:left w:val="nil"/>
              <w:bottom w:val="single" w:sz="4" w:space="0" w:color="auto"/>
              <w:right w:val="single" w:sz="4" w:space="0" w:color="auto"/>
            </w:tcBorders>
            <w:hideMark/>
          </w:tcPr>
          <w:p w14:paraId="704FB9B8"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400</w:t>
            </w:r>
          </w:p>
        </w:tc>
      </w:tr>
      <w:tr w:rsidR="007C1677" w:rsidRPr="008868B4" w14:paraId="6DD470EE" w14:textId="77777777" w:rsidTr="007C1677">
        <w:trPr>
          <w:trHeight w:val="675"/>
        </w:trPr>
        <w:tc>
          <w:tcPr>
            <w:tcW w:w="1134" w:type="dxa"/>
            <w:tcBorders>
              <w:top w:val="nil"/>
              <w:left w:val="single" w:sz="4" w:space="0" w:color="auto"/>
              <w:bottom w:val="single" w:sz="4" w:space="0" w:color="auto"/>
              <w:right w:val="single" w:sz="4" w:space="0" w:color="auto"/>
            </w:tcBorders>
            <w:hideMark/>
          </w:tcPr>
          <w:p w14:paraId="0ED4113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Е422.2</w:t>
            </w:r>
          </w:p>
        </w:tc>
        <w:tc>
          <w:tcPr>
            <w:tcW w:w="1629" w:type="dxa"/>
            <w:tcBorders>
              <w:top w:val="nil"/>
              <w:left w:val="nil"/>
              <w:bottom w:val="single" w:sz="4" w:space="0" w:color="auto"/>
              <w:right w:val="single" w:sz="4" w:space="0" w:color="auto"/>
            </w:tcBorders>
            <w:hideMark/>
          </w:tcPr>
          <w:p w14:paraId="78A5C79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ДБ1-1-2</w:t>
            </w:r>
          </w:p>
        </w:tc>
        <w:tc>
          <w:tcPr>
            <w:tcW w:w="4750" w:type="dxa"/>
            <w:tcBorders>
              <w:top w:val="nil"/>
              <w:left w:val="nil"/>
              <w:bottom w:val="single" w:sz="4" w:space="0" w:color="auto"/>
              <w:right w:val="single" w:sz="4" w:space="0" w:color="auto"/>
            </w:tcBorders>
            <w:hideMark/>
          </w:tcPr>
          <w:p w14:paraId="0AE5FC4A"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Копання повітряних воронок в немерзлому ґрунті при ширині і глибині воронки 30х40 см</w:t>
            </w:r>
          </w:p>
        </w:tc>
        <w:tc>
          <w:tcPr>
            <w:tcW w:w="1424" w:type="dxa"/>
            <w:tcBorders>
              <w:top w:val="nil"/>
              <w:left w:val="nil"/>
              <w:bottom w:val="single" w:sz="4" w:space="0" w:color="auto"/>
              <w:right w:val="single" w:sz="4" w:space="0" w:color="auto"/>
            </w:tcBorders>
            <w:hideMark/>
          </w:tcPr>
          <w:p w14:paraId="340C6B0A"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w:t>
            </w:r>
          </w:p>
        </w:tc>
        <w:tc>
          <w:tcPr>
            <w:tcW w:w="1217" w:type="dxa"/>
            <w:tcBorders>
              <w:top w:val="nil"/>
              <w:left w:val="nil"/>
              <w:bottom w:val="single" w:sz="4" w:space="0" w:color="auto"/>
              <w:right w:val="single" w:sz="4" w:space="0" w:color="auto"/>
            </w:tcBorders>
            <w:hideMark/>
          </w:tcPr>
          <w:p w14:paraId="5B73356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300</w:t>
            </w:r>
          </w:p>
        </w:tc>
      </w:tr>
      <w:tr w:rsidR="007C1677" w:rsidRPr="008868B4" w14:paraId="00CE747D" w14:textId="77777777" w:rsidTr="007C1677">
        <w:trPr>
          <w:trHeight w:val="525"/>
        </w:trPr>
        <w:tc>
          <w:tcPr>
            <w:tcW w:w="1134" w:type="dxa"/>
            <w:tcBorders>
              <w:top w:val="nil"/>
              <w:left w:val="single" w:sz="4" w:space="0" w:color="auto"/>
              <w:bottom w:val="single" w:sz="4" w:space="0" w:color="auto"/>
              <w:right w:val="single" w:sz="4" w:space="0" w:color="auto"/>
            </w:tcBorders>
            <w:hideMark/>
          </w:tcPr>
          <w:p w14:paraId="09FD435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Е421.1</w:t>
            </w:r>
          </w:p>
        </w:tc>
        <w:tc>
          <w:tcPr>
            <w:tcW w:w="1629" w:type="dxa"/>
            <w:tcBorders>
              <w:top w:val="nil"/>
              <w:left w:val="nil"/>
              <w:bottom w:val="single" w:sz="4" w:space="0" w:color="auto"/>
              <w:right w:val="single" w:sz="4" w:space="0" w:color="auto"/>
            </w:tcBorders>
            <w:hideMark/>
          </w:tcPr>
          <w:p w14:paraId="540E05A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ДБ1-2-2</w:t>
            </w:r>
          </w:p>
        </w:tc>
        <w:tc>
          <w:tcPr>
            <w:tcW w:w="4750" w:type="dxa"/>
            <w:tcBorders>
              <w:top w:val="nil"/>
              <w:left w:val="nil"/>
              <w:bottom w:val="single" w:sz="4" w:space="0" w:color="auto"/>
              <w:right w:val="single" w:sz="4" w:space="0" w:color="auto"/>
            </w:tcBorders>
            <w:hideMark/>
          </w:tcPr>
          <w:p w14:paraId="38FB9A5B"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Відкидання ґрунту II групи вручну</w:t>
            </w:r>
          </w:p>
        </w:tc>
        <w:tc>
          <w:tcPr>
            <w:tcW w:w="1424" w:type="dxa"/>
            <w:tcBorders>
              <w:top w:val="nil"/>
              <w:left w:val="nil"/>
              <w:bottom w:val="single" w:sz="4" w:space="0" w:color="auto"/>
              <w:right w:val="single" w:sz="4" w:space="0" w:color="auto"/>
            </w:tcBorders>
            <w:hideMark/>
          </w:tcPr>
          <w:p w14:paraId="275D61D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м3</w:t>
            </w:r>
          </w:p>
        </w:tc>
        <w:tc>
          <w:tcPr>
            <w:tcW w:w="1217" w:type="dxa"/>
            <w:tcBorders>
              <w:top w:val="nil"/>
              <w:left w:val="nil"/>
              <w:bottom w:val="single" w:sz="4" w:space="0" w:color="auto"/>
              <w:right w:val="single" w:sz="4" w:space="0" w:color="auto"/>
            </w:tcBorders>
            <w:hideMark/>
          </w:tcPr>
          <w:p w14:paraId="448015B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310</w:t>
            </w:r>
          </w:p>
        </w:tc>
      </w:tr>
      <w:tr w:rsidR="007C1677" w:rsidRPr="008868B4" w14:paraId="6156042B"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0B5792D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Е633.1</w:t>
            </w:r>
          </w:p>
        </w:tc>
        <w:tc>
          <w:tcPr>
            <w:tcW w:w="1629" w:type="dxa"/>
            <w:tcBorders>
              <w:top w:val="nil"/>
              <w:left w:val="nil"/>
              <w:bottom w:val="single" w:sz="4" w:space="0" w:color="auto"/>
              <w:right w:val="single" w:sz="4" w:space="0" w:color="auto"/>
            </w:tcBorders>
            <w:hideMark/>
          </w:tcPr>
          <w:p w14:paraId="39A8004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ДБ1-3-1</w:t>
            </w:r>
          </w:p>
        </w:tc>
        <w:tc>
          <w:tcPr>
            <w:tcW w:w="4750" w:type="dxa"/>
            <w:tcBorders>
              <w:top w:val="nil"/>
              <w:left w:val="nil"/>
              <w:bottom w:val="single" w:sz="4" w:space="0" w:color="auto"/>
              <w:right w:val="single" w:sz="4" w:space="0" w:color="auto"/>
            </w:tcBorders>
            <w:hideMark/>
          </w:tcPr>
          <w:p w14:paraId="7D1F19B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Підсипання узбіч вручну при складуванні ґрунту на узбіччі</w:t>
            </w:r>
          </w:p>
        </w:tc>
        <w:tc>
          <w:tcPr>
            <w:tcW w:w="1424" w:type="dxa"/>
            <w:tcBorders>
              <w:top w:val="nil"/>
              <w:left w:val="nil"/>
              <w:bottom w:val="single" w:sz="4" w:space="0" w:color="auto"/>
              <w:right w:val="single" w:sz="4" w:space="0" w:color="auto"/>
            </w:tcBorders>
            <w:hideMark/>
          </w:tcPr>
          <w:p w14:paraId="2D2A5DF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4D62C61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2 500</w:t>
            </w:r>
          </w:p>
        </w:tc>
      </w:tr>
      <w:tr w:rsidR="007C1677" w:rsidRPr="008868B4" w14:paraId="2B1027C4" w14:textId="77777777" w:rsidTr="007C1677">
        <w:trPr>
          <w:trHeight w:val="645"/>
        </w:trPr>
        <w:tc>
          <w:tcPr>
            <w:tcW w:w="1134" w:type="dxa"/>
            <w:tcBorders>
              <w:top w:val="nil"/>
              <w:left w:val="single" w:sz="4" w:space="0" w:color="auto"/>
              <w:bottom w:val="single" w:sz="4" w:space="0" w:color="auto"/>
              <w:right w:val="single" w:sz="4" w:space="0" w:color="auto"/>
            </w:tcBorders>
            <w:hideMark/>
          </w:tcPr>
          <w:p w14:paraId="3BEADF1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Е638.1</w:t>
            </w:r>
          </w:p>
        </w:tc>
        <w:tc>
          <w:tcPr>
            <w:tcW w:w="1629" w:type="dxa"/>
            <w:tcBorders>
              <w:top w:val="nil"/>
              <w:left w:val="nil"/>
              <w:bottom w:val="single" w:sz="4" w:space="0" w:color="auto"/>
              <w:right w:val="single" w:sz="4" w:space="0" w:color="auto"/>
            </w:tcBorders>
            <w:hideMark/>
          </w:tcPr>
          <w:p w14:paraId="3C7CECF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ДБ1-4-1</w:t>
            </w:r>
          </w:p>
        </w:tc>
        <w:tc>
          <w:tcPr>
            <w:tcW w:w="4750" w:type="dxa"/>
            <w:tcBorders>
              <w:top w:val="nil"/>
              <w:left w:val="nil"/>
              <w:bottom w:val="single" w:sz="4" w:space="0" w:color="auto"/>
              <w:right w:val="single" w:sz="4" w:space="0" w:color="auto"/>
            </w:tcBorders>
            <w:hideMark/>
          </w:tcPr>
          <w:p w14:paraId="1F9B8C62"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Засипання промоїн і просідань щебенево-піщаною сумішшю</w:t>
            </w:r>
          </w:p>
        </w:tc>
        <w:tc>
          <w:tcPr>
            <w:tcW w:w="1424" w:type="dxa"/>
            <w:tcBorders>
              <w:top w:val="nil"/>
              <w:left w:val="nil"/>
              <w:bottom w:val="single" w:sz="4" w:space="0" w:color="auto"/>
              <w:right w:val="single" w:sz="4" w:space="0" w:color="auto"/>
            </w:tcBorders>
            <w:hideMark/>
          </w:tcPr>
          <w:p w14:paraId="2D655E79"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м3</w:t>
            </w:r>
          </w:p>
        </w:tc>
        <w:tc>
          <w:tcPr>
            <w:tcW w:w="1217" w:type="dxa"/>
            <w:tcBorders>
              <w:top w:val="nil"/>
              <w:left w:val="nil"/>
              <w:bottom w:val="single" w:sz="4" w:space="0" w:color="auto"/>
              <w:right w:val="single" w:sz="4" w:space="0" w:color="auto"/>
            </w:tcBorders>
            <w:hideMark/>
          </w:tcPr>
          <w:p w14:paraId="24E61DC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5 000</w:t>
            </w:r>
          </w:p>
        </w:tc>
      </w:tr>
      <w:tr w:rsidR="007C1677" w:rsidRPr="008868B4" w14:paraId="21F06D4B" w14:textId="77777777" w:rsidTr="007C1677">
        <w:trPr>
          <w:trHeight w:val="750"/>
        </w:trPr>
        <w:tc>
          <w:tcPr>
            <w:tcW w:w="1134" w:type="dxa"/>
            <w:tcBorders>
              <w:top w:val="nil"/>
              <w:left w:val="single" w:sz="4" w:space="0" w:color="auto"/>
              <w:bottom w:val="single" w:sz="4" w:space="0" w:color="auto"/>
              <w:right w:val="single" w:sz="4" w:space="0" w:color="auto"/>
            </w:tcBorders>
            <w:hideMark/>
          </w:tcPr>
          <w:p w14:paraId="25D25BF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Е638.2</w:t>
            </w:r>
          </w:p>
        </w:tc>
        <w:tc>
          <w:tcPr>
            <w:tcW w:w="1629" w:type="dxa"/>
            <w:tcBorders>
              <w:top w:val="nil"/>
              <w:left w:val="nil"/>
              <w:bottom w:val="single" w:sz="4" w:space="0" w:color="auto"/>
              <w:right w:val="single" w:sz="4" w:space="0" w:color="auto"/>
            </w:tcBorders>
            <w:hideMark/>
          </w:tcPr>
          <w:p w14:paraId="121E59A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ДБ1-4-5</w:t>
            </w:r>
          </w:p>
        </w:tc>
        <w:tc>
          <w:tcPr>
            <w:tcW w:w="4750" w:type="dxa"/>
            <w:tcBorders>
              <w:top w:val="nil"/>
              <w:left w:val="nil"/>
              <w:bottom w:val="single" w:sz="4" w:space="0" w:color="auto"/>
              <w:right w:val="single" w:sz="4" w:space="0" w:color="auto"/>
            </w:tcBorders>
            <w:hideMark/>
          </w:tcPr>
          <w:p w14:paraId="31618C52"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Засипання промоїн і просідань асфальтогранулятом товщиною шару, що підлягає ущільненню до 0,1 м</w:t>
            </w:r>
          </w:p>
        </w:tc>
        <w:tc>
          <w:tcPr>
            <w:tcW w:w="1424" w:type="dxa"/>
            <w:tcBorders>
              <w:top w:val="nil"/>
              <w:left w:val="nil"/>
              <w:bottom w:val="single" w:sz="4" w:space="0" w:color="auto"/>
              <w:right w:val="single" w:sz="4" w:space="0" w:color="auto"/>
            </w:tcBorders>
            <w:hideMark/>
          </w:tcPr>
          <w:p w14:paraId="0650F1E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м3</w:t>
            </w:r>
          </w:p>
        </w:tc>
        <w:tc>
          <w:tcPr>
            <w:tcW w:w="1217" w:type="dxa"/>
            <w:tcBorders>
              <w:top w:val="nil"/>
              <w:left w:val="nil"/>
              <w:bottom w:val="single" w:sz="4" w:space="0" w:color="auto"/>
              <w:right w:val="single" w:sz="4" w:space="0" w:color="auto"/>
            </w:tcBorders>
            <w:hideMark/>
          </w:tcPr>
          <w:p w14:paraId="6A5D8CD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3 000</w:t>
            </w:r>
          </w:p>
        </w:tc>
      </w:tr>
      <w:tr w:rsidR="007C1677" w:rsidRPr="008868B4" w14:paraId="20828592" w14:textId="77777777" w:rsidTr="007C1677">
        <w:trPr>
          <w:trHeight w:val="705"/>
        </w:trPr>
        <w:tc>
          <w:tcPr>
            <w:tcW w:w="1134" w:type="dxa"/>
            <w:tcBorders>
              <w:top w:val="nil"/>
              <w:left w:val="single" w:sz="4" w:space="0" w:color="auto"/>
              <w:bottom w:val="single" w:sz="4" w:space="0" w:color="auto"/>
              <w:right w:val="single" w:sz="4" w:space="0" w:color="auto"/>
            </w:tcBorders>
            <w:hideMark/>
          </w:tcPr>
          <w:p w14:paraId="1F9DACA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Е638.3</w:t>
            </w:r>
          </w:p>
        </w:tc>
        <w:tc>
          <w:tcPr>
            <w:tcW w:w="1629" w:type="dxa"/>
            <w:tcBorders>
              <w:top w:val="nil"/>
              <w:left w:val="nil"/>
              <w:bottom w:val="single" w:sz="4" w:space="0" w:color="auto"/>
              <w:right w:val="single" w:sz="4" w:space="0" w:color="auto"/>
            </w:tcBorders>
            <w:hideMark/>
          </w:tcPr>
          <w:p w14:paraId="7EF4D39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ДБ1-4-6</w:t>
            </w:r>
          </w:p>
        </w:tc>
        <w:tc>
          <w:tcPr>
            <w:tcW w:w="4750" w:type="dxa"/>
            <w:tcBorders>
              <w:top w:val="nil"/>
              <w:left w:val="nil"/>
              <w:bottom w:val="single" w:sz="4" w:space="0" w:color="auto"/>
              <w:right w:val="single" w:sz="4" w:space="0" w:color="auto"/>
            </w:tcBorders>
            <w:hideMark/>
          </w:tcPr>
          <w:p w14:paraId="1167052E"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Засипання промоїн і просідань асфальтогранулятом товщиною шару, що підлягає ущільненню від 0,1 до 0,2 м</w:t>
            </w:r>
          </w:p>
        </w:tc>
        <w:tc>
          <w:tcPr>
            <w:tcW w:w="1424" w:type="dxa"/>
            <w:tcBorders>
              <w:top w:val="nil"/>
              <w:left w:val="nil"/>
              <w:bottom w:val="single" w:sz="4" w:space="0" w:color="auto"/>
              <w:right w:val="single" w:sz="4" w:space="0" w:color="auto"/>
            </w:tcBorders>
            <w:hideMark/>
          </w:tcPr>
          <w:p w14:paraId="383E72C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м3</w:t>
            </w:r>
          </w:p>
        </w:tc>
        <w:tc>
          <w:tcPr>
            <w:tcW w:w="1217" w:type="dxa"/>
            <w:tcBorders>
              <w:top w:val="nil"/>
              <w:left w:val="nil"/>
              <w:bottom w:val="single" w:sz="4" w:space="0" w:color="auto"/>
              <w:right w:val="single" w:sz="4" w:space="0" w:color="auto"/>
            </w:tcBorders>
            <w:hideMark/>
          </w:tcPr>
          <w:p w14:paraId="4EC6178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500</w:t>
            </w:r>
          </w:p>
        </w:tc>
      </w:tr>
      <w:tr w:rsidR="007C1677" w:rsidRPr="008868B4" w14:paraId="062E51BD" w14:textId="77777777" w:rsidTr="007C1677">
        <w:trPr>
          <w:trHeight w:val="570"/>
        </w:trPr>
        <w:tc>
          <w:tcPr>
            <w:tcW w:w="1134" w:type="dxa"/>
            <w:tcBorders>
              <w:top w:val="nil"/>
              <w:left w:val="single" w:sz="4" w:space="0" w:color="auto"/>
              <w:bottom w:val="single" w:sz="4" w:space="0" w:color="auto"/>
              <w:right w:val="single" w:sz="4" w:space="0" w:color="auto"/>
            </w:tcBorders>
            <w:hideMark/>
          </w:tcPr>
          <w:p w14:paraId="4A4AE37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Е712.1</w:t>
            </w:r>
          </w:p>
        </w:tc>
        <w:tc>
          <w:tcPr>
            <w:tcW w:w="1629" w:type="dxa"/>
            <w:tcBorders>
              <w:top w:val="nil"/>
              <w:left w:val="nil"/>
              <w:bottom w:val="single" w:sz="4" w:space="0" w:color="auto"/>
              <w:right w:val="single" w:sz="4" w:space="0" w:color="auto"/>
            </w:tcBorders>
            <w:hideMark/>
          </w:tcPr>
          <w:p w14:paraId="36062E1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ДБ1-10-5</w:t>
            </w:r>
          </w:p>
        </w:tc>
        <w:tc>
          <w:tcPr>
            <w:tcW w:w="4750" w:type="dxa"/>
            <w:tcBorders>
              <w:top w:val="nil"/>
              <w:left w:val="nil"/>
              <w:bottom w:val="single" w:sz="4" w:space="0" w:color="auto"/>
              <w:right w:val="single" w:sz="4" w:space="0" w:color="auto"/>
            </w:tcBorders>
            <w:hideMark/>
          </w:tcPr>
          <w:p w14:paraId="26240A7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Ремонтне планування узбіч вручну, свіжонасипний, неущільнений ґрунт II групи</w:t>
            </w:r>
          </w:p>
        </w:tc>
        <w:tc>
          <w:tcPr>
            <w:tcW w:w="1424" w:type="dxa"/>
            <w:tcBorders>
              <w:top w:val="nil"/>
              <w:left w:val="nil"/>
              <w:bottom w:val="single" w:sz="4" w:space="0" w:color="auto"/>
              <w:right w:val="single" w:sz="4" w:space="0" w:color="auto"/>
            </w:tcBorders>
            <w:hideMark/>
          </w:tcPr>
          <w:p w14:paraId="4FB261B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095B148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2 500</w:t>
            </w:r>
          </w:p>
        </w:tc>
      </w:tr>
      <w:tr w:rsidR="007C1677" w:rsidRPr="008868B4" w14:paraId="7F6837DC"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3A026DF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Е712.2</w:t>
            </w:r>
          </w:p>
        </w:tc>
        <w:tc>
          <w:tcPr>
            <w:tcW w:w="1629" w:type="dxa"/>
            <w:tcBorders>
              <w:top w:val="nil"/>
              <w:left w:val="nil"/>
              <w:bottom w:val="single" w:sz="4" w:space="0" w:color="auto"/>
              <w:right w:val="single" w:sz="4" w:space="0" w:color="auto"/>
            </w:tcBorders>
            <w:hideMark/>
          </w:tcPr>
          <w:p w14:paraId="0A41805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ДБ1-11-1</w:t>
            </w:r>
          </w:p>
        </w:tc>
        <w:tc>
          <w:tcPr>
            <w:tcW w:w="4750" w:type="dxa"/>
            <w:tcBorders>
              <w:top w:val="nil"/>
              <w:left w:val="nil"/>
              <w:bottom w:val="single" w:sz="4" w:space="0" w:color="auto"/>
              <w:right w:val="single" w:sz="4" w:space="0" w:color="auto"/>
            </w:tcBorders>
            <w:hideMark/>
          </w:tcPr>
          <w:p w14:paraId="0DE43FE7"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Планування укріплених узбіч автогрейдером важкого типу</w:t>
            </w:r>
          </w:p>
        </w:tc>
        <w:tc>
          <w:tcPr>
            <w:tcW w:w="1424" w:type="dxa"/>
            <w:tcBorders>
              <w:top w:val="nil"/>
              <w:left w:val="nil"/>
              <w:bottom w:val="single" w:sz="4" w:space="0" w:color="auto"/>
              <w:right w:val="single" w:sz="4" w:space="0" w:color="auto"/>
            </w:tcBorders>
            <w:hideMark/>
          </w:tcPr>
          <w:p w14:paraId="0874354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217" w:type="dxa"/>
            <w:tcBorders>
              <w:top w:val="nil"/>
              <w:left w:val="nil"/>
              <w:bottom w:val="single" w:sz="4" w:space="0" w:color="auto"/>
              <w:right w:val="single" w:sz="4" w:space="0" w:color="auto"/>
            </w:tcBorders>
            <w:hideMark/>
          </w:tcPr>
          <w:p w14:paraId="6D2D56CF"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150</w:t>
            </w:r>
          </w:p>
        </w:tc>
      </w:tr>
      <w:tr w:rsidR="007C1677" w:rsidRPr="008868B4" w14:paraId="30D3CFCB" w14:textId="77777777" w:rsidTr="007C1677">
        <w:trPr>
          <w:trHeight w:val="600"/>
        </w:trPr>
        <w:tc>
          <w:tcPr>
            <w:tcW w:w="1134" w:type="dxa"/>
            <w:tcBorders>
              <w:top w:val="nil"/>
              <w:left w:val="single" w:sz="4" w:space="0" w:color="auto"/>
              <w:bottom w:val="single" w:sz="4" w:space="0" w:color="auto"/>
              <w:right w:val="single" w:sz="4" w:space="0" w:color="auto"/>
            </w:tcBorders>
            <w:hideMark/>
          </w:tcPr>
          <w:p w14:paraId="5C33EC1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Е422.3</w:t>
            </w:r>
          </w:p>
        </w:tc>
        <w:tc>
          <w:tcPr>
            <w:tcW w:w="1629" w:type="dxa"/>
            <w:tcBorders>
              <w:top w:val="nil"/>
              <w:left w:val="nil"/>
              <w:bottom w:val="single" w:sz="4" w:space="0" w:color="auto"/>
              <w:right w:val="single" w:sz="4" w:space="0" w:color="auto"/>
            </w:tcBorders>
            <w:hideMark/>
          </w:tcPr>
          <w:p w14:paraId="4EF4B08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ДБ1-23-14</w:t>
            </w:r>
          </w:p>
        </w:tc>
        <w:tc>
          <w:tcPr>
            <w:tcW w:w="4750" w:type="dxa"/>
            <w:tcBorders>
              <w:top w:val="nil"/>
              <w:left w:val="nil"/>
              <w:bottom w:val="single" w:sz="4" w:space="0" w:color="auto"/>
              <w:right w:val="single" w:sz="4" w:space="0" w:color="auto"/>
            </w:tcBorders>
            <w:hideMark/>
          </w:tcPr>
          <w:p w14:paraId="1C250F2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Розробка ґрунту екскаватором, місткість ковша 0,8 м3 з навантаженням у транспортні засоби ґрунт II групи</w:t>
            </w:r>
          </w:p>
        </w:tc>
        <w:tc>
          <w:tcPr>
            <w:tcW w:w="1424" w:type="dxa"/>
            <w:tcBorders>
              <w:top w:val="nil"/>
              <w:left w:val="nil"/>
              <w:bottom w:val="single" w:sz="4" w:space="0" w:color="auto"/>
              <w:right w:val="single" w:sz="4" w:space="0" w:color="auto"/>
            </w:tcBorders>
            <w:hideMark/>
          </w:tcPr>
          <w:p w14:paraId="54C2F20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м3</w:t>
            </w:r>
          </w:p>
        </w:tc>
        <w:tc>
          <w:tcPr>
            <w:tcW w:w="1217" w:type="dxa"/>
            <w:tcBorders>
              <w:top w:val="nil"/>
              <w:left w:val="nil"/>
              <w:bottom w:val="single" w:sz="4" w:space="0" w:color="auto"/>
              <w:right w:val="single" w:sz="4" w:space="0" w:color="auto"/>
            </w:tcBorders>
            <w:hideMark/>
          </w:tcPr>
          <w:p w14:paraId="55CCE75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1 000</w:t>
            </w:r>
          </w:p>
        </w:tc>
      </w:tr>
      <w:tr w:rsidR="007C1677" w:rsidRPr="008868B4" w14:paraId="48F13407" w14:textId="77777777" w:rsidTr="007C1677">
        <w:trPr>
          <w:trHeight w:val="645"/>
        </w:trPr>
        <w:tc>
          <w:tcPr>
            <w:tcW w:w="1134" w:type="dxa"/>
            <w:tcBorders>
              <w:top w:val="nil"/>
              <w:left w:val="single" w:sz="4" w:space="0" w:color="auto"/>
              <w:bottom w:val="single" w:sz="4" w:space="0" w:color="auto"/>
              <w:right w:val="single" w:sz="4" w:space="0" w:color="auto"/>
            </w:tcBorders>
            <w:hideMark/>
          </w:tcPr>
          <w:p w14:paraId="48D77AC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Е422.4</w:t>
            </w:r>
          </w:p>
        </w:tc>
        <w:tc>
          <w:tcPr>
            <w:tcW w:w="1629" w:type="dxa"/>
            <w:tcBorders>
              <w:top w:val="nil"/>
              <w:left w:val="nil"/>
              <w:bottom w:val="single" w:sz="4" w:space="0" w:color="auto"/>
              <w:right w:val="single" w:sz="4" w:space="0" w:color="auto"/>
            </w:tcBorders>
            <w:hideMark/>
          </w:tcPr>
          <w:p w14:paraId="0D8D406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ДБ1-23-17</w:t>
            </w:r>
          </w:p>
        </w:tc>
        <w:tc>
          <w:tcPr>
            <w:tcW w:w="4750" w:type="dxa"/>
            <w:tcBorders>
              <w:top w:val="nil"/>
              <w:left w:val="nil"/>
              <w:bottom w:val="single" w:sz="4" w:space="0" w:color="auto"/>
              <w:right w:val="single" w:sz="4" w:space="0" w:color="auto"/>
            </w:tcBorders>
            <w:hideMark/>
          </w:tcPr>
          <w:p w14:paraId="7EECF77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Розробка ґрунту екскаватором, місткість  ковша 0,8 м3 у відвал ґрунт II групи</w:t>
            </w:r>
          </w:p>
        </w:tc>
        <w:tc>
          <w:tcPr>
            <w:tcW w:w="1424" w:type="dxa"/>
            <w:tcBorders>
              <w:top w:val="nil"/>
              <w:left w:val="nil"/>
              <w:bottom w:val="single" w:sz="4" w:space="0" w:color="auto"/>
              <w:right w:val="single" w:sz="4" w:space="0" w:color="auto"/>
            </w:tcBorders>
            <w:hideMark/>
          </w:tcPr>
          <w:p w14:paraId="63DEDC68"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м3</w:t>
            </w:r>
          </w:p>
        </w:tc>
        <w:tc>
          <w:tcPr>
            <w:tcW w:w="1217" w:type="dxa"/>
            <w:tcBorders>
              <w:top w:val="nil"/>
              <w:left w:val="nil"/>
              <w:bottom w:val="single" w:sz="4" w:space="0" w:color="auto"/>
              <w:right w:val="single" w:sz="4" w:space="0" w:color="auto"/>
            </w:tcBorders>
            <w:hideMark/>
          </w:tcPr>
          <w:p w14:paraId="77BA80E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4 500</w:t>
            </w:r>
          </w:p>
        </w:tc>
      </w:tr>
      <w:tr w:rsidR="007C1677" w:rsidRPr="008868B4" w14:paraId="797E2627" w14:textId="77777777" w:rsidTr="007C1677">
        <w:trPr>
          <w:trHeight w:val="645"/>
        </w:trPr>
        <w:tc>
          <w:tcPr>
            <w:tcW w:w="1134" w:type="dxa"/>
            <w:tcBorders>
              <w:top w:val="nil"/>
              <w:left w:val="single" w:sz="4" w:space="0" w:color="auto"/>
              <w:bottom w:val="single" w:sz="4" w:space="0" w:color="auto"/>
              <w:right w:val="single" w:sz="4" w:space="0" w:color="auto"/>
            </w:tcBorders>
            <w:hideMark/>
          </w:tcPr>
          <w:p w14:paraId="6865DD4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Е422.5</w:t>
            </w:r>
          </w:p>
        </w:tc>
        <w:tc>
          <w:tcPr>
            <w:tcW w:w="1629" w:type="dxa"/>
            <w:tcBorders>
              <w:top w:val="nil"/>
              <w:left w:val="nil"/>
              <w:bottom w:val="single" w:sz="4" w:space="0" w:color="auto"/>
              <w:right w:val="single" w:sz="4" w:space="0" w:color="auto"/>
            </w:tcBorders>
            <w:hideMark/>
          </w:tcPr>
          <w:p w14:paraId="26E642AF"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ДБ1-23-20</w:t>
            </w:r>
          </w:p>
        </w:tc>
        <w:tc>
          <w:tcPr>
            <w:tcW w:w="4750" w:type="dxa"/>
            <w:tcBorders>
              <w:top w:val="nil"/>
              <w:left w:val="nil"/>
              <w:bottom w:val="single" w:sz="4" w:space="0" w:color="auto"/>
              <w:right w:val="single" w:sz="4" w:space="0" w:color="auto"/>
            </w:tcBorders>
            <w:hideMark/>
          </w:tcPr>
          <w:p w14:paraId="6A990A44"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Розробка ґрунту екскаватором, місткість ковша 0,38 м3 з навантаженням у транспортні засоби ґрунт II групи</w:t>
            </w:r>
          </w:p>
        </w:tc>
        <w:tc>
          <w:tcPr>
            <w:tcW w:w="1424" w:type="dxa"/>
            <w:tcBorders>
              <w:top w:val="nil"/>
              <w:left w:val="nil"/>
              <w:bottom w:val="single" w:sz="4" w:space="0" w:color="auto"/>
              <w:right w:val="single" w:sz="4" w:space="0" w:color="auto"/>
            </w:tcBorders>
            <w:hideMark/>
          </w:tcPr>
          <w:p w14:paraId="0C2BB29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м3</w:t>
            </w:r>
          </w:p>
        </w:tc>
        <w:tc>
          <w:tcPr>
            <w:tcW w:w="1217" w:type="dxa"/>
            <w:tcBorders>
              <w:top w:val="nil"/>
              <w:left w:val="nil"/>
              <w:bottom w:val="single" w:sz="4" w:space="0" w:color="auto"/>
              <w:right w:val="single" w:sz="4" w:space="0" w:color="auto"/>
            </w:tcBorders>
            <w:hideMark/>
          </w:tcPr>
          <w:p w14:paraId="036FF7B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500</w:t>
            </w:r>
          </w:p>
        </w:tc>
      </w:tr>
      <w:tr w:rsidR="007C1677" w:rsidRPr="008868B4" w14:paraId="7FBC6D09" w14:textId="77777777" w:rsidTr="007C1677">
        <w:trPr>
          <w:trHeight w:val="645"/>
        </w:trPr>
        <w:tc>
          <w:tcPr>
            <w:tcW w:w="1134" w:type="dxa"/>
            <w:tcBorders>
              <w:top w:val="nil"/>
              <w:left w:val="single" w:sz="4" w:space="0" w:color="auto"/>
              <w:bottom w:val="single" w:sz="4" w:space="0" w:color="auto"/>
              <w:right w:val="single" w:sz="4" w:space="0" w:color="auto"/>
            </w:tcBorders>
            <w:hideMark/>
          </w:tcPr>
          <w:p w14:paraId="778A92B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Е422.6</w:t>
            </w:r>
          </w:p>
        </w:tc>
        <w:tc>
          <w:tcPr>
            <w:tcW w:w="1629" w:type="dxa"/>
            <w:tcBorders>
              <w:top w:val="nil"/>
              <w:left w:val="nil"/>
              <w:bottom w:val="single" w:sz="4" w:space="0" w:color="auto"/>
              <w:right w:val="single" w:sz="4" w:space="0" w:color="auto"/>
            </w:tcBorders>
            <w:hideMark/>
          </w:tcPr>
          <w:p w14:paraId="1A2C3E2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ДБ1-23-23</w:t>
            </w:r>
          </w:p>
        </w:tc>
        <w:tc>
          <w:tcPr>
            <w:tcW w:w="4750" w:type="dxa"/>
            <w:tcBorders>
              <w:top w:val="nil"/>
              <w:left w:val="nil"/>
              <w:bottom w:val="single" w:sz="4" w:space="0" w:color="auto"/>
              <w:right w:val="single" w:sz="4" w:space="0" w:color="auto"/>
            </w:tcBorders>
            <w:hideMark/>
          </w:tcPr>
          <w:p w14:paraId="2E58D10F"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Розробка ґрунту екскаватором, місткість</w:t>
            </w:r>
            <w:r w:rsidRPr="008868B4">
              <w:rPr>
                <w:color w:val="000000"/>
                <w:sz w:val="20"/>
                <w:szCs w:val="20"/>
                <w:lang w:eastAsia="uk-UA"/>
              </w:rPr>
              <w:br/>
              <w:t>ковша 0,38 м3 у відвал ґрунт II групи</w:t>
            </w:r>
          </w:p>
        </w:tc>
        <w:tc>
          <w:tcPr>
            <w:tcW w:w="1424" w:type="dxa"/>
            <w:tcBorders>
              <w:top w:val="nil"/>
              <w:left w:val="nil"/>
              <w:bottom w:val="single" w:sz="4" w:space="0" w:color="auto"/>
              <w:right w:val="single" w:sz="4" w:space="0" w:color="auto"/>
            </w:tcBorders>
            <w:hideMark/>
          </w:tcPr>
          <w:p w14:paraId="2058E818"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м3</w:t>
            </w:r>
          </w:p>
        </w:tc>
        <w:tc>
          <w:tcPr>
            <w:tcW w:w="1217" w:type="dxa"/>
            <w:tcBorders>
              <w:top w:val="nil"/>
              <w:left w:val="nil"/>
              <w:bottom w:val="single" w:sz="4" w:space="0" w:color="auto"/>
              <w:right w:val="single" w:sz="4" w:space="0" w:color="auto"/>
            </w:tcBorders>
            <w:hideMark/>
          </w:tcPr>
          <w:p w14:paraId="0DCCAAA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1 000</w:t>
            </w:r>
          </w:p>
        </w:tc>
      </w:tr>
      <w:tr w:rsidR="007C1677" w:rsidRPr="008868B4" w14:paraId="38BF9003" w14:textId="77777777" w:rsidTr="007C1677">
        <w:trPr>
          <w:trHeight w:val="600"/>
        </w:trPr>
        <w:tc>
          <w:tcPr>
            <w:tcW w:w="1134" w:type="dxa"/>
            <w:tcBorders>
              <w:top w:val="nil"/>
              <w:left w:val="single" w:sz="4" w:space="0" w:color="auto"/>
              <w:bottom w:val="single" w:sz="4" w:space="0" w:color="auto"/>
              <w:right w:val="single" w:sz="4" w:space="0" w:color="auto"/>
            </w:tcBorders>
            <w:hideMark/>
          </w:tcPr>
          <w:p w14:paraId="7AAFE95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Е422.7</w:t>
            </w:r>
          </w:p>
        </w:tc>
        <w:tc>
          <w:tcPr>
            <w:tcW w:w="1629" w:type="dxa"/>
            <w:tcBorders>
              <w:top w:val="nil"/>
              <w:left w:val="nil"/>
              <w:bottom w:val="single" w:sz="4" w:space="0" w:color="auto"/>
              <w:right w:val="single" w:sz="4" w:space="0" w:color="auto"/>
            </w:tcBorders>
            <w:hideMark/>
          </w:tcPr>
          <w:p w14:paraId="49972D7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ДБ1-23-54</w:t>
            </w:r>
          </w:p>
        </w:tc>
        <w:tc>
          <w:tcPr>
            <w:tcW w:w="4750" w:type="dxa"/>
            <w:tcBorders>
              <w:top w:val="nil"/>
              <w:left w:val="nil"/>
              <w:bottom w:val="single" w:sz="4" w:space="0" w:color="auto"/>
              <w:right w:val="single" w:sz="4" w:space="0" w:color="auto"/>
            </w:tcBorders>
            <w:hideMark/>
          </w:tcPr>
          <w:p w14:paraId="47B8AC2A"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Розробка ґрунту екскаватором, місткість ковша 0,95 м3 з навантаженням у транспортні засоби ґрунт II групи</w:t>
            </w:r>
          </w:p>
        </w:tc>
        <w:tc>
          <w:tcPr>
            <w:tcW w:w="1424" w:type="dxa"/>
            <w:tcBorders>
              <w:top w:val="nil"/>
              <w:left w:val="nil"/>
              <w:bottom w:val="single" w:sz="4" w:space="0" w:color="auto"/>
              <w:right w:val="single" w:sz="4" w:space="0" w:color="auto"/>
            </w:tcBorders>
            <w:hideMark/>
          </w:tcPr>
          <w:p w14:paraId="12B190F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м3</w:t>
            </w:r>
          </w:p>
        </w:tc>
        <w:tc>
          <w:tcPr>
            <w:tcW w:w="1217" w:type="dxa"/>
            <w:tcBorders>
              <w:top w:val="nil"/>
              <w:left w:val="nil"/>
              <w:bottom w:val="single" w:sz="4" w:space="0" w:color="auto"/>
              <w:right w:val="single" w:sz="4" w:space="0" w:color="auto"/>
            </w:tcBorders>
            <w:hideMark/>
          </w:tcPr>
          <w:p w14:paraId="4114098F"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600</w:t>
            </w:r>
          </w:p>
        </w:tc>
      </w:tr>
      <w:tr w:rsidR="007C1677" w:rsidRPr="008868B4" w14:paraId="225A2E9E"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28048D7F"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Е422.8</w:t>
            </w:r>
          </w:p>
        </w:tc>
        <w:tc>
          <w:tcPr>
            <w:tcW w:w="1629" w:type="dxa"/>
            <w:tcBorders>
              <w:top w:val="nil"/>
              <w:left w:val="nil"/>
              <w:bottom w:val="single" w:sz="4" w:space="0" w:color="auto"/>
              <w:right w:val="single" w:sz="4" w:space="0" w:color="auto"/>
            </w:tcBorders>
            <w:hideMark/>
          </w:tcPr>
          <w:p w14:paraId="51B502C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ДБ1-23-57</w:t>
            </w:r>
          </w:p>
        </w:tc>
        <w:tc>
          <w:tcPr>
            <w:tcW w:w="4750" w:type="dxa"/>
            <w:tcBorders>
              <w:top w:val="nil"/>
              <w:left w:val="nil"/>
              <w:bottom w:val="single" w:sz="4" w:space="0" w:color="auto"/>
              <w:right w:val="single" w:sz="4" w:space="0" w:color="auto"/>
            </w:tcBorders>
            <w:hideMark/>
          </w:tcPr>
          <w:p w14:paraId="28384444"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Розробка ґрунту екскаватором, місткість</w:t>
            </w:r>
            <w:r w:rsidRPr="008868B4">
              <w:rPr>
                <w:color w:val="000000"/>
                <w:sz w:val="20"/>
                <w:szCs w:val="20"/>
                <w:lang w:eastAsia="uk-UA"/>
              </w:rPr>
              <w:br/>
              <w:t>ковша 0,95 м3 у відвал ґрунт II групи</w:t>
            </w:r>
          </w:p>
        </w:tc>
        <w:tc>
          <w:tcPr>
            <w:tcW w:w="1424" w:type="dxa"/>
            <w:tcBorders>
              <w:top w:val="nil"/>
              <w:left w:val="nil"/>
              <w:bottom w:val="single" w:sz="4" w:space="0" w:color="auto"/>
              <w:right w:val="single" w:sz="4" w:space="0" w:color="auto"/>
            </w:tcBorders>
            <w:hideMark/>
          </w:tcPr>
          <w:p w14:paraId="119FB27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м3</w:t>
            </w:r>
          </w:p>
        </w:tc>
        <w:tc>
          <w:tcPr>
            <w:tcW w:w="1217" w:type="dxa"/>
            <w:tcBorders>
              <w:top w:val="nil"/>
              <w:left w:val="nil"/>
              <w:bottom w:val="single" w:sz="4" w:space="0" w:color="auto"/>
              <w:right w:val="single" w:sz="4" w:space="0" w:color="auto"/>
            </w:tcBorders>
            <w:hideMark/>
          </w:tcPr>
          <w:p w14:paraId="368EE0F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1 500</w:t>
            </w:r>
          </w:p>
        </w:tc>
      </w:tr>
      <w:tr w:rsidR="007C1677" w:rsidRPr="008868B4" w14:paraId="13C5FCCD"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78BB1BA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Е422.9</w:t>
            </w:r>
          </w:p>
        </w:tc>
        <w:tc>
          <w:tcPr>
            <w:tcW w:w="1629" w:type="dxa"/>
            <w:tcBorders>
              <w:top w:val="nil"/>
              <w:left w:val="nil"/>
              <w:bottom w:val="single" w:sz="4" w:space="0" w:color="auto"/>
              <w:right w:val="single" w:sz="4" w:space="0" w:color="auto"/>
            </w:tcBorders>
            <w:hideMark/>
          </w:tcPr>
          <w:p w14:paraId="3D2158C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ДБ1-25-2</w:t>
            </w:r>
          </w:p>
        </w:tc>
        <w:tc>
          <w:tcPr>
            <w:tcW w:w="4750" w:type="dxa"/>
            <w:tcBorders>
              <w:top w:val="nil"/>
              <w:left w:val="nil"/>
              <w:bottom w:val="single" w:sz="4" w:space="0" w:color="auto"/>
              <w:right w:val="single" w:sz="4" w:space="0" w:color="auto"/>
            </w:tcBorders>
            <w:hideMark/>
          </w:tcPr>
          <w:p w14:paraId="43575BE7"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Робота на відвалі бульдозера потужнiстю</w:t>
            </w:r>
            <w:r w:rsidRPr="008868B4">
              <w:rPr>
                <w:color w:val="000000"/>
                <w:sz w:val="20"/>
                <w:szCs w:val="20"/>
                <w:lang w:eastAsia="uk-UA"/>
              </w:rPr>
              <w:br/>
              <w:t>121 кВт [165 к.с.] ґрунт II групи</w:t>
            </w:r>
          </w:p>
        </w:tc>
        <w:tc>
          <w:tcPr>
            <w:tcW w:w="1424" w:type="dxa"/>
            <w:tcBorders>
              <w:top w:val="nil"/>
              <w:left w:val="nil"/>
              <w:bottom w:val="single" w:sz="4" w:space="0" w:color="auto"/>
              <w:right w:val="single" w:sz="4" w:space="0" w:color="auto"/>
            </w:tcBorders>
            <w:hideMark/>
          </w:tcPr>
          <w:p w14:paraId="096D7AB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м3</w:t>
            </w:r>
          </w:p>
        </w:tc>
        <w:tc>
          <w:tcPr>
            <w:tcW w:w="1217" w:type="dxa"/>
            <w:tcBorders>
              <w:top w:val="nil"/>
              <w:left w:val="nil"/>
              <w:bottom w:val="single" w:sz="4" w:space="0" w:color="auto"/>
              <w:right w:val="single" w:sz="4" w:space="0" w:color="auto"/>
            </w:tcBorders>
            <w:hideMark/>
          </w:tcPr>
          <w:p w14:paraId="4808C6F8"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300</w:t>
            </w:r>
          </w:p>
        </w:tc>
      </w:tr>
      <w:tr w:rsidR="007C1677" w:rsidRPr="008868B4" w14:paraId="4AA5AEFB"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2D7FFCBF"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lastRenderedPageBreak/>
              <w:t>Е638.4</w:t>
            </w:r>
          </w:p>
        </w:tc>
        <w:tc>
          <w:tcPr>
            <w:tcW w:w="1629" w:type="dxa"/>
            <w:tcBorders>
              <w:top w:val="nil"/>
              <w:left w:val="nil"/>
              <w:bottom w:val="single" w:sz="4" w:space="0" w:color="auto"/>
              <w:right w:val="single" w:sz="4" w:space="0" w:color="auto"/>
            </w:tcBorders>
            <w:hideMark/>
          </w:tcPr>
          <w:p w14:paraId="220FEEA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ДБ1-26-6</w:t>
            </w:r>
          </w:p>
        </w:tc>
        <w:tc>
          <w:tcPr>
            <w:tcW w:w="4750" w:type="dxa"/>
            <w:tcBorders>
              <w:top w:val="nil"/>
              <w:left w:val="nil"/>
              <w:bottom w:val="single" w:sz="4" w:space="0" w:color="auto"/>
              <w:right w:val="single" w:sz="4" w:space="0" w:color="auto"/>
            </w:tcBorders>
            <w:hideMark/>
          </w:tcPr>
          <w:p w14:paraId="58441AAB"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Укріплення узбіч асфальтогранулятом при товщині шару 10 см</w:t>
            </w:r>
          </w:p>
        </w:tc>
        <w:tc>
          <w:tcPr>
            <w:tcW w:w="1424" w:type="dxa"/>
            <w:tcBorders>
              <w:top w:val="nil"/>
              <w:left w:val="nil"/>
              <w:bottom w:val="single" w:sz="4" w:space="0" w:color="auto"/>
              <w:right w:val="single" w:sz="4" w:space="0" w:color="auto"/>
            </w:tcBorders>
            <w:hideMark/>
          </w:tcPr>
          <w:p w14:paraId="47BFF85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2AA658B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10 000</w:t>
            </w:r>
          </w:p>
        </w:tc>
      </w:tr>
      <w:tr w:rsidR="007C1677" w:rsidRPr="008868B4" w14:paraId="033BD6C8" w14:textId="77777777" w:rsidTr="007C1677">
        <w:trPr>
          <w:trHeight w:val="675"/>
        </w:trPr>
        <w:tc>
          <w:tcPr>
            <w:tcW w:w="1134" w:type="dxa"/>
            <w:tcBorders>
              <w:top w:val="nil"/>
              <w:left w:val="single" w:sz="4" w:space="0" w:color="auto"/>
              <w:bottom w:val="single" w:sz="4" w:space="0" w:color="auto"/>
              <w:right w:val="single" w:sz="4" w:space="0" w:color="auto"/>
            </w:tcBorders>
            <w:hideMark/>
          </w:tcPr>
          <w:p w14:paraId="5136B8D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Е638.5</w:t>
            </w:r>
          </w:p>
        </w:tc>
        <w:tc>
          <w:tcPr>
            <w:tcW w:w="1629" w:type="dxa"/>
            <w:tcBorders>
              <w:top w:val="nil"/>
              <w:left w:val="nil"/>
              <w:bottom w:val="single" w:sz="4" w:space="0" w:color="auto"/>
              <w:right w:val="single" w:sz="4" w:space="0" w:color="auto"/>
            </w:tcBorders>
            <w:hideMark/>
          </w:tcPr>
          <w:p w14:paraId="3B5EBC6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ДБ1-26-6            ДБ1-26-7</w:t>
            </w:r>
          </w:p>
        </w:tc>
        <w:tc>
          <w:tcPr>
            <w:tcW w:w="4750" w:type="dxa"/>
            <w:tcBorders>
              <w:top w:val="nil"/>
              <w:left w:val="nil"/>
              <w:bottom w:val="single" w:sz="4" w:space="0" w:color="auto"/>
              <w:right w:val="single" w:sz="4" w:space="0" w:color="auto"/>
            </w:tcBorders>
            <w:hideMark/>
          </w:tcPr>
          <w:p w14:paraId="3C6F2F4F"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Укріплення узбіч асфальтогранулятом при товщині шару 11 см</w:t>
            </w:r>
          </w:p>
        </w:tc>
        <w:tc>
          <w:tcPr>
            <w:tcW w:w="1424" w:type="dxa"/>
            <w:tcBorders>
              <w:top w:val="nil"/>
              <w:left w:val="nil"/>
              <w:bottom w:val="single" w:sz="4" w:space="0" w:color="auto"/>
              <w:right w:val="single" w:sz="4" w:space="0" w:color="auto"/>
            </w:tcBorders>
            <w:hideMark/>
          </w:tcPr>
          <w:p w14:paraId="1076CCC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3899E6E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3 400</w:t>
            </w:r>
          </w:p>
        </w:tc>
      </w:tr>
      <w:tr w:rsidR="007C1677" w:rsidRPr="008868B4" w14:paraId="57D8C5BF" w14:textId="77777777" w:rsidTr="007C1677">
        <w:trPr>
          <w:trHeight w:val="600"/>
        </w:trPr>
        <w:tc>
          <w:tcPr>
            <w:tcW w:w="1134" w:type="dxa"/>
            <w:tcBorders>
              <w:top w:val="nil"/>
              <w:left w:val="single" w:sz="4" w:space="0" w:color="auto"/>
              <w:bottom w:val="single" w:sz="4" w:space="0" w:color="auto"/>
              <w:right w:val="single" w:sz="4" w:space="0" w:color="auto"/>
            </w:tcBorders>
            <w:hideMark/>
          </w:tcPr>
          <w:p w14:paraId="29AB663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Е638.6</w:t>
            </w:r>
          </w:p>
        </w:tc>
        <w:tc>
          <w:tcPr>
            <w:tcW w:w="1629" w:type="dxa"/>
            <w:tcBorders>
              <w:top w:val="nil"/>
              <w:left w:val="nil"/>
              <w:bottom w:val="single" w:sz="4" w:space="0" w:color="auto"/>
              <w:right w:val="single" w:sz="4" w:space="0" w:color="auto"/>
            </w:tcBorders>
            <w:hideMark/>
          </w:tcPr>
          <w:p w14:paraId="2F7DF2C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ДБ1-26-6            ДБ1-26-7</w:t>
            </w:r>
          </w:p>
        </w:tc>
        <w:tc>
          <w:tcPr>
            <w:tcW w:w="4750" w:type="dxa"/>
            <w:tcBorders>
              <w:top w:val="nil"/>
              <w:left w:val="nil"/>
              <w:bottom w:val="single" w:sz="4" w:space="0" w:color="auto"/>
              <w:right w:val="single" w:sz="4" w:space="0" w:color="auto"/>
            </w:tcBorders>
            <w:hideMark/>
          </w:tcPr>
          <w:p w14:paraId="0DD69043"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Укріплення узбіч асфальтогранулятом при товщині шару 8 см</w:t>
            </w:r>
          </w:p>
        </w:tc>
        <w:tc>
          <w:tcPr>
            <w:tcW w:w="1424" w:type="dxa"/>
            <w:tcBorders>
              <w:top w:val="nil"/>
              <w:left w:val="nil"/>
              <w:bottom w:val="single" w:sz="4" w:space="0" w:color="auto"/>
              <w:right w:val="single" w:sz="4" w:space="0" w:color="auto"/>
            </w:tcBorders>
            <w:hideMark/>
          </w:tcPr>
          <w:p w14:paraId="7B690C0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07FEDFB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1 000</w:t>
            </w:r>
          </w:p>
        </w:tc>
      </w:tr>
      <w:tr w:rsidR="007C1677" w:rsidRPr="008868B4" w14:paraId="78E4A1E5" w14:textId="77777777" w:rsidTr="007C1677">
        <w:trPr>
          <w:trHeight w:val="645"/>
        </w:trPr>
        <w:tc>
          <w:tcPr>
            <w:tcW w:w="1134" w:type="dxa"/>
            <w:tcBorders>
              <w:top w:val="nil"/>
              <w:left w:val="single" w:sz="4" w:space="0" w:color="auto"/>
              <w:bottom w:val="single" w:sz="4" w:space="0" w:color="auto"/>
              <w:right w:val="single" w:sz="4" w:space="0" w:color="auto"/>
            </w:tcBorders>
            <w:hideMark/>
          </w:tcPr>
          <w:p w14:paraId="3227038F"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Е638.7</w:t>
            </w:r>
          </w:p>
        </w:tc>
        <w:tc>
          <w:tcPr>
            <w:tcW w:w="1629" w:type="dxa"/>
            <w:tcBorders>
              <w:top w:val="nil"/>
              <w:left w:val="nil"/>
              <w:bottom w:val="single" w:sz="4" w:space="0" w:color="auto"/>
              <w:right w:val="single" w:sz="4" w:space="0" w:color="auto"/>
            </w:tcBorders>
            <w:hideMark/>
          </w:tcPr>
          <w:p w14:paraId="1DC0504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ДБ1-26-6            ДБ1-26-7</w:t>
            </w:r>
          </w:p>
        </w:tc>
        <w:tc>
          <w:tcPr>
            <w:tcW w:w="4750" w:type="dxa"/>
            <w:tcBorders>
              <w:top w:val="nil"/>
              <w:left w:val="nil"/>
              <w:bottom w:val="single" w:sz="4" w:space="0" w:color="auto"/>
              <w:right w:val="single" w:sz="4" w:space="0" w:color="auto"/>
            </w:tcBorders>
            <w:hideMark/>
          </w:tcPr>
          <w:p w14:paraId="75D39624"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Укріплення узбіч асфальтогранулятом при товщині шару 6 см</w:t>
            </w:r>
          </w:p>
        </w:tc>
        <w:tc>
          <w:tcPr>
            <w:tcW w:w="1424" w:type="dxa"/>
            <w:tcBorders>
              <w:top w:val="nil"/>
              <w:left w:val="nil"/>
              <w:bottom w:val="single" w:sz="4" w:space="0" w:color="auto"/>
              <w:right w:val="single" w:sz="4" w:space="0" w:color="auto"/>
            </w:tcBorders>
            <w:hideMark/>
          </w:tcPr>
          <w:p w14:paraId="5133DCB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4DA61E48"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5 000</w:t>
            </w:r>
          </w:p>
        </w:tc>
      </w:tr>
      <w:tr w:rsidR="007C1677" w:rsidRPr="008868B4" w14:paraId="78874AFD" w14:textId="77777777" w:rsidTr="007C1677">
        <w:trPr>
          <w:trHeight w:val="600"/>
        </w:trPr>
        <w:tc>
          <w:tcPr>
            <w:tcW w:w="1134" w:type="dxa"/>
            <w:tcBorders>
              <w:top w:val="nil"/>
              <w:left w:val="single" w:sz="4" w:space="0" w:color="auto"/>
              <w:bottom w:val="single" w:sz="4" w:space="0" w:color="auto"/>
              <w:right w:val="single" w:sz="4" w:space="0" w:color="auto"/>
            </w:tcBorders>
            <w:hideMark/>
          </w:tcPr>
          <w:p w14:paraId="7623C40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Е638.8</w:t>
            </w:r>
          </w:p>
        </w:tc>
        <w:tc>
          <w:tcPr>
            <w:tcW w:w="1629" w:type="dxa"/>
            <w:tcBorders>
              <w:top w:val="nil"/>
              <w:left w:val="nil"/>
              <w:bottom w:val="single" w:sz="4" w:space="0" w:color="auto"/>
              <w:right w:val="single" w:sz="4" w:space="0" w:color="auto"/>
            </w:tcBorders>
            <w:hideMark/>
          </w:tcPr>
          <w:p w14:paraId="55251C49"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ДБ1-26-6            ДБ1-26-7</w:t>
            </w:r>
          </w:p>
        </w:tc>
        <w:tc>
          <w:tcPr>
            <w:tcW w:w="4750" w:type="dxa"/>
            <w:tcBorders>
              <w:top w:val="nil"/>
              <w:left w:val="nil"/>
              <w:bottom w:val="single" w:sz="4" w:space="0" w:color="auto"/>
              <w:right w:val="single" w:sz="4" w:space="0" w:color="auto"/>
            </w:tcBorders>
            <w:hideMark/>
          </w:tcPr>
          <w:p w14:paraId="0BBAF63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Укріплення узбіч асфальтогранулятом при товщині шару 5 см</w:t>
            </w:r>
          </w:p>
        </w:tc>
        <w:tc>
          <w:tcPr>
            <w:tcW w:w="1424" w:type="dxa"/>
            <w:tcBorders>
              <w:top w:val="nil"/>
              <w:left w:val="nil"/>
              <w:bottom w:val="single" w:sz="4" w:space="0" w:color="auto"/>
              <w:right w:val="single" w:sz="4" w:space="0" w:color="auto"/>
            </w:tcBorders>
            <w:hideMark/>
          </w:tcPr>
          <w:p w14:paraId="1E84395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5199135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2 500</w:t>
            </w:r>
          </w:p>
        </w:tc>
      </w:tr>
      <w:tr w:rsidR="007C1677" w:rsidRPr="008868B4" w14:paraId="03D8CE39" w14:textId="77777777" w:rsidTr="007C1677">
        <w:trPr>
          <w:trHeight w:val="615"/>
        </w:trPr>
        <w:tc>
          <w:tcPr>
            <w:tcW w:w="1134" w:type="dxa"/>
            <w:tcBorders>
              <w:top w:val="nil"/>
              <w:left w:val="single" w:sz="4" w:space="0" w:color="auto"/>
              <w:bottom w:val="single" w:sz="4" w:space="0" w:color="auto"/>
              <w:right w:val="single" w:sz="4" w:space="0" w:color="auto"/>
            </w:tcBorders>
            <w:hideMark/>
          </w:tcPr>
          <w:p w14:paraId="7954C51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Е638.9</w:t>
            </w:r>
          </w:p>
        </w:tc>
        <w:tc>
          <w:tcPr>
            <w:tcW w:w="1629" w:type="dxa"/>
            <w:tcBorders>
              <w:top w:val="nil"/>
              <w:left w:val="nil"/>
              <w:bottom w:val="single" w:sz="4" w:space="0" w:color="auto"/>
              <w:right w:val="single" w:sz="4" w:space="0" w:color="auto"/>
            </w:tcBorders>
            <w:hideMark/>
          </w:tcPr>
          <w:p w14:paraId="4419127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ДБ1-26-6            ДБ1-26-7</w:t>
            </w:r>
          </w:p>
        </w:tc>
        <w:tc>
          <w:tcPr>
            <w:tcW w:w="4750" w:type="dxa"/>
            <w:tcBorders>
              <w:top w:val="nil"/>
              <w:left w:val="nil"/>
              <w:bottom w:val="single" w:sz="4" w:space="0" w:color="auto"/>
              <w:right w:val="single" w:sz="4" w:space="0" w:color="auto"/>
            </w:tcBorders>
            <w:hideMark/>
          </w:tcPr>
          <w:p w14:paraId="10E536DF"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Укріплення узбіч асфальтогранулятом при товщині шару 12 см</w:t>
            </w:r>
          </w:p>
        </w:tc>
        <w:tc>
          <w:tcPr>
            <w:tcW w:w="1424" w:type="dxa"/>
            <w:tcBorders>
              <w:top w:val="nil"/>
              <w:left w:val="nil"/>
              <w:bottom w:val="single" w:sz="4" w:space="0" w:color="auto"/>
              <w:right w:val="single" w:sz="4" w:space="0" w:color="auto"/>
            </w:tcBorders>
            <w:hideMark/>
          </w:tcPr>
          <w:p w14:paraId="4476B6D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195242C9"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2 000</w:t>
            </w:r>
          </w:p>
        </w:tc>
      </w:tr>
      <w:tr w:rsidR="007C1677" w:rsidRPr="008868B4" w14:paraId="32FE7434" w14:textId="77777777" w:rsidTr="007C1677">
        <w:trPr>
          <w:trHeight w:val="870"/>
        </w:trPr>
        <w:tc>
          <w:tcPr>
            <w:tcW w:w="1134" w:type="dxa"/>
            <w:tcBorders>
              <w:top w:val="nil"/>
              <w:left w:val="single" w:sz="4" w:space="0" w:color="auto"/>
              <w:bottom w:val="single" w:sz="4" w:space="0" w:color="auto"/>
              <w:right w:val="single" w:sz="4" w:space="0" w:color="auto"/>
            </w:tcBorders>
            <w:hideMark/>
          </w:tcPr>
          <w:p w14:paraId="2F6C12D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Е722.1</w:t>
            </w:r>
          </w:p>
        </w:tc>
        <w:tc>
          <w:tcPr>
            <w:tcW w:w="1629" w:type="dxa"/>
            <w:tcBorders>
              <w:top w:val="nil"/>
              <w:left w:val="nil"/>
              <w:bottom w:val="single" w:sz="4" w:space="0" w:color="auto"/>
              <w:right w:val="single" w:sz="4" w:space="0" w:color="auto"/>
            </w:tcBorders>
            <w:hideMark/>
          </w:tcPr>
          <w:p w14:paraId="601B631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ДБ1-7-3</w:t>
            </w:r>
          </w:p>
        </w:tc>
        <w:tc>
          <w:tcPr>
            <w:tcW w:w="4750" w:type="dxa"/>
            <w:tcBorders>
              <w:top w:val="nil"/>
              <w:left w:val="nil"/>
              <w:bottom w:val="single" w:sz="4" w:space="0" w:color="auto"/>
              <w:right w:val="single" w:sz="4" w:space="0" w:color="auto"/>
            </w:tcBorders>
            <w:hideMark/>
          </w:tcPr>
          <w:p w14:paraId="15B4A6BF"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Ущільнення земляного полотна котком дорожнім самохідним на пневмоколісному ходу масою 13 т за 4 проходи при довжині гону до 100 м</w:t>
            </w:r>
          </w:p>
        </w:tc>
        <w:tc>
          <w:tcPr>
            <w:tcW w:w="1424" w:type="dxa"/>
            <w:tcBorders>
              <w:top w:val="nil"/>
              <w:left w:val="nil"/>
              <w:bottom w:val="single" w:sz="4" w:space="0" w:color="auto"/>
              <w:right w:val="single" w:sz="4" w:space="0" w:color="auto"/>
            </w:tcBorders>
            <w:hideMark/>
          </w:tcPr>
          <w:p w14:paraId="4E6DB4D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м3</w:t>
            </w:r>
          </w:p>
        </w:tc>
        <w:tc>
          <w:tcPr>
            <w:tcW w:w="1217" w:type="dxa"/>
            <w:tcBorders>
              <w:top w:val="nil"/>
              <w:left w:val="nil"/>
              <w:bottom w:val="single" w:sz="4" w:space="0" w:color="auto"/>
              <w:right w:val="single" w:sz="4" w:space="0" w:color="auto"/>
            </w:tcBorders>
            <w:hideMark/>
          </w:tcPr>
          <w:p w14:paraId="61C08D6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3 000</w:t>
            </w:r>
          </w:p>
        </w:tc>
      </w:tr>
      <w:tr w:rsidR="007C1677" w:rsidRPr="008868B4" w14:paraId="47B95D45" w14:textId="77777777" w:rsidTr="007C1677">
        <w:trPr>
          <w:trHeight w:val="525"/>
        </w:trPr>
        <w:tc>
          <w:tcPr>
            <w:tcW w:w="1134" w:type="dxa"/>
            <w:tcBorders>
              <w:top w:val="nil"/>
              <w:left w:val="single" w:sz="4" w:space="0" w:color="auto"/>
              <w:bottom w:val="single" w:sz="4" w:space="0" w:color="auto"/>
              <w:right w:val="single" w:sz="4" w:space="0" w:color="auto"/>
            </w:tcBorders>
            <w:hideMark/>
          </w:tcPr>
          <w:p w14:paraId="66BCAE0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 </w:t>
            </w:r>
          </w:p>
        </w:tc>
        <w:tc>
          <w:tcPr>
            <w:tcW w:w="1629" w:type="dxa"/>
            <w:tcBorders>
              <w:top w:val="nil"/>
              <w:left w:val="nil"/>
              <w:bottom w:val="single" w:sz="4" w:space="0" w:color="auto"/>
              <w:right w:val="single" w:sz="4" w:space="0" w:color="auto"/>
            </w:tcBorders>
            <w:hideMark/>
          </w:tcPr>
          <w:p w14:paraId="6F6E2DA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 </w:t>
            </w:r>
          </w:p>
        </w:tc>
        <w:tc>
          <w:tcPr>
            <w:tcW w:w="4750" w:type="dxa"/>
            <w:tcBorders>
              <w:top w:val="nil"/>
              <w:left w:val="nil"/>
              <w:bottom w:val="single" w:sz="4" w:space="0" w:color="auto"/>
              <w:right w:val="single" w:sz="4" w:space="0" w:color="auto"/>
            </w:tcBorders>
            <w:vAlign w:val="center"/>
            <w:hideMark/>
          </w:tcPr>
          <w:p w14:paraId="70D9F59F" w14:textId="77777777" w:rsidR="007C1677" w:rsidRPr="008868B4" w:rsidRDefault="007C1677">
            <w:pPr>
              <w:widowControl/>
              <w:suppressAutoHyphens w:val="0"/>
              <w:spacing w:line="256" w:lineRule="auto"/>
              <w:jc w:val="center"/>
              <w:rPr>
                <w:b/>
                <w:bCs/>
                <w:color w:val="000000"/>
                <w:sz w:val="20"/>
                <w:szCs w:val="20"/>
                <w:lang w:eastAsia="uk-UA"/>
              </w:rPr>
            </w:pPr>
            <w:r w:rsidRPr="008868B4">
              <w:rPr>
                <w:b/>
                <w:bCs/>
                <w:color w:val="000000"/>
                <w:sz w:val="20"/>
                <w:szCs w:val="20"/>
                <w:lang w:eastAsia="uk-UA"/>
              </w:rPr>
              <w:t>ДОРОЖНІЙ ОДЯГ</w:t>
            </w:r>
          </w:p>
        </w:tc>
        <w:tc>
          <w:tcPr>
            <w:tcW w:w="1424" w:type="dxa"/>
            <w:tcBorders>
              <w:top w:val="nil"/>
              <w:left w:val="nil"/>
              <w:bottom w:val="single" w:sz="4" w:space="0" w:color="auto"/>
              <w:right w:val="single" w:sz="4" w:space="0" w:color="auto"/>
            </w:tcBorders>
            <w:hideMark/>
          </w:tcPr>
          <w:p w14:paraId="74B0B724" w14:textId="77777777" w:rsidR="007C1677" w:rsidRPr="008868B4" w:rsidRDefault="007C1677">
            <w:pPr>
              <w:widowControl/>
              <w:suppressAutoHyphens w:val="0"/>
              <w:spacing w:line="256" w:lineRule="auto"/>
              <w:rPr>
                <w:color w:val="000000"/>
                <w:sz w:val="20"/>
                <w:szCs w:val="20"/>
                <w:u w:val="single"/>
                <w:lang w:eastAsia="uk-UA"/>
              </w:rPr>
            </w:pPr>
            <w:r w:rsidRPr="008868B4">
              <w:rPr>
                <w:color w:val="000000"/>
                <w:sz w:val="20"/>
                <w:szCs w:val="20"/>
                <w:u w:val="single"/>
                <w:lang w:eastAsia="uk-UA"/>
              </w:rPr>
              <w:t> </w:t>
            </w:r>
          </w:p>
        </w:tc>
        <w:tc>
          <w:tcPr>
            <w:tcW w:w="1217" w:type="dxa"/>
            <w:tcBorders>
              <w:top w:val="nil"/>
              <w:left w:val="nil"/>
              <w:bottom w:val="single" w:sz="4" w:space="0" w:color="auto"/>
              <w:right w:val="single" w:sz="4" w:space="0" w:color="auto"/>
            </w:tcBorders>
            <w:hideMark/>
          </w:tcPr>
          <w:p w14:paraId="3A6ECCF3" w14:textId="77777777" w:rsidR="007C1677" w:rsidRPr="008868B4" w:rsidRDefault="007C1677">
            <w:pPr>
              <w:widowControl/>
              <w:suppressAutoHyphens w:val="0"/>
              <w:spacing w:line="256" w:lineRule="auto"/>
              <w:jc w:val="center"/>
              <w:rPr>
                <w:color w:val="000000"/>
                <w:sz w:val="20"/>
                <w:szCs w:val="20"/>
                <w:u w:val="single"/>
                <w:lang w:eastAsia="uk-UA"/>
              </w:rPr>
            </w:pPr>
            <w:r w:rsidRPr="008868B4">
              <w:rPr>
                <w:color w:val="000000"/>
                <w:sz w:val="20"/>
                <w:szCs w:val="20"/>
                <w:u w:val="single"/>
                <w:lang w:eastAsia="uk-UA"/>
              </w:rPr>
              <w:t> </w:t>
            </w:r>
          </w:p>
        </w:tc>
      </w:tr>
      <w:tr w:rsidR="007C1677" w:rsidRPr="008868B4" w14:paraId="3A141917"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2D3BF57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D110.2</w:t>
            </w:r>
          </w:p>
        </w:tc>
        <w:tc>
          <w:tcPr>
            <w:tcW w:w="1629" w:type="dxa"/>
            <w:tcBorders>
              <w:top w:val="nil"/>
              <w:left w:val="nil"/>
              <w:bottom w:val="single" w:sz="4" w:space="0" w:color="auto"/>
              <w:right w:val="single" w:sz="4" w:space="0" w:color="auto"/>
            </w:tcBorders>
            <w:hideMark/>
          </w:tcPr>
          <w:p w14:paraId="7045729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ДУ2-3-1</w:t>
            </w:r>
          </w:p>
        </w:tc>
        <w:tc>
          <w:tcPr>
            <w:tcW w:w="4750" w:type="dxa"/>
            <w:tcBorders>
              <w:top w:val="nil"/>
              <w:left w:val="nil"/>
              <w:bottom w:val="single" w:sz="4" w:space="0" w:color="auto"/>
              <w:right w:val="single" w:sz="4" w:space="0" w:color="auto"/>
            </w:tcBorders>
            <w:hideMark/>
          </w:tcPr>
          <w:p w14:paraId="3349A47B"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Очищення проїзної частини від нанесеного ґрунту автогрейдером</w:t>
            </w:r>
          </w:p>
        </w:tc>
        <w:tc>
          <w:tcPr>
            <w:tcW w:w="1424" w:type="dxa"/>
            <w:tcBorders>
              <w:top w:val="nil"/>
              <w:left w:val="nil"/>
              <w:bottom w:val="single" w:sz="4" w:space="0" w:color="auto"/>
              <w:right w:val="single" w:sz="4" w:space="0" w:color="auto"/>
            </w:tcBorders>
            <w:hideMark/>
          </w:tcPr>
          <w:p w14:paraId="2B37E15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217" w:type="dxa"/>
            <w:tcBorders>
              <w:top w:val="nil"/>
              <w:left w:val="nil"/>
              <w:bottom w:val="single" w:sz="4" w:space="0" w:color="auto"/>
              <w:right w:val="single" w:sz="4" w:space="0" w:color="auto"/>
            </w:tcBorders>
            <w:hideMark/>
          </w:tcPr>
          <w:p w14:paraId="19CBCA1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50</w:t>
            </w:r>
          </w:p>
        </w:tc>
      </w:tr>
      <w:tr w:rsidR="007C1677" w:rsidRPr="008868B4" w14:paraId="1699CB8B" w14:textId="77777777" w:rsidTr="007C1677">
        <w:trPr>
          <w:trHeight w:val="645"/>
        </w:trPr>
        <w:tc>
          <w:tcPr>
            <w:tcW w:w="1134" w:type="dxa"/>
            <w:tcBorders>
              <w:top w:val="nil"/>
              <w:left w:val="single" w:sz="4" w:space="0" w:color="auto"/>
              <w:bottom w:val="single" w:sz="4" w:space="0" w:color="auto"/>
              <w:right w:val="single" w:sz="4" w:space="0" w:color="auto"/>
            </w:tcBorders>
            <w:hideMark/>
          </w:tcPr>
          <w:p w14:paraId="3013473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D110.3</w:t>
            </w:r>
          </w:p>
        </w:tc>
        <w:tc>
          <w:tcPr>
            <w:tcW w:w="1629" w:type="dxa"/>
            <w:tcBorders>
              <w:top w:val="nil"/>
              <w:left w:val="nil"/>
              <w:bottom w:val="single" w:sz="4" w:space="0" w:color="auto"/>
              <w:right w:val="single" w:sz="4" w:space="0" w:color="auto"/>
            </w:tcBorders>
            <w:hideMark/>
          </w:tcPr>
          <w:p w14:paraId="6E9F19B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ДУ2-4-6</w:t>
            </w:r>
          </w:p>
        </w:tc>
        <w:tc>
          <w:tcPr>
            <w:tcW w:w="4750" w:type="dxa"/>
            <w:tcBorders>
              <w:top w:val="nil"/>
              <w:left w:val="nil"/>
              <w:bottom w:val="single" w:sz="4" w:space="0" w:color="auto"/>
              <w:right w:val="single" w:sz="4" w:space="0" w:color="auto"/>
            </w:tcBorders>
            <w:hideMark/>
          </w:tcPr>
          <w:p w14:paraId="68AA3F12"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Очищення покриття навісною щіткою на базі трактора: сильнозабруднене покриття</w:t>
            </w:r>
          </w:p>
        </w:tc>
        <w:tc>
          <w:tcPr>
            <w:tcW w:w="1424" w:type="dxa"/>
            <w:tcBorders>
              <w:top w:val="nil"/>
              <w:left w:val="nil"/>
              <w:bottom w:val="single" w:sz="4" w:space="0" w:color="auto"/>
              <w:right w:val="single" w:sz="4" w:space="0" w:color="auto"/>
            </w:tcBorders>
            <w:hideMark/>
          </w:tcPr>
          <w:p w14:paraId="66427B5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1F839938"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155 000</w:t>
            </w:r>
          </w:p>
        </w:tc>
      </w:tr>
      <w:tr w:rsidR="007C1677" w:rsidRPr="008868B4" w14:paraId="7D954814" w14:textId="77777777" w:rsidTr="007C1677">
        <w:trPr>
          <w:trHeight w:val="585"/>
        </w:trPr>
        <w:tc>
          <w:tcPr>
            <w:tcW w:w="1134" w:type="dxa"/>
            <w:tcBorders>
              <w:top w:val="nil"/>
              <w:left w:val="single" w:sz="4" w:space="0" w:color="auto"/>
              <w:bottom w:val="single" w:sz="4" w:space="0" w:color="auto"/>
              <w:right w:val="single" w:sz="4" w:space="0" w:color="auto"/>
            </w:tcBorders>
            <w:hideMark/>
          </w:tcPr>
          <w:p w14:paraId="252250F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D110.4</w:t>
            </w:r>
          </w:p>
        </w:tc>
        <w:tc>
          <w:tcPr>
            <w:tcW w:w="1629" w:type="dxa"/>
            <w:tcBorders>
              <w:top w:val="nil"/>
              <w:left w:val="nil"/>
              <w:bottom w:val="single" w:sz="4" w:space="0" w:color="auto"/>
              <w:right w:val="single" w:sz="4" w:space="0" w:color="auto"/>
            </w:tcBorders>
            <w:hideMark/>
          </w:tcPr>
          <w:p w14:paraId="3087DEE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ДУ2-10-5</w:t>
            </w:r>
          </w:p>
        </w:tc>
        <w:tc>
          <w:tcPr>
            <w:tcW w:w="4750" w:type="dxa"/>
            <w:tcBorders>
              <w:top w:val="nil"/>
              <w:left w:val="nil"/>
              <w:bottom w:val="single" w:sz="4" w:space="0" w:color="auto"/>
              <w:right w:val="single" w:sz="4" w:space="0" w:color="auto"/>
            </w:tcBorders>
            <w:hideMark/>
          </w:tcPr>
          <w:p w14:paraId="67801ED5"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Очищення вибоїн за допомогою повітродувки, при площі покриття, що ремонтується в одному місці до 25 м2</w:t>
            </w:r>
          </w:p>
        </w:tc>
        <w:tc>
          <w:tcPr>
            <w:tcW w:w="1424" w:type="dxa"/>
            <w:tcBorders>
              <w:top w:val="nil"/>
              <w:left w:val="nil"/>
              <w:bottom w:val="single" w:sz="4" w:space="0" w:color="auto"/>
              <w:right w:val="single" w:sz="4" w:space="0" w:color="auto"/>
            </w:tcBorders>
            <w:hideMark/>
          </w:tcPr>
          <w:p w14:paraId="392BD16F"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610E530F"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6 000</w:t>
            </w:r>
          </w:p>
        </w:tc>
      </w:tr>
      <w:tr w:rsidR="007C1677" w:rsidRPr="008868B4" w14:paraId="1FC42E47" w14:textId="77777777" w:rsidTr="007C1677">
        <w:trPr>
          <w:trHeight w:val="870"/>
        </w:trPr>
        <w:tc>
          <w:tcPr>
            <w:tcW w:w="1134" w:type="dxa"/>
            <w:tcBorders>
              <w:top w:val="nil"/>
              <w:left w:val="single" w:sz="4" w:space="0" w:color="auto"/>
              <w:bottom w:val="single" w:sz="4" w:space="0" w:color="auto"/>
              <w:right w:val="single" w:sz="4" w:space="0" w:color="auto"/>
            </w:tcBorders>
            <w:hideMark/>
          </w:tcPr>
          <w:p w14:paraId="62FB1B1A"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R452.1</w:t>
            </w:r>
          </w:p>
        </w:tc>
        <w:tc>
          <w:tcPr>
            <w:tcW w:w="1629" w:type="dxa"/>
            <w:tcBorders>
              <w:top w:val="nil"/>
              <w:left w:val="nil"/>
              <w:bottom w:val="single" w:sz="4" w:space="0" w:color="auto"/>
              <w:right w:val="single" w:sz="4" w:space="0" w:color="auto"/>
            </w:tcBorders>
            <w:hideMark/>
          </w:tcPr>
          <w:p w14:paraId="564BADC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ДУ2-13-1</w:t>
            </w:r>
          </w:p>
        </w:tc>
        <w:tc>
          <w:tcPr>
            <w:tcW w:w="4750" w:type="dxa"/>
            <w:tcBorders>
              <w:top w:val="nil"/>
              <w:left w:val="nil"/>
              <w:bottom w:val="single" w:sz="4" w:space="0" w:color="auto"/>
              <w:right w:val="single" w:sz="4" w:space="0" w:color="auto"/>
            </w:tcBorders>
            <w:hideMark/>
          </w:tcPr>
          <w:p w14:paraId="3055A1E0"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Ліквідація вибоїн асфальтобетонного покриття з розламуванням та обрубуванням країв площею ремонту до 1 м2, при товщині шару до 50 мм</w:t>
            </w:r>
          </w:p>
        </w:tc>
        <w:tc>
          <w:tcPr>
            <w:tcW w:w="1424" w:type="dxa"/>
            <w:tcBorders>
              <w:top w:val="nil"/>
              <w:left w:val="nil"/>
              <w:bottom w:val="single" w:sz="4" w:space="0" w:color="auto"/>
              <w:right w:val="single" w:sz="4" w:space="0" w:color="auto"/>
            </w:tcBorders>
            <w:hideMark/>
          </w:tcPr>
          <w:p w14:paraId="602FE34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282EA03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100</w:t>
            </w:r>
          </w:p>
        </w:tc>
      </w:tr>
      <w:tr w:rsidR="007C1677" w:rsidRPr="008868B4" w14:paraId="77B870A7" w14:textId="77777777" w:rsidTr="007C1677">
        <w:trPr>
          <w:trHeight w:val="870"/>
        </w:trPr>
        <w:tc>
          <w:tcPr>
            <w:tcW w:w="1134" w:type="dxa"/>
            <w:tcBorders>
              <w:top w:val="nil"/>
              <w:left w:val="single" w:sz="4" w:space="0" w:color="auto"/>
              <w:bottom w:val="single" w:sz="4" w:space="0" w:color="auto"/>
              <w:right w:val="single" w:sz="4" w:space="0" w:color="auto"/>
            </w:tcBorders>
            <w:hideMark/>
          </w:tcPr>
          <w:p w14:paraId="44300F4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R452.2</w:t>
            </w:r>
          </w:p>
        </w:tc>
        <w:tc>
          <w:tcPr>
            <w:tcW w:w="1629" w:type="dxa"/>
            <w:tcBorders>
              <w:top w:val="nil"/>
              <w:left w:val="nil"/>
              <w:bottom w:val="single" w:sz="4" w:space="0" w:color="auto"/>
              <w:right w:val="single" w:sz="4" w:space="0" w:color="auto"/>
            </w:tcBorders>
            <w:hideMark/>
          </w:tcPr>
          <w:p w14:paraId="02C77E4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ДУ2-13-2</w:t>
            </w:r>
          </w:p>
        </w:tc>
        <w:tc>
          <w:tcPr>
            <w:tcW w:w="4750" w:type="dxa"/>
            <w:tcBorders>
              <w:top w:val="nil"/>
              <w:left w:val="nil"/>
              <w:bottom w:val="single" w:sz="4" w:space="0" w:color="auto"/>
              <w:right w:val="single" w:sz="4" w:space="0" w:color="auto"/>
            </w:tcBorders>
            <w:hideMark/>
          </w:tcPr>
          <w:p w14:paraId="3A43141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Ліквідація вибоїн асфальтобетонного покриття з розламуванням та обрубуванням країв площею ремонту до 1 м2, при товщині шару до 60 мм</w:t>
            </w:r>
          </w:p>
        </w:tc>
        <w:tc>
          <w:tcPr>
            <w:tcW w:w="1424" w:type="dxa"/>
            <w:tcBorders>
              <w:top w:val="nil"/>
              <w:left w:val="nil"/>
              <w:bottom w:val="single" w:sz="4" w:space="0" w:color="auto"/>
              <w:right w:val="single" w:sz="4" w:space="0" w:color="auto"/>
            </w:tcBorders>
            <w:hideMark/>
          </w:tcPr>
          <w:p w14:paraId="3A66DB6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16FCB50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100</w:t>
            </w:r>
          </w:p>
        </w:tc>
      </w:tr>
      <w:tr w:rsidR="007C1677" w:rsidRPr="008868B4" w14:paraId="7BA667ED" w14:textId="77777777" w:rsidTr="007C1677">
        <w:trPr>
          <w:trHeight w:val="915"/>
        </w:trPr>
        <w:tc>
          <w:tcPr>
            <w:tcW w:w="1134" w:type="dxa"/>
            <w:tcBorders>
              <w:top w:val="nil"/>
              <w:left w:val="single" w:sz="4" w:space="0" w:color="auto"/>
              <w:bottom w:val="single" w:sz="4" w:space="0" w:color="auto"/>
              <w:right w:val="single" w:sz="4" w:space="0" w:color="auto"/>
            </w:tcBorders>
            <w:hideMark/>
          </w:tcPr>
          <w:p w14:paraId="79C6A49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R452.3</w:t>
            </w:r>
          </w:p>
        </w:tc>
        <w:tc>
          <w:tcPr>
            <w:tcW w:w="1629" w:type="dxa"/>
            <w:tcBorders>
              <w:top w:val="nil"/>
              <w:left w:val="nil"/>
              <w:bottom w:val="single" w:sz="4" w:space="0" w:color="auto"/>
              <w:right w:val="single" w:sz="4" w:space="0" w:color="auto"/>
            </w:tcBorders>
            <w:hideMark/>
          </w:tcPr>
          <w:p w14:paraId="54A4FA5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ДУ2-13-13</w:t>
            </w:r>
          </w:p>
        </w:tc>
        <w:tc>
          <w:tcPr>
            <w:tcW w:w="4750" w:type="dxa"/>
            <w:tcBorders>
              <w:top w:val="nil"/>
              <w:left w:val="nil"/>
              <w:bottom w:val="single" w:sz="4" w:space="0" w:color="auto"/>
              <w:right w:val="single" w:sz="4" w:space="0" w:color="auto"/>
            </w:tcBorders>
            <w:hideMark/>
          </w:tcPr>
          <w:p w14:paraId="5823B79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Ліквідація вибоїн асфальтобетонного покриття без розламування старого покриття площею ремонту до 1 м2, при товщині шару до 50 мм</w:t>
            </w:r>
          </w:p>
        </w:tc>
        <w:tc>
          <w:tcPr>
            <w:tcW w:w="1424" w:type="dxa"/>
            <w:tcBorders>
              <w:top w:val="nil"/>
              <w:left w:val="nil"/>
              <w:bottom w:val="single" w:sz="4" w:space="0" w:color="auto"/>
              <w:right w:val="single" w:sz="4" w:space="0" w:color="auto"/>
            </w:tcBorders>
            <w:hideMark/>
          </w:tcPr>
          <w:p w14:paraId="6D46DE3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52C8C7D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5 000</w:t>
            </w:r>
          </w:p>
        </w:tc>
      </w:tr>
      <w:tr w:rsidR="007C1677" w:rsidRPr="008868B4" w14:paraId="0DE81697" w14:textId="77777777" w:rsidTr="007C1677">
        <w:trPr>
          <w:trHeight w:val="840"/>
        </w:trPr>
        <w:tc>
          <w:tcPr>
            <w:tcW w:w="1134" w:type="dxa"/>
            <w:tcBorders>
              <w:top w:val="nil"/>
              <w:left w:val="single" w:sz="4" w:space="0" w:color="auto"/>
              <w:bottom w:val="single" w:sz="4" w:space="0" w:color="auto"/>
              <w:right w:val="single" w:sz="4" w:space="0" w:color="auto"/>
            </w:tcBorders>
            <w:hideMark/>
          </w:tcPr>
          <w:p w14:paraId="39EDE87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R452.4</w:t>
            </w:r>
          </w:p>
        </w:tc>
        <w:tc>
          <w:tcPr>
            <w:tcW w:w="1629" w:type="dxa"/>
            <w:tcBorders>
              <w:top w:val="nil"/>
              <w:left w:val="nil"/>
              <w:bottom w:val="single" w:sz="4" w:space="0" w:color="auto"/>
              <w:right w:val="single" w:sz="4" w:space="0" w:color="auto"/>
            </w:tcBorders>
            <w:hideMark/>
          </w:tcPr>
          <w:p w14:paraId="76FC9A69"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ДУ2-13-14</w:t>
            </w:r>
          </w:p>
        </w:tc>
        <w:tc>
          <w:tcPr>
            <w:tcW w:w="4750" w:type="dxa"/>
            <w:tcBorders>
              <w:top w:val="nil"/>
              <w:left w:val="nil"/>
              <w:bottom w:val="single" w:sz="4" w:space="0" w:color="auto"/>
              <w:right w:val="single" w:sz="4" w:space="0" w:color="auto"/>
            </w:tcBorders>
            <w:hideMark/>
          </w:tcPr>
          <w:p w14:paraId="53BCA54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Ліквідація вибоїн асфальтобетонного покриття без розламування старого покриття площею ремонту до 1 м2, при товщині шару до 60 мм</w:t>
            </w:r>
          </w:p>
        </w:tc>
        <w:tc>
          <w:tcPr>
            <w:tcW w:w="1424" w:type="dxa"/>
            <w:tcBorders>
              <w:top w:val="nil"/>
              <w:left w:val="nil"/>
              <w:bottom w:val="single" w:sz="4" w:space="0" w:color="auto"/>
              <w:right w:val="single" w:sz="4" w:space="0" w:color="auto"/>
            </w:tcBorders>
            <w:hideMark/>
          </w:tcPr>
          <w:p w14:paraId="071D8DC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13D5D8BA"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850</w:t>
            </w:r>
          </w:p>
        </w:tc>
      </w:tr>
      <w:tr w:rsidR="007C1677" w:rsidRPr="008868B4" w14:paraId="682D7434" w14:textId="77777777" w:rsidTr="007C1677">
        <w:trPr>
          <w:trHeight w:val="870"/>
        </w:trPr>
        <w:tc>
          <w:tcPr>
            <w:tcW w:w="1134" w:type="dxa"/>
            <w:tcBorders>
              <w:top w:val="nil"/>
              <w:left w:val="single" w:sz="4" w:space="0" w:color="auto"/>
              <w:bottom w:val="single" w:sz="4" w:space="0" w:color="auto"/>
              <w:right w:val="single" w:sz="4" w:space="0" w:color="auto"/>
            </w:tcBorders>
            <w:hideMark/>
          </w:tcPr>
          <w:p w14:paraId="1BB7491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R452.5</w:t>
            </w:r>
          </w:p>
        </w:tc>
        <w:tc>
          <w:tcPr>
            <w:tcW w:w="1629" w:type="dxa"/>
            <w:tcBorders>
              <w:top w:val="nil"/>
              <w:left w:val="nil"/>
              <w:bottom w:val="single" w:sz="4" w:space="0" w:color="auto"/>
              <w:right w:val="single" w:sz="4" w:space="0" w:color="auto"/>
            </w:tcBorders>
            <w:hideMark/>
          </w:tcPr>
          <w:p w14:paraId="617CC87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ДУ2-13-16</w:t>
            </w:r>
          </w:p>
        </w:tc>
        <w:tc>
          <w:tcPr>
            <w:tcW w:w="4750" w:type="dxa"/>
            <w:tcBorders>
              <w:top w:val="nil"/>
              <w:left w:val="nil"/>
              <w:bottom w:val="single" w:sz="4" w:space="0" w:color="auto"/>
              <w:right w:val="single" w:sz="4" w:space="0" w:color="auto"/>
            </w:tcBorders>
            <w:hideMark/>
          </w:tcPr>
          <w:p w14:paraId="0B231210"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Ліквідація вибоїн асфальтобетонного покриття без розламування старого покриття площею ремонту до 3 м2, при товщині шару до 50 мм</w:t>
            </w:r>
          </w:p>
        </w:tc>
        <w:tc>
          <w:tcPr>
            <w:tcW w:w="1424" w:type="dxa"/>
            <w:tcBorders>
              <w:top w:val="nil"/>
              <w:left w:val="nil"/>
              <w:bottom w:val="single" w:sz="4" w:space="0" w:color="auto"/>
              <w:right w:val="single" w:sz="4" w:space="0" w:color="auto"/>
            </w:tcBorders>
            <w:hideMark/>
          </w:tcPr>
          <w:p w14:paraId="5B78B65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40F73EB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8 000</w:t>
            </w:r>
          </w:p>
        </w:tc>
      </w:tr>
      <w:tr w:rsidR="007C1677" w:rsidRPr="008868B4" w14:paraId="2595E69D" w14:textId="77777777" w:rsidTr="007C1677">
        <w:trPr>
          <w:trHeight w:val="945"/>
        </w:trPr>
        <w:tc>
          <w:tcPr>
            <w:tcW w:w="1134" w:type="dxa"/>
            <w:tcBorders>
              <w:top w:val="nil"/>
              <w:left w:val="single" w:sz="4" w:space="0" w:color="auto"/>
              <w:bottom w:val="single" w:sz="4" w:space="0" w:color="auto"/>
              <w:right w:val="single" w:sz="4" w:space="0" w:color="auto"/>
            </w:tcBorders>
            <w:hideMark/>
          </w:tcPr>
          <w:p w14:paraId="32CFCF8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R452.6</w:t>
            </w:r>
          </w:p>
        </w:tc>
        <w:tc>
          <w:tcPr>
            <w:tcW w:w="1629" w:type="dxa"/>
            <w:tcBorders>
              <w:top w:val="nil"/>
              <w:left w:val="nil"/>
              <w:bottom w:val="single" w:sz="4" w:space="0" w:color="auto"/>
              <w:right w:val="single" w:sz="4" w:space="0" w:color="auto"/>
            </w:tcBorders>
            <w:hideMark/>
          </w:tcPr>
          <w:p w14:paraId="695A13D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ДУ2-13-17</w:t>
            </w:r>
          </w:p>
        </w:tc>
        <w:tc>
          <w:tcPr>
            <w:tcW w:w="4750" w:type="dxa"/>
            <w:tcBorders>
              <w:top w:val="nil"/>
              <w:left w:val="nil"/>
              <w:bottom w:val="single" w:sz="4" w:space="0" w:color="auto"/>
              <w:right w:val="single" w:sz="4" w:space="0" w:color="auto"/>
            </w:tcBorders>
            <w:hideMark/>
          </w:tcPr>
          <w:p w14:paraId="3FB7DAC0"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Ліквідація вибоїн асфальтобетонного покриття без розламування старого покриття площею ремонту до 3 м2, при товщині шару до 60 мм</w:t>
            </w:r>
          </w:p>
        </w:tc>
        <w:tc>
          <w:tcPr>
            <w:tcW w:w="1424" w:type="dxa"/>
            <w:tcBorders>
              <w:top w:val="nil"/>
              <w:left w:val="nil"/>
              <w:bottom w:val="single" w:sz="4" w:space="0" w:color="auto"/>
              <w:right w:val="single" w:sz="4" w:space="0" w:color="auto"/>
            </w:tcBorders>
            <w:hideMark/>
          </w:tcPr>
          <w:p w14:paraId="0B4FC1B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0DC6FAF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1 500</w:t>
            </w:r>
          </w:p>
        </w:tc>
      </w:tr>
      <w:tr w:rsidR="007C1677" w:rsidRPr="008868B4" w14:paraId="1C16ABC3"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02BCE09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R452.7</w:t>
            </w:r>
          </w:p>
        </w:tc>
        <w:tc>
          <w:tcPr>
            <w:tcW w:w="1629" w:type="dxa"/>
            <w:tcBorders>
              <w:top w:val="nil"/>
              <w:left w:val="nil"/>
              <w:bottom w:val="single" w:sz="4" w:space="0" w:color="auto"/>
              <w:right w:val="single" w:sz="4" w:space="0" w:color="auto"/>
            </w:tcBorders>
            <w:hideMark/>
          </w:tcPr>
          <w:p w14:paraId="22FFD1C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ДУ2-13-19</w:t>
            </w:r>
          </w:p>
        </w:tc>
        <w:tc>
          <w:tcPr>
            <w:tcW w:w="4750" w:type="dxa"/>
            <w:tcBorders>
              <w:top w:val="nil"/>
              <w:left w:val="nil"/>
              <w:bottom w:val="single" w:sz="4" w:space="0" w:color="auto"/>
              <w:right w:val="single" w:sz="4" w:space="0" w:color="auto"/>
            </w:tcBorders>
            <w:hideMark/>
          </w:tcPr>
          <w:p w14:paraId="4B1E79A2"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Ліквідація вибоїн асфальтобетонного покриття без розламування старого покриття площею ремонту до 10 м2, при товщині шару до 50 мм</w:t>
            </w:r>
          </w:p>
        </w:tc>
        <w:tc>
          <w:tcPr>
            <w:tcW w:w="1424" w:type="dxa"/>
            <w:tcBorders>
              <w:top w:val="nil"/>
              <w:left w:val="nil"/>
              <w:bottom w:val="single" w:sz="4" w:space="0" w:color="auto"/>
              <w:right w:val="single" w:sz="4" w:space="0" w:color="auto"/>
            </w:tcBorders>
            <w:hideMark/>
          </w:tcPr>
          <w:p w14:paraId="6B2D263F"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3E213C6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15 000</w:t>
            </w:r>
          </w:p>
        </w:tc>
      </w:tr>
      <w:tr w:rsidR="007C1677" w:rsidRPr="008868B4" w14:paraId="5C82E237" w14:textId="77777777" w:rsidTr="007C1677">
        <w:trPr>
          <w:trHeight w:val="885"/>
        </w:trPr>
        <w:tc>
          <w:tcPr>
            <w:tcW w:w="1134" w:type="dxa"/>
            <w:tcBorders>
              <w:top w:val="nil"/>
              <w:left w:val="single" w:sz="4" w:space="0" w:color="auto"/>
              <w:bottom w:val="single" w:sz="4" w:space="0" w:color="auto"/>
              <w:right w:val="single" w:sz="4" w:space="0" w:color="auto"/>
            </w:tcBorders>
            <w:hideMark/>
          </w:tcPr>
          <w:p w14:paraId="2CC80CB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R452.8</w:t>
            </w:r>
          </w:p>
        </w:tc>
        <w:tc>
          <w:tcPr>
            <w:tcW w:w="1629" w:type="dxa"/>
            <w:tcBorders>
              <w:top w:val="nil"/>
              <w:left w:val="nil"/>
              <w:bottom w:val="single" w:sz="4" w:space="0" w:color="auto"/>
              <w:right w:val="single" w:sz="4" w:space="0" w:color="auto"/>
            </w:tcBorders>
            <w:hideMark/>
          </w:tcPr>
          <w:p w14:paraId="119D91A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ДУ2-13-20</w:t>
            </w:r>
          </w:p>
        </w:tc>
        <w:tc>
          <w:tcPr>
            <w:tcW w:w="4750" w:type="dxa"/>
            <w:tcBorders>
              <w:top w:val="nil"/>
              <w:left w:val="nil"/>
              <w:bottom w:val="single" w:sz="4" w:space="0" w:color="auto"/>
              <w:right w:val="single" w:sz="4" w:space="0" w:color="auto"/>
            </w:tcBorders>
            <w:hideMark/>
          </w:tcPr>
          <w:p w14:paraId="64E91864"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Ліквідація вибоїн асфальтобетонного покриття без розламування старого покриття площею ремонту до 10 м2, при товщині шару до 60 мм</w:t>
            </w:r>
          </w:p>
        </w:tc>
        <w:tc>
          <w:tcPr>
            <w:tcW w:w="1424" w:type="dxa"/>
            <w:tcBorders>
              <w:top w:val="nil"/>
              <w:left w:val="nil"/>
              <w:bottom w:val="single" w:sz="4" w:space="0" w:color="auto"/>
              <w:right w:val="single" w:sz="4" w:space="0" w:color="auto"/>
            </w:tcBorders>
            <w:hideMark/>
          </w:tcPr>
          <w:p w14:paraId="5D59B009"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54C31ED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1 000</w:t>
            </w:r>
          </w:p>
        </w:tc>
      </w:tr>
      <w:tr w:rsidR="007C1677" w:rsidRPr="008868B4" w14:paraId="35D9E5D0" w14:textId="77777777" w:rsidTr="007C1677">
        <w:trPr>
          <w:trHeight w:val="900"/>
        </w:trPr>
        <w:tc>
          <w:tcPr>
            <w:tcW w:w="1134" w:type="dxa"/>
            <w:tcBorders>
              <w:top w:val="nil"/>
              <w:left w:val="single" w:sz="4" w:space="0" w:color="auto"/>
              <w:bottom w:val="single" w:sz="4" w:space="0" w:color="auto"/>
              <w:right w:val="single" w:sz="4" w:space="0" w:color="auto"/>
            </w:tcBorders>
            <w:hideMark/>
          </w:tcPr>
          <w:p w14:paraId="242D3618"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R452.9</w:t>
            </w:r>
          </w:p>
        </w:tc>
        <w:tc>
          <w:tcPr>
            <w:tcW w:w="1629" w:type="dxa"/>
            <w:tcBorders>
              <w:top w:val="nil"/>
              <w:left w:val="nil"/>
              <w:bottom w:val="single" w:sz="4" w:space="0" w:color="auto"/>
              <w:right w:val="single" w:sz="4" w:space="0" w:color="auto"/>
            </w:tcBorders>
            <w:hideMark/>
          </w:tcPr>
          <w:p w14:paraId="7580EF9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ДУ2-13-22</w:t>
            </w:r>
          </w:p>
        </w:tc>
        <w:tc>
          <w:tcPr>
            <w:tcW w:w="4750" w:type="dxa"/>
            <w:tcBorders>
              <w:top w:val="nil"/>
              <w:left w:val="nil"/>
              <w:bottom w:val="single" w:sz="4" w:space="0" w:color="auto"/>
              <w:right w:val="single" w:sz="4" w:space="0" w:color="auto"/>
            </w:tcBorders>
            <w:hideMark/>
          </w:tcPr>
          <w:p w14:paraId="6E74488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Ліквідація вибоїн асфальтобетонного покриття без розламування старого покриття площею ремонту до 25 м2, при товщині шару до 50 мм</w:t>
            </w:r>
          </w:p>
        </w:tc>
        <w:tc>
          <w:tcPr>
            <w:tcW w:w="1424" w:type="dxa"/>
            <w:tcBorders>
              <w:top w:val="nil"/>
              <w:left w:val="nil"/>
              <w:bottom w:val="single" w:sz="4" w:space="0" w:color="auto"/>
              <w:right w:val="single" w:sz="4" w:space="0" w:color="auto"/>
            </w:tcBorders>
            <w:hideMark/>
          </w:tcPr>
          <w:p w14:paraId="7E0F2068"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255B2CF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10 000</w:t>
            </w:r>
          </w:p>
        </w:tc>
      </w:tr>
      <w:tr w:rsidR="007C1677" w:rsidRPr="008868B4" w14:paraId="66789BA4" w14:textId="77777777" w:rsidTr="007C1677">
        <w:trPr>
          <w:trHeight w:val="915"/>
        </w:trPr>
        <w:tc>
          <w:tcPr>
            <w:tcW w:w="1134" w:type="dxa"/>
            <w:tcBorders>
              <w:top w:val="nil"/>
              <w:left w:val="single" w:sz="4" w:space="0" w:color="auto"/>
              <w:bottom w:val="single" w:sz="4" w:space="0" w:color="auto"/>
              <w:right w:val="single" w:sz="4" w:space="0" w:color="auto"/>
            </w:tcBorders>
            <w:hideMark/>
          </w:tcPr>
          <w:p w14:paraId="035238BA"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lastRenderedPageBreak/>
              <w:t>R452.10</w:t>
            </w:r>
          </w:p>
        </w:tc>
        <w:tc>
          <w:tcPr>
            <w:tcW w:w="1629" w:type="dxa"/>
            <w:tcBorders>
              <w:top w:val="nil"/>
              <w:left w:val="nil"/>
              <w:bottom w:val="single" w:sz="4" w:space="0" w:color="auto"/>
              <w:right w:val="single" w:sz="4" w:space="0" w:color="auto"/>
            </w:tcBorders>
            <w:hideMark/>
          </w:tcPr>
          <w:p w14:paraId="0456FB1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ДУ2-13-23</w:t>
            </w:r>
          </w:p>
        </w:tc>
        <w:tc>
          <w:tcPr>
            <w:tcW w:w="4750" w:type="dxa"/>
            <w:tcBorders>
              <w:top w:val="nil"/>
              <w:left w:val="nil"/>
              <w:bottom w:val="single" w:sz="4" w:space="0" w:color="auto"/>
              <w:right w:val="single" w:sz="4" w:space="0" w:color="auto"/>
            </w:tcBorders>
            <w:hideMark/>
          </w:tcPr>
          <w:p w14:paraId="17EB215C"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Ліквідація вибоїн асфальтобетонного покриття без розламування старого покриття площею ремонту до 25 м2, при товщині шару до 60 мм</w:t>
            </w:r>
          </w:p>
        </w:tc>
        <w:tc>
          <w:tcPr>
            <w:tcW w:w="1424" w:type="dxa"/>
            <w:tcBorders>
              <w:top w:val="nil"/>
              <w:left w:val="nil"/>
              <w:bottom w:val="single" w:sz="4" w:space="0" w:color="auto"/>
              <w:right w:val="single" w:sz="4" w:space="0" w:color="auto"/>
            </w:tcBorders>
            <w:hideMark/>
          </w:tcPr>
          <w:p w14:paraId="326B90E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63A25A8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2 500</w:t>
            </w:r>
          </w:p>
        </w:tc>
      </w:tr>
      <w:tr w:rsidR="007C1677" w:rsidRPr="008868B4" w14:paraId="3F666C39"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3BF7BE9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R452.11</w:t>
            </w:r>
          </w:p>
        </w:tc>
        <w:tc>
          <w:tcPr>
            <w:tcW w:w="1629" w:type="dxa"/>
            <w:tcBorders>
              <w:top w:val="nil"/>
              <w:left w:val="nil"/>
              <w:bottom w:val="single" w:sz="4" w:space="0" w:color="auto"/>
              <w:right w:val="single" w:sz="4" w:space="0" w:color="auto"/>
            </w:tcBorders>
            <w:hideMark/>
          </w:tcPr>
          <w:p w14:paraId="2A5782C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ДУ2-13-25</w:t>
            </w:r>
          </w:p>
        </w:tc>
        <w:tc>
          <w:tcPr>
            <w:tcW w:w="4750" w:type="dxa"/>
            <w:tcBorders>
              <w:top w:val="nil"/>
              <w:left w:val="nil"/>
              <w:bottom w:val="single" w:sz="4" w:space="0" w:color="auto"/>
              <w:right w:val="single" w:sz="4" w:space="0" w:color="auto"/>
            </w:tcBorders>
            <w:hideMark/>
          </w:tcPr>
          <w:p w14:paraId="7A417AB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Ліквідація вибоїн асфальтобетонного покриття із фрезеруванням на глибину 60 мм, площею ремонту до 1 м2</w:t>
            </w:r>
          </w:p>
        </w:tc>
        <w:tc>
          <w:tcPr>
            <w:tcW w:w="1424" w:type="dxa"/>
            <w:tcBorders>
              <w:top w:val="nil"/>
              <w:left w:val="nil"/>
              <w:bottom w:val="single" w:sz="4" w:space="0" w:color="auto"/>
              <w:right w:val="single" w:sz="4" w:space="0" w:color="auto"/>
            </w:tcBorders>
            <w:hideMark/>
          </w:tcPr>
          <w:p w14:paraId="3D0D979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4D7C94D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2 000</w:t>
            </w:r>
          </w:p>
        </w:tc>
      </w:tr>
      <w:tr w:rsidR="007C1677" w:rsidRPr="008868B4" w14:paraId="060D72F1"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57528D1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R452.12</w:t>
            </w:r>
          </w:p>
        </w:tc>
        <w:tc>
          <w:tcPr>
            <w:tcW w:w="1629" w:type="dxa"/>
            <w:tcBorders>
              <w:top w:val="nil"/>
              <w:left w:val="nil"/>
              <w:bottom w:val="single" w:sz="4" w:space="0" w:color="auto"/>
              <w:right w:val="single" w:sz="4" w:space="0" w:color="auto"/>
            </w:tcBorders>
            <w:hideMark/>
          </w:tcPr>
          <w:p w14:paraId="14FA8E29"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ДУ2-13-25           ДУ2-13-28</w:t>
            </w:r>
          </w:p>
        </w:tc>
        <w:tc>
          <w:tcPr>
            <w:tcW w:w="4750" w:type="dxa"/>
            <w:tcBorders>
              <w:top w:val="nil"/>
              <w:left w:val="nil"/>
              <w:bottom w:val="single" w:sz="4" w:space="0" w:color="auto"/>
              <w:right w:val="single" w:sz="4" w:space="0" w:color="auto"/>
            </w:tcBorders>
            <w:hideMark/>
          </w:tcPr>
          <w:p w14:paraId="6B2C6B3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Ліквідація вибоїн асфальтобетонного покриття із фрезеруванням на глибину 50 мм, площею ремонту до 1 м2</w:t>
            </w:r>
          </w:p>
        </w:tc>
        <w:tc>
          <w:tcPr>
            <w:tcW w:w="1424" w:type="dxa"/>
            <w:tcBorders>
              <w:top w:val="nil"/>
              <w:left w:val="nil"/>
              <w:bottom w:val="single" w:sz="4" w:space="0" w:color="auto"/>
              <w:right w:val="single" w:sz="4" w:space="0" w:color="auto"/>
            </w:tcBorders>
            <w:hideMark/>
          </w:tcPr>
          <w:p w14:paraId="221A499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6586F90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5 000</w:t>
            </w:r>
          </w:p>
        </w:tc>
      </w:tr>
      <w:tr w:rsidR="007C1677" w:rsidRPr="008868B4" w14:paraId="1CE47F23"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4CFF4DC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R452.13</w:t>
            </w:r>
          </w:p>
        </w:tc>
        <w:tc>
          <w:tcPr>
            <w:tcW w:w="1629" w:type="dxa"/>
            <w:tcBorders>
              <w:top w:val="nil"/>
              <w:left w:val="nil"/>
              <w:bottom w:val="single" w:sz="4" w:space="0" w:color="auto"/>
              <w:right w:val="single" w:sz="4" w:space="0" w:color="auto"/>
            </w:tcBorders>
            <w:hideMark/>
          </w:tcPr>
          <w:p w14:paraId="7956ECE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ДУ2-13-25           ДУ2-13-28</w:t>
            </w:r>
          </w:p>
        </w:tc>
        <w:tc>
          <w:tcPr>
            <w:tcW w:w="4750" w:type="dxa"/>
            <w:tcBorders>
              <w:top w:val="nil"/>
              <w:left w:val="nil"/>
              <w:bottom w:val="single" w:sz="4" w:space="0" w:color="auto"/>
              <w:right w:val="single" w:sz="4" w:space="0" w:color="auto"/>
            </w:tcBorders>
            <w:hideMark/>
          </w:tcPr>
          <w:p w14:paraId="16CA790A"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Ліквідація вибоїн асфальтобетонного покриття із фрезеруванням на глибину 40 мм, площею ремонту до 1 м2</w:t>
            </w:r>
          </w:p>
        </w:tc>
        <w:tc>
          <w:tcPr>
            <w:tcW w:w="1424" w:type="dxa"/>
            <w:tcBorders>
              <w:top w:val="nil"/>
              <w:left w:val="nil"/>
              <w:bottom w:val="single" w:sz="4" w:space="0" w:color="auto"/>
              <w:right w:val="single" w:sz="4" w:space="0" w:color="auto"/>
            </w:tcBorders>
            <w:hideMark/>
          </w:tcPr>
          <w:p w14:paraId="70922D8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32E88289"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1 000</w:t>
            </w:r>
          </w:p>
        </w:tc>
      </w:tr>
      <w:tr w:rsidR="007C1677" w:rsidRPr="008868B4" w14:paraId="31D3BFCA"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04EE327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R452.14</w:t>
            </w:r>
          </w:p>
        </w:tc>
        <w:tc>
          <w:tcPr>
            <w:tcW w:w="1629" w:type="dxa"/>
            <w:tcBorders>
              <w:top w:val="nil"/>
              <w:left w:val="nil"/>
              <w:bottom w:val="single" w:sz="4" w:space="0" w:color="auto"/>
              <w:right w:val="single" w:sz="4" w:space="0" w:color="auto"/>
            </w:tcBorders>
            <w:hideMark/>
          </w:tcPr>
          <w:p w14:paraId="4113B7E8"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ДУ2-13-26</w:t>
            </w:r>
          </w:p>
        </w:tc>
        <w:tc>
          <w:tcPr>
            <w:tcW w:w="4750" w:type="dxa"/>
            <w:tcBorders>
              <w:top w:val="nil"/>
              <w:left w:val="nil"/>
              <w:bottom w:val="single" w:sz="4" w:space="0" w:color="auto"/>
              <w:right w:val="single" w:sz="4" w:space="0" w:color="auto"/>
            </w:tcBorders>
            <w:hideMark/>
          </w:tcPr>
          <w:p w14:paraId="2C83189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Ліквідація вибоїн асфальтобетонного покриття із фрезеруванням на глибину 60 мм, площею ремонту до 3 м2</w:t>
            </w:r>
          </w:p>
        </w:tc>
        <w:tc>
          <w:tcPr>
            <w:tcW w:w="1424" w:type="dxa"/>
            <w:tcBorders>
              <w:top w:val="nil"/>
              <w:left w:val="nil"/>
              <w:bottom w:val="single" w:sz="4" w:space="0" w:color="auto"/>
              <w:right w:val="single" w:sz="4" w:space="0" w:color="auto"/>
            </w:tcBorders>
            <w:hideMark/>
          </w:tcPr>
          <w:p w14:paraId="3C536CD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678343FA"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5 000</w:t>
            </w:r>
          </w:p>
        </w:tc>
      </w:tr>
      <w:tr w:rsidR="007C1677" w:rsidRPr="008868B4" w14:paraId="18A1496F"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2371666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R452.15</w:t>
            </w:r>
          </w:p>
        </w:tc>
        <w:tc>
          <w:tcPr>
            <w:tcW w:w="1629" w:type="dxa"/>
            <w:tcBorders>
              <w:top w:val="nil"/>
              <w:left w:val="nil"/>
              <w:bottom w:val="single" w:sz="4" w:space="0" w:color="auto"/>
              <w:right w:val="single" w:sz="4" w:space="0" w:color="auto"/>
            </w:tcBorders>
            <w:hideMark/>
          </w:tcPr>
          <w:p w14:paraId="5073265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ДУ2-13-26           ДУ2-13-29</w:t>
            </w:r>
          </w:p>
        </w:tc>
        <w:tc>
          <w:tcPr>
            <w:tcW w:w="4750" w:type="dxa"/>
            <w:tcBorders>
              <w:top w:val="nil"/>
              <w:left w:val="nil"/>
              <w:bottom w:val="single" w:sz="4" w:space="0" w:color="auto"/>
              <w:right w:val="single" w:sz="4" w:space="0" w:color="auto"/>
            </w:tcBorders>
            <w:hideMark/>
          </w:tcPr>
          <w:p w14:paraId="6C936B30"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Ліквідація вибоїн асфальтобетонного покриття із фрезеруванням на глибину 50 мм, площею ремонту до 3 м2</w:t>
            </w:r>
          </w:p>
        </w:tc>
        <w:tc>
          <w:tcPr>
            <w:tcW w:w="1424" w:type="dxa"/>
            <w:tcBorders>
              <w:top w:val="nil"/>
              <w:left w:val="nil"/>
              <w:bottom w:val="single" w:sz="4" w:space="0" w:color="auto"/>
              <w:right w:val="single" w:sz="4" w:space="0" w:color="auto"/>
            </w:tcBorders>
            <w:hideMark/>
          </w:tcPr>
          <w:p w14:paraId="6E84137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5BEC7069"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7 000</w:t>
            </w:r>
          </w:p>
        </w:tc>
      </w:tr>
      <w:tr w:rsidR="007C1677" w:rsidRPr="008868B4" w14:paraId="69627529"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7E8AE04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R452.16</w:t>
            </w:r>
          </w:p>
        </w:tc>
        <w:tc>
          <w:tcPr>
            <w:tcW w:w="1629" w:type="dxa"/>
            <w:tcBorders>
              <w:top w:val="nil"/>
              <w:left w:val="nil"/>
              <w:bottom w:val="single" w:sz="4" w:space="0" w:color="auto"/>
              <w:right w:val="single" w:sz="4" w:space="0" w:color="auto"/>
            </w:tcBorders>
            <w:hideMark/>
          </w:tcPr>
          <w:p w14:paraId="30CA92B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ДУ2-13-26           ДУ2-13-29</w:t>
            </w:r>
          </w:p>
        </w:tc>
        <w:tc>
          <w:tcPr>
            <w:tcW w:w="4750" w:type="dxa"/>
            <w:tcBorders>
              <w:top w:val="nil"/>
              <w:left w:val="nil"/>
              <w:bottom w:val="single" w:sz="4" w:space="0" w:color="auto"/>
              <w:right w:val="single" w:sz="4" w:space="0" w:color="auto"/>
            </w:tcBorders>
            <w:hideMark/>
          </w:tcPr>
          <w:p w14:paraId="666AE2EC"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Ліквідація вибоїн асфальтобетонного покриття із фрезеруванням на глибину 40 мм, площею ремонту до 3 м2</w:t>
            </w:r>
          </w:p>
        </w:tc>
        <w:tc>
          <w:tcPr>
            <w:tcW w:w="1424" w:type="dxa"/>
            <w:tcBorders>
              <w:top w:val="nil"/>
              <w:left w:val="nil"/>
              <w:bottom w:val="single" w:sz="4" w:space="0" w:color="auto"/>
              <w:right w:val="single" w:sz="4" w:space="0" w:color="auto"/>
            </w:tcBorders>
            <w:hideMark/>
          </w:tcPr>
          <w:p w14:paraId="2D90684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17FD3EE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1 000</w:t>
            </w:r>
          </w:p>
        </w:tc>
      </w:tr>
      <w:tr w:rsidR="007C1677" w:rsidRPr="008868B4" w14:paraId="75E8A76D" w14:textId="77777777" w:rsidTr="007C1677">
        <w:trPr>
          <w:trHeight w:val="600"/>
        </w:trPr>
        <w:tc>
          <w:tcPr>
            <w:tcW w:w="1134" w:type="dxa"/>
            <w:tcBorders>
              <w:top w:val="nil"/>
              <w:left w:val="single" w:sz="4" w:space="0" w:color="auto"/>
              <w:bottom w:val="single" w:sz="4" w:space="0" w:color="auto"/>
              <w:right w:val="single" w:sz="4" w:space="0" w:color="auto"/>
            </w:tcBorders>
            <w:hideMark/>
          </w:tcPr>
          <w:p w14:paraId="013598EA"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R452.17</w:t>
            </w:r>
          </w:p>
        </w:tc>
        <w:tc>
          <w:tcPr>
            <w:tcW w:w="1629" w:type="dxa"/>
            <w:tcBorders>
              <w:top w:val="nil"/>
              <w:left w:val="nil"/>
              <w:bottom w:val="single" w:sz="4" w:space="0" w:color="auto"/>
              <w:right w:val="single" w:sz="4" w:space="0" w:color="auto"/>
            </w:tcBorders>
            <w:hideMark/>
          </w:tcPr>
          <w:p w14:paraId="0037F58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ДУ2-13-27</w:t>
            </w:r>
          </w:p>
        </w:tc>
        <w:tc>
          <w:tcPr>
            <w:tcW w:w="4750" w:type="dxa"/>
            <w:tcBorders>
              <w:top w:val="nil"/>
              <w:left w:val="nil"/>
              <w:bottom w:val="single" w:sz="4" w:space="0" w:color="auto"/>
              <w:right w:val="single" w:sz="4" w:space="0" w:color="auto"/>
            </w:tcBorders>
            <w:hideMark/>
          </w:tcPr>
          <w:p w14:paraId="7DD29EBE"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Ліквідація вибоїн асфальтобетонного покриття із фрезеруванням на глибину 60 мм, площею ремонту до 10 м2</w:t>
            </w:r>
          </w:p>
        </w:tc>
        <w:tc>
          <w:tcPr>
            <w:tcW w:w="1424" w:type="dxa"/>
            <w:tcBorders>
              <w:top w:val="nil"/>
              <w:left w:val="nil"/>
              <w:bottom w:val="single" w:sz="4" w:space="0" w:color="auto"/>
              <w:right w:val="single" w:sz="4" w:space="0" w:color="auto"/>
            </w:tcBorders>
            <w:hideMark/>
          </w:tcPr>
          <w:p w14:paraId="1420E9E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4DBA0F4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3 200</w:t>
            </w:r>
          </w:p>
        </w:tc>
      </w:tr>
      <w:tr w:rsidR="007C1677" w:rsidRPr="008868B4" w14:paraId="5EFBF8BB"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796BE6DF"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R452.18</w:t>
            </w:r>
          </w:p>
        </w:tc>
        <w:tc>
          <w:tcPr>
            <w:tcW w:w="1629" w:type="dxa"/>
            <w:tcBorders>
              <w:top w:val="nil"/>
              <w:left w:val="nil"/>
              <w:bottom w:val="single" w:sz="4" w:space="0" w:color="auto"/>
              <w:right w:val="single" w:sz="4" w:space="0" w:color="auto"/>
            </w:tcBorders>
            <w:hideMark/>
          </w:tcPr>
          <w:p w14:paraId="3B84F6F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ДУ2-13-27           ДУ2-13-30</w:t>
            </w:r>
          </w:p>
        </w:tc>
        <w:tc>
          <w:tcPr>
            <w:tcW w:w="4750" w:type="dxa"/>
            <w:tcBorders>
              <w:top w:val="nil"/>
              <w:left w:val="nil"/>
              <w:bottom w:val="single" w:sz="4" w:space="0" w:color="auto"/>
              <w:right w:val="single" w:sz="4" w:space="0" w:color="auto"/>
            </w:tcBorders>
            <w:hideMark/>
          </w:tcPr>
          <w:p w14:paraId="7703489B"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Ліквідація вибоїн асфальтобетонного покриття із фрезеруванням на глибину 50 мм, площею ремонту до 10 м2</w:t>
            </w:r>
          </w:p>
        </w:tc>
        <w:tc>
          <w:tcPr>
            <w:tcW w:w="1424" w:type="dxa"/>
            <w:tcBorders>
              <w:top w:val="nil"/>
              <w:left w:val="nil"/>
              <w:bottom w:val="single" w:sz="4" w:space="0" w:color="auto"/>
              <w:right w:val="single" w:sz="4" w:space="0" w:color="auto"/>
            </w:tcBorders>
            <w:hideMark/>
          </w:tcPr>
          <w:p w14:paraId="54054B3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6A23157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10 000</w:t>
            </w:r>
          </w:p>
        </w:tc>
      </w:tr>
      <w:tr w:rsidR="007C1677" w:rsidRPr="008868B4" w14:paraId="543C15AF" w14:textId="77777777" w:rsidTr="007C1677">
        <w:trPr>
          <w:trHeight w:val="645"/>
        </w:trPr>
        <w:tc>
          <w:tcPr>
            <w:tcW w:w="1134" w:type="dxa"/>
            <w:tcBorders>
              <w:top w:val="nil"/>
              <w:left w:val="single" w:sz="4" w:space="0" w:color="auto"/>
              <w:bottom w:val="single" w:sz="4" w:space="0" w:color="auto"/>
              <w:right w:val="single" w:sz="4" w:space="0" w:color="auto"/>
            </w:tcBorders>
            <w:hideMark/>
          </w:tcPr>
          <w:p w14:paraId="0382111A"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R452.19</w:t>
            </w:r>
          </w:p>
        </w:tc>
        <w:tc>
          <w:tcPr>
            <w:tcW w:w="1629" w:type="dxa"/>
            <w:tcBorders>
              <w:top w:val="nil"/>
              <w:left w:val="nil"/>
              <w:bottom w:val="single" w:sz="4" w:space="0" w:color="auto"/>
              <w:right w:val="single" w:sz="4" w:space="0" w:color="auto"/>
            </w:tcBorders>
            <w:hideMark/>
          </w:tcPr>
          <w:p w14:paraId="2FD6CCE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ДУ2-13-27           ДУ2-13-30</w:t>
            </w:r>
          </w:p>
        </w:tc>
        <w:tc>
          <w:tcPr>
            <w:tcW w:w="4750" w:type="dxa"/>
            <w:tcBorders>
              <w:top w:val="nil"/>
              <w:left w:val="nil"/>
              <w:bottom w:val="single" w:sz="4" w:space="0" w:color="auto"/>
              <w:right w:val="single" w:sz="4" w:space="0" w:color="auto"/>
            </w:tcBorders>
            <w:hideMark/>
          </w:tcPr>
          <w:p w14:paraId="5E7F1461"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Ліквідація вибоїн асфальтобетонного покриття із фрезеруванням на глибину 40 мм, площею ремонту до 10 м2</w:t>
            </w:r>
          </w:p>
        </w:tc>
        <w:tc>
          <w:tcPr>
            <w:tcW w:w="1424" w:type="dxa"/>
            <w:tcBorders>
              <w:top w:val="nil"/>
              <w:left w:val="nil"/>
              <w:bottom w:val="single" w:sz="4" w:space="0" w:color="auto"/>
              <w:right w:val="single" w:sz="4" w:space="0" w:color="auto"/>
            </w:tcBorders>
            <w:hideMark/>
          </w:tcPr>
          <w:p w14:paraId="4C3DA70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743C9C1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1 500</w:t>
            </w:r>
          </w:p>
        </w:tc>
      </w:tr>
      <w:tr w:rsidR="007C1677" w:rsidRPr="008868B4" w14:paraId="3DA73C19" w14:textId="77777777" w:rsidTr="007C1677">
        <w:trPr>
          <w:trHeight w:val="645"/>
        </w:trPr>
        <w:tc>
          <w:tcPr>
            <w:tcW w:w="1134" w:type="dxa"/>
            <w:tcBorders>
              <w:top w:val="nil"/>
              <w:left w:val="single" w:sz="4" w:space="0" w:color="auto"/>
              <w:bottom w:val="single" w:sz="4" w:space="0" w:color="auto"/>
              <w:right w:val="single" w:sz="4" w:space="0" w:color="auto"/>
            </w:tcBorders>
            <w:hideMark/>
          </w:tcPr>
          <w:p w14:paraId="2018CECA"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R451.1</w:t>
            </w:r>
          </w:p>
        </w:tc>
        <w:tc>
          <w:tcPr>
            <w:tcW w:w="1629" w:type="dxa"/>
            <w:tcBorders>
              <w:top w:val="nil"/>
              <w:left w:val="nil"/>
              <w:bottom w:val="single" w:sz="4" w:space="0" w:color="auto"/>
              <w:right w:val="single" w:sz="4" w:space="0" w:color="auto"/>
            </w:tcBorders>
            <w:hideMark/>
          </w:tcPr>
          <w:p w14:paraId="72C1EAA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ДУ2-20-1</w:t>
            </w:r>
          </w:p>
        </w:tc>
        <w:tc>
          <w:tcPr>
            <w:tcW w:w="4750" w:type="dxa"/>
            <w:tcBorders>
              <w:top w:val="nil"/>
              <w:left w:val="nil"/>
              <w:bottom w:val="single" w:sz="4" w:space="0" w:color="auto"/>
              <w:right w:val="single" w:sz="4" w:space="0" w:color="auto"/>
            </w:tcBorders>
            <w:hideMark/>
          </w:tcPr>
          <w:p w14:paraId="14540F9E"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Ліквідація вибоїн машиною для ліквідації вибоїн струменевим методом на базі автомобіля, при глибині вибоїни 20 мм</w:t>
            </w:r>
          </w:p>
        </w:tc>
        <w:tc>
          <w:tcPr>
            <w:tcW w:w="1424" w:type="dxa"/>
            <w:tcBorders>
              <w:top w:val="nil"/>
              <w:left w:val="nil"/>
              <w:bottom w:val="single" w:sz="4" w:space="0" w:color="auto"/>
              <w:right w:val="single" w:sz="4" w:space="0" w:color="auto"/>
            </w:tcBorders>
            <w:hideMark/>
          </w:tcPr>
          <w:p w14:paraId="77E7D91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148140FF"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6 000</w:t>
            </w:r>
          </w:p>
        </w:tc>
      </w:tr>
      <w:tr w:rsidR="007C1677" w:rsidRPr="008868B4" w14:paraId="63E2DA4C"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53B94D2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R451.2</w:t>
            </w:r>
          </w:p>
        </w:tc>
        <w:tc>
          <w:tcPr>
            <w:tcW w:w="1629" w:type="dxa"/>
            <w:tcBorders>
              <w:top w:val="nil"/>
              <w:left w:val="nil"/>
              <w:bottom w:val="single" w:sz="4" w:space="0" w:color="auto"/>
              <w:right w:val="single" w:sz="4" w:space="0" w:color="auto"/>
            </w:tcBorders>
            <w:hideMark/>
          </w:tcPr>
          <w:p w14:paraId="06D24C68"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ДУ2-20-1           ДУ2-20-3</w:t>
            </w:r>
          </w:p>
        </w:tc>
        <w:tc>
          <w:tcPr>
            <w:tcW w:w="4750" w:type="dxa"/>
            <w:tcBorders>
              <w:top w:val="nil"/>
              <w:left w:val="nil"/>
              <w:bottom w:val="single" w:sz="4" w:space="0" w:color="auto"/>
              <w:right w:val="single" w:sz="4" w:space="0" w:color="auto"/>
            </w:tcBorders>
            <w:hideMark/>
          </w:tcPr>
          <w:p w14:paraId="4CC9E6D4"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Ліквідація вибоїн машиною для ліквідації вибоїн струменевим методом на базі автомобіля, при глибині вибоїни 30 мм</w:t>
            </w:r>
          </w:p>
        </w:tc>
        <w:tc>
          <w:tcPr>
            <w:tcW w:w="1424" w:type="dxa"/>
            <w:tcBorders>
              <w:top w:val="nil"/>
              <w:left w:val="nil"/>
              <w:bottom w:val="single" w:sz="4" w:space="0" w:color="auto"/>
              <w:right w:val="single" w:sz="4" w:space="0" w:color="auto"/>
            </w:tcBorders>
            <w:hideMark/>
          </w:tcPr>
          <w:p w14:paraId="78A943E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109FF76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15 000</w:t>
            </w:r>
          </w:p>
        </w:tc>
      </w:tr>
      <w:tr w:rsidR="007C1677" w:rsidRPr="008868B4" w14:paraId="7159BC31"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10DD721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R451.3</w:t>
            </w:r>
          </w:p>
        </w:tc>
        <w:tc>
          <w:tcPr>
            <w:tcW w:w="1629" w:type="dxa"/>
            <w:tcBorders>
              <w:top w:val="nil"/>
              <w:left w:val="nil"/>
              <w:bottom w:val="single" w:sz="4" w:space="0" w:color="auto"/>
              <w:right w:val="single" w:sz="4" w:space="0" w:color="auto"/>
            </w:tcBorders>
            <w:hideMark/>
          </w:tcPr>
          <w:p w14:paraId="1A6DFBE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ДУ2-20-1           ДУ2-20-3</w:t>
            </w:r>
          </w:p>
        </w:tc>
        <w:tc>
          <w:tcPr>
            <w:tcW w:w="4750" w:type="dxa"/>
            <w:tcBorders>
              <w:top w:val="nil"/>
              <w:left w:val="nil"/>
              <w:bottom w:val="single" w:sz="4" w:space="0" w:color="auto"/>
              <w:right w:val="single" w:sz="4" w:space="0" w:color="auto"/>
            </w:tcBorders>
            <w:hideMark/>
          </w:tcPr>
          <w:p w14:paraId="08666F5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Ліквідація вибоїн машиною для ліквідації вибоїн струменевим методом на базі автомобіля, при глибині вибоїни 40 мм</w:t>
            </w:r>
          </w:p>
        </w:tc>
        <w:tc>
          <w:tcPr>
            <w:tcW w:w="1424" w:type="dxa"/>
            <w:tcBorders>
              <w:top w:val="nil"/>
              <w:left w:val="nil"/>
              <w:bottom w:val="single" w:sz="4" w:space="0" w:color="auto"/>
              <w:right w:val="single" w:sz="4" w:space="0" w:color="auto"/>
            </w:tcBorders>
            <w:hideMark/>
          </w:tcPr>
          <w:p w14:paraId="5CCA37F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54D1028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15 000</w:t>
            </w:r>
          </w:p>
        </w:tc>
      </w:tr>
      <w:tr w:rsidR="007C1677" w:rsidRPr="008868B4" w14:paraId="6697F9DB" w14:textId="77777777" w:rsidTr="007C1677">
        <w:trPr>
          <w:trHeight w:val="675"/>
        </w:trPr>
        <w:tc>
          <w:tcPr>
            <w:tcW w:w="1134" w:type="dxa"/>
            <w:tcBorders>
              <w:top w:val="nil"/>
              <w:left w:val="single" w:sz="4" w:space="0" w:color="auto"/>
              <w:bottom w:val="single" w:sz="4" w:space="0" w:color="auto"/>
              <w:right w:val="single" w:sz="4" w:space="0" w:color="auto"/>
            </w:tcBorders>
            <w:hideMark/>
          </w:tcPr>
          <w:p w14:paraId="1A959FE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R451.4</w:t>
            </w:r>
          </w:p>
        </w:tc>
        <w:tc>
          <w:tcPr>
            <w:tcW w:w="1629" w:type="dxa"/>
            <w:tcBorders>
              <w:top w:val="nil"/>
              <w:left w:val="nil"/>
              <w:bottom w:val="single" w:sz="4" w:space="0" w:color="auto"/>
              <w:right w:val="single" w:sz="4" w:space="0" w:color="auto"/>
            </w:tcBorders>
            <w:hideMark/>
          </w:tcPr>
          <w:p w14:paraId="7923732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ДУ2-20-2</w:t>
            </w:r>
          </w:p>
        </w:tc>
        <w:tc>
          <w:tcPr>
            <w:tcW w:w="4750" w:type="dxa"/>
            <w:tcBorders>
              <w:top w:val="nil"/>
              <w:left w:val="nil"/>
              <w:bottom w:val="single" w:sz="4" w:space="0" w:color="auto"/>
              <w:right w:val="single" w:sz="4" w:space="0" w:color="auto"/>
            </w:tcBorders>
            <w:hideMark/>
          </w:tcPr>
          <w:p w14:paraId="60054EAC"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Ліквідація вибоїн машиною для ліквідації вибоїн струменевим методом на базі автомобіля, при глибині вибоїни 50 мм </w:t>
            </w:r>
          </w:p>
        </w:tc>
        <w:tc>
          <w:tcPr>
            <w:tcW w:w="1424" w:type="dxa"/>
            <w:tcBorders>
              <w:top w:val="nil"/>
              <w:left w:val="nil"/>
              <w:bottom w:val="single" w:sz="4" w:space="0" w:color="auto"/>
              <w:right w:val="single" w:sz="4" w:space="0" w:color="auto"/>
            </w:tcBorders>
            <w:hideMark/>
          </w:tcPr>
          <w:p w14:paraId="46A7FC9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359314F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20 000</w:t>
            </w:r>
          </w:p>
        </w:tc>
      </w:tr>
      <w:tr w:rsidR="007C1677" w:rsidRPr="008868B4" w14:paraId="47256DD8" w14:textId="77777777" w:rsidTr="007C1677">
        <w:trPr>
          <w:trHeight w:val="705"/>
        </w:trPr>
        <w:tc>
          <w:tcPr>
            <w:tcW w:w="1134" w:type="dxa"/>
            <w:tcBorders>
              <w:top w:val="nil"/>
              <w:left w:val="single" w:sz="4" w:space="0" w:color="auto"/>
              <w:bottom w:val="single" w:sz="4" w:space="0" w:color="auto"/>
              <w:right w:val="single" w:sz="4" w:space="0" w:color="auto"/>
            </w:tcBorders>
            <w:hideMark/>
          </w:tcPr>
          <w:p w14:paraId="6F59344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R451.5</w:t>
            </w:r>
          </w:p>
        </w:tc>
        <w:tc>
          <w:tcPr>
            <w:tcW w:w="1629" w:type="dxa"/>
            <w:tcBorders>
              <w:top w:val="nil"/>
              <w:left w:val="nil"/>
              <w:bottom w:val="single" w:sz="4" w:space="0" w:color="auto"/>
              <w:right w:val="single" w:sz="4" w:space="0" w:color="auto"/>
            </w:tcBorders>
            <w:hideMark/>
          </w:tcPr>
          <w:p w14:paraId="4C36787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ДУ2-20-2              ДУ2-20-3</w:t>
            </w:r>
          </w:p>
        </w:tc>
        <w:tc>
          <w:tcPr>
            <w:tcW w:w="4750" w:type="dxa"/>
            <w:tcBorders>
              <w:top w:val="nil"/>
              <w:left w:val="nil"/>
              <w:bottom w:val="single" w:sz="4" w:space="0" w:color="auto"/>
              <w:right w:val="single" w:sz="4" w:space="0" w:color="auto"/>
            </w:tcBorders>
            <w:hideMark/>
          </w:tcPr>
          <w:p w14:paraId="60B7E80F"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Ліквідація вибоїн машиною для ліквідації вибоїн струменевим методом на базі автомобіля, при глибині вибоїни 60 мм</w:t>
            </w:r>
          </w:p>
        </w:tc>
        <w:tc>
          <w:tcPr>
            <w:tcW w:w="1424" w:type="dxa"/>
            <w:tcBorders>
              <w:top w:val="nil"/>
              <w:left w:val="nil"/>
              <w:bottom w:val="single" w:sz="4" w:space="0" w:color="auto"/>
              <w:right w:val="single" w:sz="4" w:space="0" w:color="auto"/>
            </w:tcBorders>
            <w:hideMark/>
          </w:tcPr>
          <w:p w14:paraId="0A4E733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7EA626A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1 200</w:t>
            </w:r>
          </w:p>
        </w:tc>
      </w:tr>
      <w:tr w:rsidR="007C1677" w:rsidRPr="008868B4" w14:paraId="4A6FD95B"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01F3D28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R451.6</w:t>
            </w:r>
          </w:p>
        </w:tc>
        <w:tc>
          <w:tcPr>
            <w:tcW w:w="1629" w:type="dxa"/>
            <w:tcBorders>
              <w:top w:val="nil"/>
              <w:left w:val="nil"/>
              <w:bottom w:val="single" w:sz="4" w:space="0" w:color="auto"/>
              <w:right w:val="single" w:sz="4" w:space="0" w:color="auto"/>
            </w:tcBorders>
            <w:hideMark/>
          </w:tcPr>
          <w:p w14:paraId="01DF934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ДУ2-20-2              ДУ2-20-3</w:t>
            </w:r>
          </w:p>
        </w:tc>
        <w:tc>
          <w:tcPr>
            <w:tcW w:w="4750" w:type="dxa"/>
            <w:tcBorders>
              <w:top w:val="nil"/>
              <w:left w:val="nil"/>
              <w:bottom w:val="single" w:sz="4" w:space="0" w:color="auto"/>
              <w:right w:val="single" w:sz="4" w:space="0" w:color="auto"/>
            </w:tcBorders>
            <w:hideMark/>
          </w:tcPr>
          <w:p w14:paraId="7922D527"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Ліквідація вибоїн машиною для ліквідації вибоїн струменевим методом на базі автомобіля, при глибині вибоїни 70 мм</w:t>
            </w:r>
          </w:p>
        </w:tc>
        <w:tc>
          <w:tcPr>
            <w:tcW w:w="1424" w:type="dxa"/>
            <w:tcBorders>
              <w:top w:val="nil"/>
              <w:left w:val="nil"/>
              <w:bottom w:val="single" w:sz="4" w:space="0" w:color="auto"/>
              <w:right w:val="single" w:sz="4" w:space="0" w:color="auto"/>
            </w:tcBorders>
            <w:hideMark/>
          </w:tcPr>
          <w:p w14:paraId="4858246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7878B97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500</w:t>
            </w:r>
          </w:p>
        </w:tc>
      </w:tr>
      <w:tr w:rsidR="007C1677" w:rsidRPr="008868B4" w14:paraId="6ED197FD"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3FF24AB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R490.1</w:t>
            </w:r>
          </w:p>
        </w:tc>
        <w:tc>
          <w:tcPr>
            <w:tcW w:w="1629" w:type="dxa"/>
            <w:tcBorders>
              <w:top w:val="nil"/>
              <w:left w:val="nil"/>
              <w:bottom w:val="single" w:sz="4" w:space="0" w:color="auto"/>
              <w:right w:val="single" w:sz="4" w:space="0" w:color="auto"/>
            </w:tcBorders>
            <w:hideMark/>
          </w:tcPr>
          <w:p w14:paraId="4D28C2A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ДУ2-30-1</w:t>
            </w:r>
          </w:p>
        </w:tc>
        <w:tc>
          <w:tcPr>
            <w:tcW w:w="4750" w:type="dxa"/>
            <w:tcBorders>
              <w:top w:val="nil"/>
              <w:left w:val="nil"/>
              <w:bottom w:val="single" w:sz="4" w:space="0" w:color="auto"/>
              <w:right w:val="single" w:sz="4" w:space="0" w:color="auto"/>
            </w:tcBorders>
            <w:hideMark/>
          </w:tcPr>
          <w:p w14:paraId="2FBFF2F5"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Обрубування країв основи та покриття відбійним молотком</w:t>
            </w:r>
          </w:p>
        </w:tc>
        <w:tc>
          <w:tcPr>
            <w:tcW w:w="1424" w:type="dxa"/>
            <w:tcBorders>
              <w:top w:val="nil"/>
              <w:left w:val="nil"/>
              <w:bottom w:val="single" w:sz="4" w:space="0" w:color="auto"/>
              <w:right w:val="single" w:sz="4" w:space="0" w:color="auto"/>
            </w:tcBorders>
            <w:hideMark/>
          </w:tcPr>
          <w:p w14:paraId="71D871A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w:t>
            </w:r>
          </w:p>
        </w:tc>
        <w:tc>
          <w:tcPr>
            <w:tcW w:w="1217" w:type="dxa"/>
            <w:tcBorders>
              <w:top w:val="nil"/>
              <w:left w:val="nil"/>
              <w:bottom w:val="single" w:sz="4" w:space="0" w:color="auto"/>
              <w:right w:val="single" w:sz="4" w:space="0" w:color="auto"/>
            </w:tcBorders>
            <w:hideMark/>
          </w:tcPr>
          <w:p w14:paraId="178BF20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4 000</w:t>
            </w:r>
          </w:p>
        </w:tc>
      </w:tr>
      <w:tr w:rsidR="007C1677" w:rsidRPr="008868B4" w14:paraId="5135061F" w14:textId="77777777" w:rsidTr="007C1677">
        <w:trPr>
          <w:trHeight w:val="930"/>
        </w:trPr>
        <w:tc>
          <w:tcPr>
            <w:tcW w:w="1134" w:type="dxa"/>
            <w:tcBorders>
              <w:top w:val="nil"/>
              <w:left w:val="single" w:sz="4" w:space="0" w:color="auto"/>
              <w:bottom w:val="single" w:sz="4" w:space="0" w:color="auto"/>
              <w:right w:val="single" w:sz="4" w:space="0" w:color="auto"/>
            </w:tcBorders>
            <w:hideMark/>
          </w:tcPr>
          <w:p w14:paraId="79C0B8BF"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R390.1</w:t>
            </w:r>
          </w:p>
        </w:tc>
        <w:tc>
          <w:tcPr>
            <w:tcW w:w="1629" w:type="dxa"/>
            <w:tcBorders>
              <w:top w:val="nil"/>
              <w:left w:val="nil"/>
              <w:bottom w:val="single" w:sz="4" w:space="0" w:color="auto"/>
              <w:right w:val="single" w:sz="4" w:space="0" w:color="auto"/>
            </w:tcBorders>
            <w:hideMark/>
          </w:tcPr>
          <w:p w14:paraId="717C70B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ДУ2-32-5</w:t>
            </w:r>
          </w:p>
        </w:tc>
        <w:tc>
          <w:tcPr>
            <w:tcW w:w="4750" w:type="dxa"/>
            <w:tcBorders>
              <w:top w:val="nil"/>
              <w:left w:val="nil"/>
              <w:bottom w:val="single" w:sz="4" w:space="0" w:color="auto"/>
              <w:right w:val="single" w:sz="4" w:space="0" w:color="auto"/>
            </w:tcBorders>
            <w:hideMark/>
          </w:tcPr>
          <w:p w14:paraId="4DFC3980"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Підгрунтовка вибоїн в асфальтобетонному покритті бітумізатором, при площі покриття, що ремонтується в одному місці до 25 м2</w:t>
            </w:r>
          </w:p>
        </w:tc>
        <w:tc>
          <w:tcPr>
            <w:tcW w:w="1424" w:type="dxa"/>
            <w:tcBorders>
              <w:top w:val="nil"/>
              <w:left w:val="nil"/>
              <w:bottom w:val="single" w:sz="4" w:space="0" w:color="auto"/>
              <w:right w:val="single" w:sz="4" w:space="0" w:color="auto"/>
            </w:tcBorders>
            <w:hideMark/>
          </w:tcPr>
          <w:p w14:paraId="6036BF6F"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2F5B00A8"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4 000</w:t>
            </w:r>
          </w:p>
        </w:tc>
      </w:tr>
      <w:tr w:rsidR="007C1677" w:rsidRPr="008868B4" w14:paraId="18341C93"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7A38ABF9"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R390.2</w:t>
            </w:r>
          </w:p>
        </w:tc>
        <w:tc>
          <w:tcPr>
            <w:tcW w:w="1629" w:type="dxa"/>
            <w:tcBorders>
              <w:top w:val="nil"/>
              <w:left w:val="nil"/>
              <w:bottom w:val="single" w:sz="4" w:space="0" w:color="auto"/>
              <w:right w:val="single" w:sz="4" w:space="0" w:color="auto"/>
            </w:tcBorders>
            <w:hideMark/>
          </w:tcPr>
          <w:p w14:paraId="6B2A720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ДБ2-50-1</w:t>
            </w:r>
          </w:p>
        </w:tc>
        <w:tc>
          <w:tcPr>
            <w:tcW w:w="4750" w:type="dxa"/>
            <w:tcBorders>
              <w:top w:val="nil"/>
              <w:left w:val="nil"/>
              <w:bottom w:val="single" w:sz="4" w:space="0" w:color="auto"/>
              <w:right w:val="single" w:sz="4" w:space="0" w:color="auto"/>
            </w:tcBorders>
            <w:hideMark/>
          </w:tcPr>
          <w:p w14:paraId="56667400"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Промазування і розлив бітуму по існуючому покриттю вручну</w:t>
            </w:r>
          </w:p>
        </w:tc>
        <w:tc>
          <w:tcPr>
            <w:tcW w:w="1424" w:type="dxa"/>
            <w:tcBorders>
              <w:top w:val="nil"/>
              <w:left w:val="nil"/>
              <w:bottom w:val="single" w:sz="4" w:space="0" w:color="auto"/>
              <w:right w:val="single" w:sz="4" w:space="0" w:color="auto"/>
            </w:tcBorders>
            <w:hideMark/>
          </w:tcPr>
          <w:p w14:paraId="337D1A0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615BC22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14 000</w:t>
            </w:r>
          </w:p>
        </w:tc>
      </w:tr>
      <w:tr w:rsidR="007C1677" w:rsidRPr="008868B4" w14:paraId="33912868"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2238F50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lastRenderedPageBreak/>
              <w:t>R472.1</w:t>
            </w:r>
          </w:p>
        </w:tc>
        <w:tc>
          <w:tcPr>
            <w:tcW w:w="1629" w:type="dxa"/>
            <w:tcBorders>
              <w:top w:val="nil"/>
              <w:left w:val="nil"/>
              <w:bottom w:val="single" w:sz="4" w:space="0" w:color="auto"/>
              <w:right w:val="single" w:sz="4" w:space="0" w:color="auto"/>
            </w:tcBorders>
            <w:hideMark/>
          </w:tcPr>
          <w:p w14:paraId="7E1D5EF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ДУ2-36-1</w:t>
            </w:r>
          </w:p>
        </w:tc>
        <w:tc>
          <w:tcPr>
            <w:tcW w:w="4750" w:type="dxa"/>
            <w:tcBorders>
              <w:top w:val="nil"/>
              <w:left w:val="nil"/>
              <w:bottom w:val="single" w:sz="4" w:space="0" w:color="auto"/>
              <w:right w:val="single" w:sz="4" w:space="0" w:color="auto"/>
            </w:tcBorders>
            <w:hideMark/>
          </w:tcPr>
          <w:p w14:paraId="47D11DDF"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Холодне фрезерування покриття фрезою навісною на тракторі, при глибині фрезерування 40 мм</w:t>
            </w:r>
          </w:p>
        </w:tc>
        <w:tc>
          <w:tcPr>
            <w:tcW w:w="1424" w:type="dxa"/>
            <w:tcBorders>
              <w:top w:val="nil"/>
              <w:left w:val="nil"/>
              <w:bottom w:val="single" w:sz="4" w:space="0" w:color="auto"/>
              <w:right w:val="single" w:sz="4" w:space="0" w:color="auto"/>
            </w:tcBorders>
            <w:hideMark/>
          </w:tcPr>
          <w:p w14:paraId="3C73BC78"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3F1213DF"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3 000</w:t>
            </w:r>
          </w:p>
        </w:tc>
      </w:tr>
      <w:tr w:rsidR="007C1677" w:rsidRPr="008868B4" w14:paraId="0B28E96F" w14:textId="77777777" w:rsidTr="007C1677">
        <w:trPr>
          <w:trHeight w:val="645"/>
        </w:trPr>
        <w:tc>
          <w:tcPr>
            <w:tcW w:w="1134" w:type="dxa"/>
            <w:tcBorders>
              <w:top w:val="nil"/>
              <w:left w:val="single" w:sz="4" w:space="0" w:color="auto"/>
              <w:bottom w:val="single" w:sz="4" w:space="0" w:color="auto"/>
              <w:right w:val="single" w:sz="4" w:space="0" w:color="auto"/>
            </w:tcBorders>
            <w:hideMark/>
          </w:tcPr>
          <w:p w14:paraId="62C7E1D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R472.2</w:t>
            </w:r>
          </w:p>
        </w:tc>
        <w:tc>
          <w:tcPr>
            <w:tcW w:w="1629" w:type="dxa"/>
            <w:tcBorders>
              <w:top w:val="nil"/>
              <w:left w:val="nil"/>
              <w:bottom w:val="single" w:sz="4" w:space="0" w:color="auto"/>
              <w:right w:val="single" w:sz="4" w:space="0" w:color="auto"/>
            </w:tcBorders>
            <w:hideMark/>
          </w:tcPr>
          <w:p w14:paraId="292EE61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ДУ2-36-1           ДУ2-36-2</w:t>
            </w:r>
          </w:p>
        </w:tc>
        <w:tc>
          <w:tcPr>
            <w:tcW w:w="4750" w:type="dxa"/>
            <w:tcBorders>
              <w:top w:val="nil"/>
              <w:left w:val="nil"/>
              <w:bottom w:val="single" w:sz="4" w:space="0" w:color="auto"/>
              <w:right w:val="single" w:sz="4" w:space="0" w:color="auto"/>
            </w:tcBorders>
            <w:hideMark/>
          </w:tcPr>
          <w:p w14:paraId="073CFD8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Холодне фрезерування покриття фрезою навісною на тракторі, при глибині фрезерування 50 мм</w:t>
            </w:r>
          </w:p>
        </w:tc>
        <w:tc>
          <w:tcPr>
            <w:tcW w:w="1424" w:type="dxa"/>
            <w:tcBorders>
              <w:top w:val="nil"/>
              <w:left w:val="nil"/>
              <w:bottom w:val="single" w:sz="4" w:space="0" w:color="auto"/>
              <w:right w:val="single" w:sz="4" w:space="0" w:color="auto"/>
            </w:tcBorders>
            <w:hideMark/>
          </w:tcPr>
          <w:p w14:paraId="49D71EB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5CC1A02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30 000</w:t>
            </w:r>
          </w:p>
        </w:tc>
      </w:tr>
      <w:tr w:rsidR="007C1677" w:rsidRPr="008868B4" w14:paraId="14FD2AE1" w14:textId="77777777" w:rsidTr="007C1677">
        <w:trPr>
          <w:trHeight w:val="645"/>
        </w:trPr>
        <w:tc>
          <w:tcPr>
            <w:tcW w:w="1134" w:type="dxa"/>
            <w:tcBorders>
              <w:top w:val="nil"/>
              <w:left w:val="single" w:sz="4" w:space="0" w:color="auto"/>
              <w:bottom w:val="single" w:sz="4" w:space="0" w:color="auto"/>
              <w:right w:val="single" w:sz="4" w:space="0" w:color="auto"/>
            </w:tcBorders>
            <w:hideMark/>
          </w:tcPr>
          <w:p w14:paraId="3B8FF9D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R472.3</w:t>
            </w:r>
          </w:p>
        </w:tc>
        <w:tc>
          <w:tcPr>
            <w:tcW w:w="1629" w:type="dxa"/>
            <w:tcBorders>
              <w:top w:val="nil"/>
              <w:left w:val="nil"/>
              <w:bottom w:val="single" w:sz="4" w:space="0" w:color="auto"/>
              <w:right w:val="single" w:sz="4" w:space="0" w:color="auto"/>
            </w:tcBorders>
            <w:hideMark/>
          </w:tcPr>
          <w:p w14:paraId="1D6FFDD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ДУ2-36-1           ДУ2-36-2</w:t>
            </w:r>
          </w:p>
        </w:tc>
        <w:tc>
          <w:tcPr>
            <w:tcW w:w="4750" w:type="dxa"/>
            <w:tcBorders>
              <w:top w:val="nil"/>
              <w:left w:val="nil"/>
              <w:bottom w:val="single" w:sz="4" w:space="0" w:color="auto"/>
              <w:right w:val="single" w:sz="4" w:space="0" w:color="auto"/>
            </w:tcBorders>
            <w:hideMark/>
          </w:tcPr>
          <w:p w14:paraId="6C697040"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Холодне фрезерування покриття фрезою навісною на тракторі, при глибині фрезерування 60 мм</w:t>
            </w:r>
          </w:p>
        </w:tc>
        <w:tc>
          <w:tcPr>
            <w:tcW w:w="1424" w:type="dxa"/>
            <w:tcBorders>
              <w:top w:val="nil"/>
              <w:left w:val="nil"/>
              <w:bottom w:val="single" w:sz="4" w:space="0" w:color="auto"/>
              <w:right w:val="single" w:sz="4" w:space="0" w:color="auto"/>
            </w:tcBorders>
            <w:hideMark/>
          </w:tcPr>
          <w:p w14:paraId="240436F8"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50BD9B5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1 500</w:t>
            </w:r>
          </w:p>
        </w:tc>
      </w:tr>
      <w:tr w:rsidR="007C1677" w:rsidRPr="008868B4" w14:paraId="6F93C5C7"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4F62BE2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R472.4</w:t>
            </w:r>
          </w:p>
        </w:tc>
        <w:tc>
          <w:tcPr>
            <w:tcW w:w="1629" w:type="dxa"/>
            <w:tcBorders>
              <w:top w:val="nil"/>
              <w:left w:val="nil"/>
              <w:bottom w:val="single" w:sz="4" w:space="0" w:color="auto"/>
              <w:right w:val="single" w:sz="4" w:space="0" w:color="auto"/>
            </w:tcBorders>
            <w:hideMark/>
          </w:tcPr>
          <w:p w14:paraId="1A258B6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ДУ2-36-3</w:t>
            </w:r>
          </w:p>
        </w:tc>
        <w:tc>
          <w:tcPr>
            <w:tcW w:w="4750" w:type="dxa"/>
            <w:tcBorders>
              <w:top w:val="nil"/>
              <w:left w:val="nil"/>
              <w:bottom w:val="single" w:sz="4" w:space="0" w:color="auto"/>
              <w:right w:val="single" w:sz="4" w:space="0" w:color="auto"/>
            </w:tcBorders>
            <w:hideMark/>
          </w:tcPr>
          <w:p w14:paraId="2D62A35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Холодне фрезерування покриття фрезою самохідною з шириною фрезерування 0,5 м, при глибині фрезерування 40 мм</w:t>
            </w:r>
          </w:p>
        </w:tc>
        <w:tc>
          <w:tcPr>
            <w:tcW w:w="1424" w:type="dxa"/>
            <w:tcBorders>
              <w:top w:val="nil"/>
              <w:left w:val="nil"/>
              <w:bottom w:val="single" w:sz="4" w:space="0" w:color="auto"/>
              <w:right w:val="single" w:sz="4" w:space="0" w:color="auto"/>
            </w:tcBorders>
            <w:hideMark/>
          </w:tcPr>
          <w:p w14:paraId="3C21638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67F2FAF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1 000</w:t>
            </w:r>
          </w:p>
        </w:tc>
      </w:tr>
      <w:tr w:rsidR="007C1677" w:rsidRPr="008868B4" w14:paraId="59CB848A"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1317458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R472.5</w:t>
            </w:r>
          </w:p>
        </w:tc>
        <w:tc>
          <w:tcPr>
            <w:tcW w:w="1629" w:type="dxa"/>
            <w:tcBorders>
              <w:top w:val="nil"/>
              <w:left w:val="nil"/>
              <w:bottom w:val="single" w:sz="4" w:space="0" w:color="auto"/>
              <w:right w:val="single" w:sz="4" w:space="0" w:color="auto"/>
            </w:tcBorders>
            <w:hideMark/>
          </w:tcPr>
          <w:p w14:paraId="7ED3049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ДУ2-36-3      ДУ2-36-4</w:t>
            </w:r>
          </w:p>
        </w:tc>
        <w:tc>
          <w:tcPr>
            <w:tcW w:w="4750" w:type="dxa"/>
            <w:tcBorders>
              <w:top w:val="nil"/>
              <w:left w:val="nil"/>
              <w:bottom w:val="single" w:sz="4" w:space="0" w:color="auto"/>
              <w:right w:val="single" w:sz="4" w:space="0" w:color="auto"/>
            </w:tcBorders>
            <w:hideMark/>
          </w:tcPr>
          <w:p w14:paraId="0064DA33"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Холодне фрезерування покриття фрезою самохідною з шириною фрезерування 0,5 м, при глибині фрезерування 50 мм</w:t>
            </w:r>
          </w:p>
        </w:tc>
        <w:tc>
          <w:tcPr>
            <w:tcW w:w="1424" w:type="dxa"/>
            <w:tcBorders>
              <w:top w:val="nil"/>
              <w:left w:val="nil"/>
              <w:bottom w:val="single" w:sz="4" w:space="0" w:color="auto"/>
              <w:right w:val="single" w:sz="4" w:space="0" w:color="auto"/>
            </w:tcBorders>
            <w:hideMark/>
          </w:tcPr>
          <w:p w14:paraId="38137E0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5ED62EBA"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6 000</w:t>
            </w:r>
          </w:p>
        </w:tc>
      </w:tr>
      <w:tr w:rsidR="007C1677" w:rsidRPr="008868B4" w14:paraId="60EB3542"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6FA87C58"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R472.6</w:t>
            </w:r>
          </w:p>
        </w:tc>
        <w:tc>
          <w:tcPr>
            <w:tcW w:w="1629" w:type="dxa"/>
            <w:tcBorders>
              <w:top w:val="nil"/>
              <w:left w:val="nil"/>
              <w:bottom w:val="single" w:sz="4" w:space="0" w:color="auto"/>
              <w:right w:val="single" w:sz="4" w:space="0" w:color="auto"/>
            </w:tcBorders>
            <w:hideMark/>
          </w:tcPr>
          <w:p w14:paraId="2DB7307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ДУ2-36-3      ДУ2-36-4</w:t>
            </w:r>
          </w:p>
        </w:tc>
        <w:tc>
          <w:tcPr>
            <w:tcW w:w="4750" w:type="dxa"/>
            <w:tcBorders>
              <w:top w:val="nil"/>
              <w:left w:val="nil"/>
              <w:bottom w:val="single" w:sz="4" w:space="0" w:color="auto"/>
              <w:right w:val="single" w:sz="4" w:space="0" w:color="auto"/>
            </w:tcBorders>
            <w:hideMark/>
          </w:tcPr>
          <w:p w14:paraId="67CBC9E7"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Холодне фрезерування покриття фрезою самохідною з шириною фрезерування 0,5 м, при глибині фрезерування 60 мм</w:t>
            </w:r>
          </w:p>
        </w:tc>
        <w:tc>
          <w:tcPr>
            <w:tcW w:w="1424" w:type="dxa"/>
            <w:tcBorders>
              <w:top w:val="nil"/>
              <w:left w:val="nil"/>
              <w:bottom w:val="single" w:sz="4" w:space="0" w:color="auto"/>
              <w:right w:val="single" w:sz="4" w:space="0" w:color="auto"/>
            </w:tcBorders>
            <w:hideMark/>
          </w:tcPr>
          <w:p w14:paraId="100DA05A"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75CD52B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2 780</w:t>
            </w:r>
          </w:p>
        </w:tc>
      </w:tr>
      <w:tr w:rsidR="007C1677" w:rsidRPr="008868B4" w14:paraId="799A4C79" w14:textId="77777777" w:rsidTr="007C1677">
        <w:trPr>
          <w:trHeight w:val="945"/>
        </w:trPr>
        <w:tc>
          <w:tcPr>
            <w:tcW w:w="1134" w:type="dxa"/>
            <w:tcBorders>
              <w:top w:val="nil"/>
              <w:left w:val="single" w:sz="4" w:space="0" w:color="auto"/>
              <w:bottom w:val="single" w:sz="4" w:space="0" w:color="auto"/>
              <w:right w:val="single" w:sz="4" w:space="0" w:color="auto"/>
            </w:tcBorders>
            <w:hideMark/>
          </w:tcPr>
          <w:p w14:paraId="3A670BB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R472.7</w:t>
            </w:r>
          </w:p>
        </w:tc>
        <w:tc>
          <w:tcPr>
            <w:tcW w:w="1629" w:type="dxa"/>
            <w:tcBorders>
              <w:top w:val="nil"/>
              <w:left w:val="nil"/>
              <w:bottom w:val="single" w:sz="4" w:space="0" w:color="auto"/>
              <w:right w:val="single" w:sz="4" w:space="0" w:color="auto"/>
            </w:tcBorders>
            <w:hideMark/>
          </w:tcPr>
          <w:p w14:paraId="1E38D35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ДБ2-32-10</w:t>
            </w:r>
          </w:p>
        </w:tc>
        <w:tc>
          <w:tcPr>
            <w:tcW w:w="4750" w:type="dxa"/>
            <w:tcBorders>
              <w:top w:val="nil"/>
              <w:left w:val="nil"/>
              <w:bottom w:val="single" w:sz="4" w:space="0" w:color="auto"/>
              <w:right w:val="single" w:sz="4" w:space="0" w:color="auto"/>
            </w:tcBorders>
            <w:hideMark/>
          </w:tcPr>
          <w:p w14:paraId="0511112B"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Холодне фрезерування асфальтобетонного покриття фрезою шириною фрезерування 2 м при глибині фрезерування 5 см</w:t>
            </w:r>
          </w:p>
        </w:tc>
        <w:tc>
          <w:tcPr>
            <w:tcW w:w="1424" w:type="dxa"/>
            <w:tcBorders>
              <w:top w:val="nil"/>
              <w:left w:val="nil"/>
              <w:bottom w:val="single" w:sz="4" w:space="0" w:color="auto"/>
              <w:right w:val="single" w:sz="4" w:space="0" w:color="auto"/>
            </w:tcBorders>
            <w:hideMark/>
          </w:tcPr>
          <w:p w14:paraId="7ACC608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0DA121C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400 000</w:t>
            </w:r>
          </w:p>
        </w:tc>
      </w:tr>
      <w:tr w:rsidR="007C1677" w:rsidRPr="008868B4" w14:paraId="05E02C06" w14:textId="77777777" w:rsidTr="007C1677">
        <w:trPr>
          <w:trHeight w:val="840"/>
        </w:trPr>
        <w:tc>
          <w:tcPr>
            <w:tcW w:w="1134" w:type="dxa"/>
            <w:tcBorders>
              <w:top w:val="nil"/>
              <w:left w:val="single" w:sz="4" w:space="0" w:color="auto"/>
              <w:bottom w:val="single" w:sz="4" w:space="0" w:color="auto"/>
              <w:right w:val="single" w:sz="4" w:space="0" w:color="auto"/>
            </w:tcBorders>
            <w:hideMark/>
          </w:tcPr>
          <w:p w14:paraId="2F74B518"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R472.8</w:t>
            </w:r>
          </w:p>
        </w:tc>
        <w:tc>
          <w:tcPr>
            <w:tcW w:w="1629" w:type="dxa"/>
            <w:tcBorders>
              <w:top w:val="nil"/>
              <w:left w:val="nil"/>
              <w:bottom w:val="single" w:sz="4" w:space="0" w:color="auto"/>
              <w:right w:val="single" w:sz="4" w:space="0" w:color="auto"/>
            </w:tcBorders>
            <w:hideMark/>
          </w:tcPr>
          <w:p w14:paraId="2B542C5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ДБ2-32-13</w:t>
            </w:r>
          </w:p>
        </w:tc>
        <w:tc>
          <w:tcPr>
            <w:tcW w:w="4750" w:type="dxa"/>
            <w:tcBorders>
              <w:top w:val="nil"/>
              <w:left w:val="nil"/>
              <w:bottom w:val="single" w:sz="4" w:space="0" w:color="auto"/>
              <w:right w:val="single" w:sz="4" w:space="0" w:color="auto"/>
            </w:tcBorders>
            <w:hideMark/>
          </w:tcPr>
          <w:p w14:paraId="5736D30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Холодне фрезерування асфальтобетонного покриття фрезою шириною фрезерування 1 м при глибині фрезерування 5 см</w:t>
            </w:r>
          </w:p>
        </w:tc>
        <w:tc>
          <w:tcPr>
            <w:tcW w:w="1424" w:type="dxa"/>
            <w:tcBorders>
              <w:top w:val="nil"/>
              <w:left w:val="nil"/>
              <w:bottom w:val="single" w:sz="4" w:space="0" w:color="auto"/>
              <w:right w:val="single" w:sz="4" w:space="0" w:color="auto"/>
            </w:tcBorders>
            <w:hideMark/>
          </w:tcPr>
          <w:p w14:paraId="6D4AE5A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6D58E1E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100 000</w:t>
            </w:r>
          </w:p>
        </w:tc>
      </w:tr>
      <w:tr w:rsidR="007C1677" w:rsidRPr="008868B4" w14:paraId="7A2A0FCD" w14:textId="77777777" w:rsidTr="007C1677">
        <w:trPr>
          <w:trHeight w:val="855"/>
        </w:trPr>
        <w:tc>
          <w:tcPr>
            <w:tcW w:w="1134" w:type="dxa"/>
            <w:tcBorders>
              <w:top w:val="nil"/>
              <w:left w:val="single" w:sz="4" w:space="0" w:color="auto"/>
              <w:bottom w:val="single" w:sz="4" w:space="0" w:color="auto"/>
              <w:right w:val="single" w:sz="4" w:space="0" w:color="auto"/>
            </w:tcBorders>
            <w:hideMark/>
          </w:tcPr>
          <w:p w14:paraId="04059D7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R472.9</w:t>
            </w:r>
          </w:p>
        </w:tc>
        <w:tc>
          <w:tcPr>
            <w:tcW w:w="1629" w:type="dxa"/>
            <w:tcBorders>
              <w:top w:val="nil"/>
              <w:left w:val="nil"/>
              <w:bottom w:val="single" w:sz="4" w:space="0" w:color="auto"/>
              <w:right w:val="single" w:sz="4" w:space="0" w:color="auto"/>
            </w:tcBorders>
            <w:hideMark/>
          </w:tcPr>
          <w:p w14:paraId="6676124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ДБ2-32-13              ДБ2-32-15</w:t>
            </w:r>
          </w:p>
        </w:tc>
        <w:tc>
          <w:tcPr>
            <w:tcW w:w="4750" w:type="dxa"/>
            <w:tcBorders>
              <w:top w:val="nil"/>
              <w:left w:val="nil"/>
              <w:bottom w:val="single" w:sz="4" w:space="0" w:color="auto"/>
              <w:right w:val="single" w:sz="4" w:space="0" w:color="auto"/>
            </w:tcBorders>
            <w:hideMark/>
          </w:tcPr>
          <w:p w14:paraId="5AA71A6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Холодне фрезерування асфальтобетонного покриття фрезою шириною фрезерування 1 м при глибині фрезерування 6 см</w:t>
            </w:r>
          </w:p>
        </w:tc>
        <w:tc>
          <w:tcPr>
            <w:tcW w:w="1424" w:type="dxa"/>
            <w:tcBorders>
              <w:top w:val="nil"/>
              <w:left w:val="nil"/>
              <w:bottom w:val="single" w:sz="4" w:space="0" w:color="auto"/>
              <w:right w:val="single" w:sz="4" w:space="0" w:color="auto"/>
            </w:tcBorders>
            <w:hideMark/>
          </w:tcPr>
          <w:p w14:paraId="57ACFCF8"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2271933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12 000</w:t>
            </w:r>
          </w:p>
        </w:tc>
      </w:tr>
      <w:tr w:rsidR="007C1677" w:rsidRPr="008868B4" w14:paraId="64812CDE"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3AAD35B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R472.10</w:t>
            </w:r>
          </w:p>
        </w:tc>
        <w:tc>
          <w:tcPr>
            <w:tcW w:w="1629" w:type="dxa"/>
            <w:tcBorders>
              <w:top w:val="nil"/>
              <w:left w:val="nil"/>
              <w:bottom w:val="single" w:sz="4" w:space="0" w:color="auto"/>
              <w:right w:val="single" w:sz="4" w:space="0" w:color="auto"/>
            </w:tcBorders>
            <w:hideMark/>
          </w:tcPr>
          <w:p w14:paraId="21F28C4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ДБ2-32-13              ДБ2-32-15</w:t>
            </w:r>
          </w:p>
        </w:tc>
        <w:tc>
          <w:tcPr>
            <w:tcW w:w="4750" w:type="dxa"/>
            <w:tcBorders>
              <w:top w:val="nil"/>
              <w:left w:val="nil"/>
              <w:bottom w:val="single" w:sz="4" w:space="0" w:color="auto"/>
              <w:right w:val="single" w:sz="4" w:space="0" w:color="auto"/>
            </w:tcBorders>
            <w:hideMark/>
          </w:tcPr>
          <w:p w14:paraId="70FBDDEC"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Холодне фрезерування асфальтобетонного покриття фрезою шириною фрезерування 1 м при глибині фрезерування 4 см</w:t>
            </w:r>
          </w:p>
        </w:tc>
        <w:tc>
          <w:tcPr>
            <w:tcW w:w="1424" w:type="dxa"/>
            <w:tcBorders>
              <w:top w:val="nil"/>
              <w:left w:val="nil"/>
              <w:bottom w:val="single" w:sz="4" w:space="0" w:color="auto"/>
              <w:right w:val="single" w:sz="4" w:space="0" w:color="auto"/>
            </w:tcBorders>
            <w:hideMark/>
          </w:tcPr>
          <w:p w14:paraId="097DA30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33E49DA9"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2 500</w:t>
            </w:r>
          </w:p>
        </w:tc>
      </w:tr>
      <w:tr w:rsidR="007C1677" w:rsidRPr="008868B4" w14:paraId="4AD2AAD7" w14:textId="77777777" w:rsidTr="007C1677">
        <w:trPr>
          <w:trHeight w:val="810"/>
        </w:trPr>
        <w:tc>
          <w:tcPr>
            <w:tcW w:w="1134" w:type="dxa"/>
            <w:tcBorders>
              <w:top w:val="nil"/>
              <w:left w:val="single" w:sz="4" w:space="0" w:color="auto"/>
              <w:bottom w:val="single" w:sz="4" w:space="0" w:color="auto"/>
              <w:right w:val="single" w:sz="4" w:space="0" w:color="auto"/>
            </w:tcBorders>
            <w:hideMark/>
          </w:tcPr>
          <w:p w14:paraId="4AA31DA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R342.1</w:t>
            </w:r>
          </w:p>
        </w:tc>
        <w:tc>
          <w:tcPr>
            <w:tcW w:w="1629" w:type="dxa"/>
            <w:tcBorders>
              <w:top w:val="nil"/>
              <w:left w:val="nil"/>
              <w:bottom w:val="single" w:sz="4" w:space="0" w:color="auto"/>
              <w:right w:val="single" w:sz="4" w:space="0" w:color="auto"/>
            </w:tcBorders>
            <w:hideMark/>
          </w:tcPr>
          <w:p w14:paraId="6EB4B9A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ДБ2-1-2</w:t>
            </w:r>
          </w:p>
        </w:tc>
        <w:tc>
          <w:tcPr>
            <w:tcW w:w="4750" w:type="dxa"/>
            <w:tcBorders>
              <w:top w:val="nil"/>
              <w:left w:val="nil"/>
              <w:bottom w:val="single" w:sz="4" w:space="0" w:color="auto"/>
              <w:right w:val="single" w:sz="4" w:space="0" w:color="auto"/>
            </w:tcBorders>
            <w:hideMark/>
          </w:tcPr>
          <w:p w14:paraId="2643016E"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Улаштування шару дорожнього одягу товщиною 5 см із асфальтобетонної суміші асфальтоукладачем, при ширині укладання 3 м</w:t>
            </w:r>
          </w:p>
        </w:tc>
        <w:tc>
          <w:tcPr>
            <w:tcW w:w="1424" w:type="dxa"/>
            <w:tcBorders>
              <w:top w:val="nil"/>
              <w:left w:val="nil"/>
              <w:bottom w:val="single" w:sz="4" w:space="0" w:color="auto"/>
              <w:right w:val="single" w:sz="4" w:space="0" w:color="auto"/>
            </w:tcBorders>
            <w:hideMark/>
          </w:tcPr>
          <w:p w14:paraId="739A90A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0BAB6F1F"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6 000</w:t>
            </w:r>
          </w:p>
        </w:tc>
      </w:tr>
      <w:tr w:rsidR="007C1677" w:rsidRPr="008868B4" w14:paraId="36275BDA" w14:textId="77777777" w:rsidTr="007C1677">
        <w:trPr>
          <w:trHeight w:val="780"/>
        </w:trPr>
        <w:tc>
          <w:tcPr>
            <w:tcW w:w="1134" w:type="dxa"/>
            <w:tcBorders>
              <w:top w:val="nil"/>
              <w:left w:val="single" w:sz="4" w:space="0" w:color="auto"/>
              <w:bottom w:val="single" w:sz="4" w:space="0" w:color="auto"/>
              <w:right w:val="single" w:sz="4" w:space="0" w:color="auto"/>
            </w:tcBorders>
            <w:hideMark/>
          </w:tcPr>
          <w:p w14:paraId="0EF0C4E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R300.1</w:t>
            </w:r>
          </w:p>
        </w:tc>
        <w:tc>
          <w:tcPr>
            <w:tcW w:w="1629" w:type="dxa"/>
            <w:tcBorders>
              <w:top w:val="nil"/>
              <w:left w:val="nil"/>
              <w:bottom w:val="single" w:sz="4" w:space="0" w:color="auto"/>
              <w:right w:val="single" w:sz="4" w:space="0" w:color="auto"/>
            </w:tcBorders>
            <w:hideMark/>
          </w:tcPr>
          <w:p w14:paraId="45BDF69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ДБ2-44-1</w:t>
            </w:r>
          </w:p>
        </w:tc>
        <w:tc>
          <w:tcPr>
            <w:tcW w:w="4750" w:type="dxa"/>
            <w:tcBorders>
              <w:top w:val="nil"/>
              <w:left w:val="nil"/>
              <w:bottom w:val="single" w:sz="4" w:space="0" w:color="auto"/>
              <w:right w:val="single" w:sz="4" w:space="0" w:color="auto"/>
            </w:tcBorders>
            <w:hideMark/>
          </w:tcPr>
          <w:p w14:paraId="23A97BDC"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Розлив в'яжучих матеріалів автогудронатором місткістю 10000 л</w:t>
            </w:r>
          </w:p>
        </w:tc>
        <w:tc>
          <w:tcPr>
            <w:tcW w:w="1424" w:type="dxa"/>
            <w:tcBorders>
              <w:top w:val="nil"/>
              <w:left w:val="nil"/>
              <w:bottom w:val="single" w:sz="4" w:space="0" w:color="auto"/>
              <w:right w:val="single" w:sz="4" w:space="0" w:color="auto"/>
            </w:tcBorders>
            <w:hideMark/>
          </w:tcPr>
          <w:p w14:paraId="3801769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т</w:t>
            </w:r>
          </w:p>
        </w:tc>
        <w:tc>
          <w:tcPr>
            <w:tcW w:w="1217" w:type="dxa"/>
            <w:tcBorders>
              <w:top w:val="nil"/>
              <w:left w:val="nil"/>
              <w:bottom w:val="single" w:sz="4" w:space="0" w:color="auto"/>
              <w:right w:val="single" w:sz="4" w:space="0" w:color="auto"/>
            </w:tcBorders>
            <w:hideMark/>
          </w:tcPr>
          <w:p w14:paraId="2B2E9C1A"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150</w:t>
            </w:r>
          </w:p>
        </w:tc>
      </w:tr>
      <w:tr w:rsidR="007C1677" w:rsidRPr="008868B4" w14:paraId="5B12328E" w14:textId="77777777" w:rsidTr="007C1677">
        <w:trPr>
          <w:trHeight w:val="840"/>
        </w:trPr>
        <w:tc>
          <w:tcPr>
            <w:tcW w:w="1134" w:type="dxa"/>
            <w:tcBorders>
              <w:top w:val="nil"/>
              <w:left w:val="single" w:sz="4" w:space="0" w:color="auto"/>
              <w:bottom w:val="single" w:sz="4" w:space="0" w:color="auto"/>
              <w:right w:val="single" w:sz="4" w:space="0" w:color="auto"/>
            </w:tcBorders>
            <w:hideMark/>
          </w:tcPr>
          <w:p w14:paraId="1EFB7BD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R482.1</w:t>
            </w:r>
          </w:p>
        </w:tc>
        <w:tc>
          <w:tcPr>
            <w:tcW w:w="1629" w:type="dxa"/>
            <w:tcBorders>
              <w:top w:val="nil"/>
              <w:left w:val="nil"/>
              <w:bottom w:val="single" w:sz="4" w:space="0" w:color="auto"/>
              <w:right w:val="single" w:sz="4" w:space="0" w:color="auto"/>
            </w:tcBorders>
            <w:hideMark/>
          </w:tcPr>
          <w:p w14:paraId="30CA78B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ДБ2-3-1</w:t>
            </w:r>
          </w:p>
        </w:tc>
        <w:tc>
          <w:tcPr>
            <w:tcW w:w="4750" w:type="dxa"/>
            <w:tcBorders>
              <w:top w:val="nil"/>
              <w:left w:val="nil"/>
              <w:bottom w:val="single" w:sz="4" w:space="0" w:color="auto"/>
              <w:right w:val="single" w:sz="4" w:space="0" w:color="auto"/>
            </w:tcBorders>
            <w:hideMark/>
          </w:tcPr>
          <w:p w14:paraId="6285D241"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Улаштування вирівнюючого шару дорожнього одягу із асфальтобетонної суміші асфальтоукладачем, при ширині укладання 2,5 м</w:t>
            </w:r>
          </w:p>
        </w:tc>
        <w:tc>
          <w:tcPr>
            <w:tcW w:w="1424" w:type="dxa"/>
            <w:tcBorders>
              <w:top w:val="nil"/>
              <w:left w:val="nil"/>
              <w:bottom w:val="single" w:sz="4" w:space="0" w:color="auto"/>
              <w:right w:val="single" w:sz="4" w:space="0" w:color="auto"/>
            </w:tcBorders>
            <w:hideMark/>
          </w:tcPr>
          <w:p w14:paraId="42DFF648"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т</w:t>
            </w:r>
          </w:p>
        </w:tc>
        <w:tc>
          <w:tcPr>
            <w:tcW w:w="1217" w:type="dxa"/>
            <w:tcBorders>
              <w:top w:val="nil"/>
              <w:left w:val="nil"/>
              <w:bottom w:val="single" w:sz="4" w:space="0" w:color="auto"/>
              <w:right w:val="single" w:sz="4" w:space="0" w:color="auto"/>
            </w:tcBorders>
            <w:hideMark/>
          </w:tcPr>
          <w:p w14:paraId="24F80CD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1 500</w:t>
            </w:r>
          </w:p>
        </w:tc>
      </w:tr>
      <w:tr w:rsidR="007C1677" w:rsidRPr="008868B4" w14:paraId="454707D0" w14:textId="77777777" w:rsidTr="007C1677">
        <w:trPr>
          <w:trHeight w:val="870"/>
        </w:trPr>
        <w:tc>
          <w:tcPr>
            <w:tcW w:w="1134" w:type="dxa"/>
            <w:tcBorders>
              <w:top w:val="nil"/>
              <w:left w:val="single" w:sz="4" w:space="0" w:color="auto"/>
              <w:bottom w:val="single" w:sz="4" w:space="0" w:color="auto"/>
              <w:right w:val="single" w:sz="4" w:space="0" w:color="auto"/>
            </w:tcBorders>
            <w:hideMark/>
          </w:tcPr>
          <w:p w14:paraId="642A5B3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R482.2</w:t>
            </w:r>
          </w:p>
        </w:tc>
        <w:tc>
          <w:tcPr>
            <w:tcW w:w="1629" w:type="dxa"/>
            <w:tcBorders>
              <w:top w:val="nil"/>
              <w:left w:val="nil"/>
              <w:bottom w:val="single" w:sz="4" w:space="0" w:color="auto"/>
              <w:right w:val="single" w:sz="4" w:space="0" w:color="auto"/>
            </w:tcBorders>
            <w:hideMark/>
          </w:tcPr>
          <w:p w14:paraId="47FAEAF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ДБ2-3-2</w:t>
            </w:r>
          </w:p>
        </w:tc>
        <w:tc>
          <w:tcPr>
            <w:tcW w:w="4750" w:type="dxa"/>
            <w:tcBorders>
              <w:top w:val="nil"/>
              <w:left w:val="nil"/>
              <w:bottom w:val="single" w:sz="4" w:space="0" w:color="auto"/>
              <w:right w:val="single" w:sz="4" w:space="0" w:color="auto"/>
            </w:tcBorders>
            <w:hideMark/>
          </w:tcPr>
          <w:p w14:paraId="00158564"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Улаштування вирівнюючого шару дорожнього одягу із асфальтобетонної суміші асфальтоукладачем, при ширині укладання 3,0 м</w:t>
            </w:r>
          </w:p>
        </w:tc>
        <w:tc>
          <w:tcPr>
            <w:tcW w:w="1424" w:type="dxa"/>
            <w:tcBorders>
              <w:top w:val="nil"/>
              <w:left w:val="nil"/>
              <w:bottom w:val="single" w:sz="4" w:space="0" w:color="auto"/>
              <w:right w:val="single" w:sz="4" w:space="0" w:color="auto"/>
            </w:tcBorders>
            <w:hideMark/>
          </w:tcPr>
          <w:p w14:paraId="54AAF78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т</w:t>
            </w:r>
          </w:p>
        </w:tc>
        <w:tc>
          <w:tcPr>
            <w:tcW w:w="1217" w:type="dxa"/>
            <w:tcBorders>
              <w:top w:val="nil"/>
              <w:left w:val="nil"/>
              <w:bottom w:val="single" w:sz="4" w:space="0" w:color="auto"/>
              <w:right w:val="single" w:sz="4" w:space="0" w:color="auto"/>
            </w:tcBorders>
            <w:hideMark/>
          </w:tcPr>
          <w:p w14:paraId="3DE6408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80 000</w:t>
            </w:r>
          </w:p>
        </w:tc>
      </w:tr>
      <w:tr w:rsidR="007C1677" w:rsidRPr="008868B4" w14:paraId="63A64307" w14:textId="77777777" w:rsidTr="007C1677">
        <w:trPr>
          <w:trHeight w:val="900"/>
        </w:trPr>
        <w:tc>
          <w:tcPr>
            <w:tcW w:w="1134" w:type="dxa"/>
            <w:tcBorders>
              <w:top w:val="nil"/>
              <w:left w:val="single" w:sz="4" w:space="0" w:color="auto"/>
              <w:bottom w:val="single" w:sz="4" w:space="0" w:color="auto"/>
              <w:right w:val="single" w:sz="4" w:space="0" w:color="auto"/>
            </w:tcBorders>
            <w:hideMark/>
          </w:tcPr>
          <w:p w14:paraId="51037EF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R482.3</w:t>
            </w:r>
          </w:p>
        </w:tc>
        <w:tc>
          <w:tcPr>
            <w:tcW w:w="1629" w:type="dxa"/>
            <w:tcBorders>
              <w:top w:val="nil"/>
              <w:left w:val="nil"/>
              <w:bottom w:val="single" w:sz="4" w:space="0" w:color="auto"/>
              <w:right w:val="single" w:sz="4" w:space="0" w:color="auto"/>
            </w:tcBorders>
            <w:hideMark/>
          </w:tcPr>
          <w:p w14:paraId="0E29CF3A"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ДБ2-3-3</w:t>
            </w:r>
          </w:p>
        </w:tc>
        <w:tc>
          <w:tcPr>
            <w:tcW w:w="4750" w:type="dxa"/>
            <w:tcBorders>
              <w:top w:val="nil"/>
              <w:left w:val="nil"/>
              <w:bottom w:val="single" w:sz="4" w:space="0" w:color="auto"/>
              <w:right w:val="single" w:sz="4" w:space="0" w:color="auto"/>
            </w:tcBorders>
            <w:hideMark/>
          </w:tcPr>
          <w:p w14:paraId="74FF983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Улаштування вирівнюючого шару дорожнього одягу із асфальтобетонної суміші асфальтоукладачем, при ширині укладання 3,5 м</w:t>
            </w:r>
          </w:p>
        </w:tc>
        <w:tc>
          <w:tcPr>
            <w:tcW w:w="1424" w:type="dxa"/>
            <w:tcBorders>
              <w:top w:val="nil"/>
              <w:left w:val="nil"/>
              <w:bottom w:val="single" w:sz="4" w:space="0" w:color="auto"/>
              <w:right w:val="single" w:sz="4" w:space="0" w:color="auto"/>
            </w:tcBorders>
            <w:hideMark/>
          </w:tcPr>
          <w:p w14:paraId="0C7F865F"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т</w:t>
            </w:r>
          </w:p>
        </w:tc>
        <w:tc>
          <w:tcPr>
            <w:tcW w:w="1217" w:type="dxa"/>
            <w:tcBorders>
              <w:top w:val="nil"/>
              <w:left w:val="nil"/>
              <w:bottom w:val="single" w:sz="4" w:space="0" w:color="auto"/>
              <w:right w:val="single" w:sz="4" w:space="0" w:color="auto"/>
            </w:tcBorders>
            <w:hideMark/>
          </w:tcPr>
          <w:p w14:paraId="13529EE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6 000</w:t>
            </w:r>
          </w:p>
        </w:tc>
      </w:tr>
      <w:tr w:rsidR="007C1677" w:rsidRPr="008868B4" w14:paraId="64FABB47" w14:textId="77777777" w:rsidTr="007C1677">
        <w:trPr>
          <w:trHeight w:val="885"/>
        </w:trPr>
        <w:tc>
          <w:tcPr>
            <w:tcW w:w="1134" w:type="dxa"/>
            <w:tcBorders>
              <w:top w:val="nil"/>
              <w:left w:val="single" w:sz="4" w:space="0" w:color="auto"/>
              <w:bottom w:val="single" w:sz="4" w:space="0" w:color="auto"/>
              <w:right w:val="single" w:sz="4" w:space="0" w:color="auto"/>
            </w:tcBorders>
            <w:hideMark/>
          </w:tcPr>
          <w:p w14:paraId="7C66583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R482.4</w:t>
            </w:r>
          </w:p>
        </w:tc>
        <w:tc>
          <w:tcPr>
            <w:tcW w:w="1629" w:type="dxa"/>
            <w:tcBorders>
              <w:top w:val="nil"/>
              <w:left w:val="nil"/>
              <w:bottom w:val="single" w:sz="4" w:space="0" w:color="auto"/>
              <w:right w:val="single" w:sz="4" w:space="0" w:color="auto"/>
            </w:tcBorders>
            <w:hideMark/>
          </w:tcPr>
          <w:p w14:paraId="7D52BBF9"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ДБ2-3-5</w:t>
            </w:r>
          </w:p>
        </w:tc>
        <w:tc>
          <w:tcPr>
            <w:tcW w:w="4750" w:type="dxa"/>
            <w:tcBorders>
              <w:top w:val="nil"/>
              <w:left w:val="nil"/>
              <w:bottom w:val="single" w:sz="4" w:space="0" w:color="auto"/>
              <w:right w:val="single" w:sz="4" w:space="0" w:color="auto"/>
            </w:tcBorders>
            <w:hideMark/>
          </w:tcPr>
          <w:p w14:paraId="6A022DAD"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Улаштування вирівнюючого шару дорожнього одягу із асфальтобетонної суміші асфальтоукладачем, при ширині укладання 4,5 м</w:t>
            </w:r>
          </w:p>
        </w:tc>
        <w:tc>
          <w:tcPr>
            <w:tcW w:w="1424" w:type="dxa"/>
            <w:tcBorders>
              <w:top w:val="nil"/>
              <w:left w:val="nil"/>
              <w:bottom w:val="single" w:sz="4" w:space="0" w:color="auto"/>
              <w:right w:val="single" w:sz="4" w:space="0" w:color="auto"/>
            </w:tcBorders>
            <w:hideMark/>
          </w:tcPr>
          <w:p w14:paraId="709F272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т</w:t>
            </w:r>
          </w:p>
        </w:tc>
        <w:tc>
          <w:tcPr>
            <w:tcW w:w="1217" w:type="dxa"/>
            <w:tcBorders>
              <w:top w:val="nil"/>
              <w:left w:val="nil"/>
              <w:bottom w:val="single" w:sz="4" w:space="0" w:color="auto"/>
              <w:right w:val="single" w:sz="4" w:space="0" w:color="auto"/>
            </w:tcBorders>
            <w:hideMark/>
          </w:tcPr>
          <w:p w14:paraId="24AEE7A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1 200</w:t>
            </w:r>
          </w:p>
        </w:tc>
      </w:tr>
      <w:tr w:rsidR="007C1677" w:rsidRPr="008868B4" w14:paraId="11EE72A4" w14:textId="77777777" w:rsidTr="007C1677">
        <w:trPr>
          <w:trHeight w:val="660"/>
        </w:trPr>
        <w:tc>
          <w:tcPr>
            <w:tcW w:w="1134" w:type="dxa"/>
            <w:tcBorders>
              <w:top w:val="nil"/>
              <w:left w:val="single" w:sz="4" w:space="0" w:color="auto"/>
              <w:bottom w:val="single" w:sz="4" w:space="0" w:color="auto"/>
              <w:right w:val="single" w:sz="4" w:space="0" w:color="auto"/>
            </w:tcBorders>
            <w:hideMark/>
          </w:tcPr>
          <w:p w14:paraId="01EF6E0F"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R482.5</w:t>
            </w:r>
          </w:p>
        </w:tc>
        <w:tc>
          <w:tcPr>
            <w:tcW w:w="1629" w:type="dxa"/>
            <w:tcBorders>
              <w:top w:val="nil"/>
              <w:left w:val="nil"/>
              <w:bottom w:val="single" w:sz="4" w:space="0" w:color="auto"/>
              <w:right w:val="single" w:sz="4" w:space="0" w:color="auto"/>
            </w:tcBorders>
            <w:hideMark/>
          </w:tcPr>
          <w:p w14:paraId="595DF21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ДБ2-12-1</w:t>
            </w:r>
          </w:p>
        </w:tc>
        <w:tc>
          <w:tcPr>
            <w:tcW w:w="4750" w:type="dxa"/>
            <w:tcBorders>
              <w:top w:val="nil"/>
              <w:left w:val="nil"/>
              <w:bottom w:val="single" w:sz="4" w:space="0" w:color="auto"/>
              <w:right w:val="single" w:sz="4" w:space="0" w:color="auto"/>
            </w:tcBorders>
            <w:hideMark/>
          </w:tcPr>
          <w:p w14:paraId="041C4E00"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Улаштування вирівнюючого шару дорожнього одягу автогрейдером із чорного щебеню </w:t>
            </w:r>
          </w:p>
        </w:tc>
        <w:tc>
          <w:tcPr>
            <w:tcW w:w="1424" w:type="dxa"/>
            <w:tcBorders>
              <w:top w:val="nil"/>
              <w:left w:val="nil"/>
              <w:bottom w:val="single" w:sz="4" w:space="0" w:color="auto"/>
              <w:right w:val="single" w:sz="4" w:space="0" w:color="auto"/>
            </w:tcBorders>
            <w:hideMark/>
          </w:tcPr>
          <w:p w14:paraId="4CE8F59F"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т</w:t>
            </w:r>
          </w:p>
        </w:tc>
        <w:tc>
          <w:tcPr>
            <w:tcW w:w="1217" w:type="dxa"/>
            <w:tcBorders>
              <w:top w:val="nil"/>
              <w:left w:val="nil"/>
              <w:bottom w:val="single" w:sz="4" w:space="0" w:color="auto"/>
              <w:right w:val="single" w:sz="4" w:space="0" w:color="auto"/>
            </w:tcBorders>
            <w:hideMark/>
          </w:tcPr>
          <w:p w14:paraId="2023A14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180</w:t>
            </w:r>
          </w:p>
        </w:tc>
      </w:tr>
      <w:tr w:rsidR="007C1677" w:rsidRPr="008868B4" w14:paraId="45D8C9BA" w14:textId="77777777" w:rsidTr="007C1677">
        <w:trPr>
          <w:trHeight w:val="885"/>
        </w:trPr>
        <w:tc>
          <w:tcPr>
            <w:tcW w:w="1134" w:type="dxa"/>
            <w:tcBorders>
              <w:top w:val="nil"/>
              <w:left w:val="single" w:sz="4" w:space="0" w:color="auto"/>
              <w:bottom w:val="single" w:sz="4" w:space="0" w:color="auto"/>
              <w:right w:val="single" w:sz="4" w:space="0" w:color="auto"/>
            </w:tcBorders>
            <w:hideMark/>
          </w:tcPr>
          <w:p w14:paraId="03B0B54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R482.6</w:t>
            </w:r>
          </w:p>
        </w:tc>
        <w:tc>
          <w:tcPr>
            <w:tcW w:w="1629" w:type="dxa"/>
            <w:tcBorders>
              <w:top w:val="nil"/>
              <w:left w:val="nil"/>
              <w:bottom w:val="single" w:sz="4" w:space="0" w:color="auto"/>
              <w:right w:val="single" w:sz="4" w:space="0" w:color="auto"/>
            </w:tcBorders>
            <w:hideMark/>
          </w:tcPr>
          <w:p w14:paraId="2D26308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ДБ2-3-2</w:t>
            </w:r>
          </w:p>
        </w:tc>
        <w:tc>
          <w:tcPr>
            <w:tcW w:w="4750" w:type="dxa"/>
            <w:tcBorders>
              <w:top w:val="nil"/>
              <w:left w:val="nil"/>
              <w:bottom w:val="single" w:sz="4" w:space="0" w:color="auto"/>
              <w:right w:val="single" w:sz="4" w:space="0" w:color="auto"/>
            </w:tcBorders>
            <w:hideMark/>
          </w:tcPr>
          <w:p w14:paraId="2D2010BF"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Улаштування вирівнюючого шару дорожнього одягу із чорного щебеню асфальтоукладачем, при ширині укладання 3,0 м</w:t>
            </w:r>
          </w:p>
        </w:tc>
        <w:tc>
          <w:tcPr>
            <w:tcW w:w="1424" w:type="dxa"/>
            <w:tcBorders>
              <w:top w:val="nil"/>
              <w:left w:val="nil"/>
              <w:bottom w:val="single" w:sz="4" w:space="0" w:color="auto"/>
              <w:right w:val="single" w:sz="4" w:space="0" w:color="auto"/>
            </w:tcBorders>
            <w:hideMark/>
          </w:tcPr>
          <w:p w14:paraId="422F2C3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т</w:t>
            </w:r>
          </w:p>
        </w:tc>
        <w:tc>
          <w:tcPr>
            <w:tcW w:w="1217" w:type="dxa"/>
            <w:tcBorders>
              <w:top w:val="nil"/>
              <w:left w:val="nil"/>
              <w:bottom w:val="single" w:sz="4" w:space="0" w:color="auto"/>
              <w:right w:val="single" w:sz="4" w:space="0" w:color="auto"/>
            </w:tcBorders>
            <w:hideMark/>
          </w:tcPr>
          <w:p w14:paraId="26C099C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1 700</w:t>
            </w:r>
          </w:p>
        </w:tc>
      </w:tr>
      <w:tr w:rsidR="007C1677" w:rsidRPr="008868B4" w14:paraId="1A4B5E25" w14:textId="77777777" w:rsidTr="007C1677">
        <w:trPr>
          <w:trHeight w:val="615"/>
        </w:trPr>
        <w:tc>
          <w:tcPr>
            <w:tcW w:w="1134" w:type="dxa"/>
            <w:tcBorders>
              <w:top w:val="nil"/>
              <w:left w:val="single" w:sz="4" w:space="0" w:color="auto"/>
              <w:bottom w:val="single" w:sz="4" w:space="0" w:color="auto"/>
              <w:right w:val="single" w:sz="4" w:space="0" w:color="auto"/>
            </w:tcBorders>
            <w:hideMark/>
          </w:tcPr>
          <w:p w14:paraId="28BFBB4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Е714.1</w:t>
            </w:r>
          </w:p>
        </w:tc>
        <w:tc>
          <w:tcPr>
            <w:tcW w:w="1629" w:type="dxa"/>
            <w:tcBorders>
              <w:top w:val="nil"/>
              <w:left w:val="nil"/>
              <w:bottom w:val="single" w:sz="4" w:space="0" w:color="auto"/>
              <w:right w:val="single" w:sz="4" w:space="0" w:color="auto"/>
            </w:tcBorders>
            <w:hideMark/>
          </w:tcPr>
          <w:p w14:paraId="5E7FD93F"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ДБ2-15-5</w:t>
            </w:r>
          </w:p>
        </w:tc>
        <w:tc>
          <w:tcPr>
            <w:tcW w:w="4750" w:type="dxa"/>
            <w:tcBorders>
              <w:top w:val="nil"/>
              <w:left w:val="nil"/>
              <w:bottom w:val="single" w:sz="4" w:space="0" w:color="auto"/>
              <w:right w:val="single" w:sz="4" w:space="0" w:color="auto"/>
            </w:tcBorders>
            <w:hideMark/>
          </w:tcPr>
          <w:p w14:paraId="69BE32E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Улаштування вирівнюючого шару дорожнього одягу вручну із асфальтобетонної суміші </w:t>
            </w:r>
          </w:p>
        </w:tc>
        <w:tc>
          <w:tcPr>
            <w:tcW w:w="1424" w:type="dxa"/>
            <w:tcBorders>
              <w:top w:val="nil"/>
              <w:left w:val="nil"/>
              <w:bottom w:val="single" w:sz="4" w:space="0" w:color="auto"/>
              <w:right w:val="single" w:sz="4" w:space="0" w:color="auto"/>
            </w:tcBorders>
            <w:hideMark/>
          </w:tcPr>
          <w:p w14:paraId="40B3D32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т</w:t>
            </w:r>
          </w:p>
        </w:tc>
        <w:tc>
          <w:tcPr>
            <w:tcW w:w="1217" w:type="dxa"/>
            <w:tcBorders>
              <w:top w:val="nil"/>
              <w:left w:val="nil"/>
              <w:bottom w:val="single" w:sz="4" w:space="0" w:color="auto"/>
              <w:right w:val="single" w:sz="4" w:space="0" w:color="auto"/>
            </w:tcBorders>
            <w:hideMark/>
          </w:tcPr>
          <w:p w14:paraId="4DB7ABE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10 000</w:t>
            </w:r>
          </w:p>
        </w:tc>
      </w:tr>
      <w:tr w:rsidR="007C1677" w:rsidRPr="008868B4" w14:paraId="2114BC34"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58676A0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lastRenderedPageBreak/>
              <w:t>Е714.2</w:t>
            </w:r>
          </w:p>
        </w:tc>
        <w:tc>
          <w:tcPr>
            <w:tcW w:w="1629" w:type="dxa"/>
            <w:tcBorders>
              <w:top w:val="nil"/>
              <w:left w:val="nil"/>
              <w:bottom w:val="single" w:sz="4" w:space="0" w:color="auto"/>
              <w:right w:val="single" w:sz="4" w:space="0" w:color="auto"/>
            </w:tcBorders>
            <w:hideMark/>
          </w:tcPr>
          <w:p w14:paraId="125AD44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ДБ2-6-3</w:t>
            </w:r>
          </w:p>
        </w:tc>
        <w:tc>
          <w:tcPr>
            <w:tcW w:w="4750" w:type="dxa"/>
            <w:tcBorders>
              <w:top w:val="nil"/>
              <w:left w:val="nil"/>
              <w:bottom w:val="single" w:sz="4" w:space="0" w:color="auto"/>
              <w:right w:val="single" w:sz="4" w:space="0" w:color="auto"/>
            </w:tcBorders>
            <w:hideMark/>
          </w:tcPr>
          <w:p w14:paraId="418D68F3"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Профілювання щебеневих доріг автогрейдером середнього типу при ширині покриття, що профілюється до 6 м</w:t>
            </w:r>
          </w:p>
        </w:tc>
        <w:tc>
          <w:tcPr>
            <w:tcW w:w="1424" w:type="dxa"/>
            <w:tcBorders>
              <w:top w:val="nil"/>
              <w:left w:val="nil"/>
              <w:bottom w:val="single" w:sz="4" w:space="0" w:color="auto"/>
              <w:right w:val="single" w:sz="4" w:space="0" w:color="auto"/>
            </w:tcBorders>
            <w:hideMark/>
          </w:tcPr>
          <w:p w14:paraId="690019FA"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217" w:type="dxa"/>
            <w:tcBorders>
              <w:top w:val="nil"/>
              <w:left w:val="nil"/>
              <w:bottom w:val="single" w:sz="4" w:space="0" w:color="auto"/>
              <w:right w:val="single" w:sz="4" w:space="0" w:color="auto"/>
            </w:tcBorders>
            <w:hideMark/>
          </w:tcPr>
          <w:p w14:paraId="43F174A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200</w:t>
            </w:r>
          </w:p>
        </w:tc>
      </w:tr>
      <w:tr w:rsidR="007C1677" w:rsidRPr="008868B4" w14:paraId="74DBC3E3"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3384DDB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Е714.3</w:t>
            </w:r>
          </w:p>
        </w:tc>
        <w:tc>
          <w:tcPr>
            <w:tcW w:w="1629" w:type="dxa"/>
            <w:tcBorders>
              <w:top w:val="nil"/>
              <w:left w:val="nil"/>
              <w:bottom w:val="single" w:sz="4" w:space="0" w:color="auto"/>
              <w:right w:val="single" w:sz="4" w:space="0" w:color="auto"/>
            </w:tcBorders>
            <w:hideMark/>
          </w:tcPr>
          <w:p w14:paraId="0B39E87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ДБ2-6-9</w:t>
            </w:r>
          </w:p>
        </w:tc>
        <w:tc>
          <w:tcPr>
            <w:tcW w:w="4750" w:type="dxa"/>
            <w:tcBorders>
              <w:top w:val="nil"/>
              <w:left w:val="nil"/>
              <w:bottom w:val="single" w:sz="4" w:space="0" w:color="auto"/>
              <w:right w:val="single" w:sz="4" w:space="0" w:color="auto"/>
            </w:tcBorders>
            <w:hideMark/>
          </w:tcPr>
          <w:p w14:paraId="47978E7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Профілювання щебеневих і гравійних доріг автогрейдером важкого типу при ширині покриття, що профілюється до 6 м</w:t>
            </w:r>
          </w:p>
        </w:tc>
        <w:tc>
          <w:tcPr>
            <w:tcW w:w="1424" w:type="dxa"/>
            <w:tcBorders>
              <w:top w:val="nil"/>
              <w:left w:val="nil"/>
              <w:bottom w:val="single" w:sz="4" w:space="0" w:color="auto"/>
              <w:right w:val="single" w:sz="4" w:space="0" w:color="auto"/>
            </w:tcBorders>
            <w:hideMark/>
          </w:tcPr>
          <w:p w14:paraId="1C4173C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217" w:type="dxa"/>
            <w:tcBorders>
              <w:top w:val="nil"/>
              <w:left w:val="nil"/>
              <w:bottom w:val="single" w:sz="4" w:space="0" w:color="auto"/>
              <w:right w:val="single" w:sz="4" w:space="0" w:color="auto"/>
            </w:tcBorders>
            <w:hideMark/>
          </w:tcPr>
          <w:p w14:paraId="160264A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200</w:t>
            </w:r>
          </w:p>
        </w:tc>
      </w:tr>
      <w:tr w:rsidR="007C1677" w:rsidRPr="008868B4" w14:paraId="23E14BF2" w14:textId="77777777" w:rsidTr="007C1677">
        <w:trPr>
          <w:trHeight w:val="360"/>
        </w:trPr>
        <w:tc>
          <w:tcPr>
            <w:tcW w:w="1134" w:type="dxa"/>
            <w:tcBorders>
              <w:top w:val="nil"/>
              <w:left w:val="single" w:sz="4" w:space="0" w:color="auto"/>
              <w:bottom w:val="single" w:sz="4" w:space="0" w:color="auto"/>
              <w:right w:val="single" w:sz="4" w:space="0" w:color="auto"/>
            </w:tcBorders>
            <w:hideMark/>
          </w:tcPr>
          <w:p w14:paraId="2DF6D34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R105.1</w:t>
            </w:r>
          </w:p>
        </w:tc>
        <w:tc>
          <w:tcPr>
            <w:tcW w:w="1629" w:type="dxa"/>
            <w:tcBorders>
              <w:top w:val="nil"/>
              <w:left w:val="nil"/>
              <w:bottom w:val="single" w:sz="4" w:space="0" w:color="auto"/>
              <w:right w:val="single" w:sz="4" w:space="0" w:color="auto"/>
            </w:tcBorders>
            <w:hideMark/>
          </w:tcPr>
          <w:p w14:paraId="71140F5A"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ДБ2-8-1</w:t>
            </w:r>
          </w:p>
        </w:tc>
        <w:tc>
          <w:tcPr>
            <w:tcW w:w="4750" w:type="dxa"/>
            <w:tcBorders>
              <w:top w:val="nil"/>
              <w:left w:val="nil"/>
              <w:bottom w:val="single" w:sz="4" w:space="0" w:color="auto"/>
              <w:right w:val="single" w:sz="4" w:space="0" w:color="auto"/>
            </w:tcBorders>
            <w:hideMark/>
          </w:tcPr>
          <w:p w14:paraId="299DD141"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Улаштування шару основи з піску</w:t>
            </w:r>
          </w:p>
        </w:tc>
        <w:tc>
          <w:tcPr>
            <w:tcW w:w="1424" w:type="dxa"/>
            <w:tcBorders>
              <w:top w:val="nil"/>
              <w:left w:val="nil"/>
              <w:bottom w:val="single" w:sz="4" w:space="0" w:color="auto"/>
              <w:right w:val="single" w:sz="4" w:space="0" w:color="auto"/>
            </w:tcBorders>
            <w:hideMark/>
          </w:tcPr>
          <w:p w14:paraId="2671714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м3</w:t>
            </w:r>
          </w:p>
        </w:tc>
        <w:tc>
          <w:tcPr>
            <w:tcW w:w="1217" w:type="dxa"/>
            <w:tcBorders>
              <w:top w:val="nil"/>
              <w:left w:val="nil"/>
              <w:bottom w:val="single" w:sz="4" w:space="0" w:color="auto"/>
              <w:right w:val="single" w:sz="4" w:space="0" w:color="auto"/>
            </w:tcBorders>
            <w:hideMark/>
          </w:tcPr>
          <w:p w14:paraId="691348E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150</w:t>
            </w:r>
          </w:p>
        </w:tc>
      </w:tr>
      <w:tr w:rsidR="007C1677" w:rsidRPr="008868B4" w14:paraId="1E9F2523"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152B3DF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R195.1</w:t>
            </w:r>
          </w:p>
        </w:tc>
        <w:tc>
          <w:tcPr>
            <w:tcW w:w="1629" w:type="dxa"/>
            <w:tcBorders>
              <w:top w:val="nil"/>
              <w:left w:val="nil"/>
              <w:bottom w:val="single" w:sz="4" w:space="0" w:color="auto"/>
              <w:right w:val="single" w:sz="4" w:space="0" w:color="auto"/>
            </w:tcBorders>
            <w:hideMark/>
          </w:tcPr>
          <w:p w14:paraId="36F4BEF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ДБ2-52-3</w:t>
            </w:r>
          </w:p>
        </w:tc>
        <w:tc>
          <w:tcPr>
            <w:tcW w:w="4750" w:type="dxa"/>
            <w:tcBorders>
              <w:top w:val="nil"/>
              <w:left w:val="nil"/>
              <w:bottom w:val="single" w:sz="4" w:space="0" w:color="auto"/>
              <w:right w:val="single" w:sz="4" w:space="0" w:color="auto"/>
            </w:tcBorders>
            <w:hideMark/>
          </w:tcPr>
          <w:p w14:paraId="664DDC5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Улаштування основи дорожнього одягу з щебенево-піщаної суміші автогрейдером середнього типу товщиною 12 см</w:t>
            </w:r>
          </w:p>
        </w:tc>
        <w:tc>
          <w:tcPr>
            <w:tcW w:w="1424" w:type="dxa"/>
            <w:tcBorders>
              <w:top w:val="nil"/>
              <w:left w:val="nil"/>
              <w:bottom w:val="single" w:sz="4" w:space="0" w:color="auto"/>
              <w:right w:val="single" w:sz="4" w:space="0" w:color="auto"/>
            </w:tcBorders>
            <w:hideMark/>
          </w:tcPr>
          <w:p w14:paraId="540B1008"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4772EA9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2 000</w:t>
            </w:r>
          </w:p>
        </w:tc>
      </w:tr>
      <w:tr w:rsidR="007C1677" w:rsidRPr="008868B4" w14:paraId="5D4F30D9" w14:textId="77777777" w:rsidTr="007C1677">
        <w:trPr>
          <w:trHeight w:val="810"/>
        </w:trPr>
        <w:tc>
          <w:tcPr>
            <w:tcW w:w="1134" w:type="dxa"/>
            <w:tcBorders>
              <w:top w:val="nil"/>
              <w:left w:val="single" w:sz="4" w:space="0" w:color="auto"/>
              <w:bottom w:val="single" w:sz="4" w:space="0" w:color="auto"/>
              <w:right w:val="single" w:sz="4" w:space="0" w:color="auto"/>
            </w:tcBorders>
            <w:hideMark/>
          </w:tcPr>
          <w:p w14:paraId="5A60679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R342.2</w:t>
            </w:r>
          </w:p>
        </w:tc>
        <w:tc>
          <w:tcPr>
            <w:tcW w:w="1629" w:type="dxa"/>
            <w:tcBorders>
              <w:top w:val="nil"/>
              <w:left w:val="nil"/>
              <w:bottom w:val="single" w:sz="4" w:space="0" w:color="auto"/>
              <w:right w:val="single" w:sz="4" w:space="0" w:color="auto"/>
            </w:tcBorders>
            <w:hideMark/>
          </w:tcPr>
          <w:p w14:paraId="3F73B8D8"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ДБ2-4-3</w:t>
            </w:r>
          </w:p>
        </w:tc>
        <w:tc>
          <w:tcPr>
            <w:tcW w:w="4750" w:type="dxa"/>
            <w:tcBorders>
              <w:top w:val="nil"/>
              <w:left w:val="nil"/>
              <w:bottom w:val="single" w:sz="4" w:space="0" w:color="auto"/>
              <w:right w:val="single" w:sz="4" w:space="0" w:color="auto"/>
            </w:tcBorders>
            <w:hideMark/>
          </w:tcPr>
          <w:p w14:paraId="558702E5"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Ущільнення асфальтобетонного шару котком дорожнім гладковальцевим масою 10 т за шість проходів котка по одному сліду</w:t>
            </w:r>
          </w:p>
        </w:tc>
        <w:tc>
          <w:tcPr>
            <w:tcW w:w="1424" w:type="dxa"/>
            <w:tcBorders>
              <w:top w:val="nil"/>
              <w:left w:val="nil"/>
              <w:bottom w:val="single" w:sz="4" w:space="0" w:color="auto"/>
              <w:right w:val="single" w:sz="4" w:space="0" w:color="auto"/>
            </w:tcBorders>
            <w:hideMark/>
          </w:tcPr>
          <w:p w14:paraId="3786EF8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4E9FA379"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23 600</w:t>
            </w:r>
          </w:p>
        </w:tc>
      </w:tr>
      <w:tr w:rsidR="007C1677" w:rsidRPr="008868B4" w14:paraId="15B53A28" w14:textId="77777777" w:rsidTr="007C1677">
        <w:trPr>
          <w:trHeight w:val="1092"/>
        </w:trPr>
        <w:tc>
          <w:tcPr>
            <w:tcW w:w="1134" w:type="dxa"/>
            <w:tcBorders>
              <w:top w:val="nil"/>
              <w:left w:val="single" w:sz="4" w:space="0" w:color="auto"/>
              <w:bottom w:val="single" w:sz="4" w:space="0" w:color="auto"/>
              <w:right w:val="single" w:sz="4" w:space="0" w:color="auto"/>
            </w:tcBorders>
            <w:hideMark/>
          </w:tcPr>
          <w:p w14:paraId="4211D12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R342.3</w:t>
            </w:r>
          </w:p>
        </w:tc>
        <w:tc>
          <w:tcPr>
            <w:tcW w:w="1629" w:type="dxa"/>
            <w:tcBorders>
              <w:top w:val="nil"/>
              <w:left w:val="nil"/>
              <w:bottom w:val="single" w:sz="4" w:space="0" w:color="auto"/>
              <w:right w:val="single" w:sz="4" w:space="0" w:color="auto"/>
            </w:tcBorders>
            <w:hideMark/>
          </w:tcPr>
          <w:p w14:paraId="409149E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ДБ2-4-5</w:t>
            </w:r>
          </w:p>
        </w:tc>
        <w:tc>
          <w:tcPr>
            <w:tcW w:w="4750" w:type="dxa"/>
            <w:tcBorders>
              <w:top w:val="nil"/>
              <w:left w:val="nil"/>
              <w:bottom w:val="single" w:sz="4" w:space="0" w:color="auto"/>
              <w:right w:val="single" w:sz="4" w:space="0" w:color="auto"/>
            </w:tcBorders>
            <w:hideMark/>
          </w:tcPr>
          <w:p w14:paraId="20CC7451"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Ущільнення асфальтобетонного шару котком дорожним самохідним вібраційним гладковальцевим масою 13т за шість проходів котка по одному сліду</w:t>
            </w:r>
          </w:p>
        </w:tc>
        <w:tc>
          <w:tcPr>
            <w:tcW w:w="1424" w:type="dxa"/>
            <w:tcBorders>
              <w:top w:val="nil"/>
              <w:left w:val="nil"/>
              <w:bottom w:val="single" w:sz="4" w:space="0" w:color="auto"/>
              <w:right w:val="single" w:sz="4" w:space="0" w:color="auto"/>
            </w:tcBorders>
            <w:hideMark/>
          </w:tcPr>
          <w:p w14:paraId="5E96FBA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6141004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10 000</w:t>
            </w:r>
          </w:p>
        </w:tc>
      </w:tr>
      <w:tr w:rsidR="007C1677" w:rsidRPr="008868B4" w14:paraId="75A171AD" w14:textId="77777777" w:rsidTr="007C1677">
        <w:trPr>
          <w:trHeight w:val="720"/>
        </w:trPr>
        <w:tc>
          <w:tcPr>
            <w:tcW w:w="1134" w:type="dxa"/>
            <w:tcBorders>
              <w:top w:val="nil"/>
              <w:left w:val="single" w:sz="4" w:space="0" w:color="auto"/>
              <w:bottom w:val="single" w:sz="4" w:space="0" w:color="auto"/>
              <w:right w:val="single" w:sz="4" w:space="0" w:color="auto"/>
            </w:tcBorders>
            <w:hideMark/>
          </w:tcPr>
          <w:p w14:paraId="6484BC2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R342.4</w:t>
            </w:r>
          </w:p>
        </w:tc>
        <w:tc>
          <w:tcPr>
            <w:tcW w:w="1629" w:type="dxa"/>
            <w:tcBorders>
              <w:top w:val="nil"/>
              <w:left w:val="nil"/>
              <w:bottom w:val="single" w:sz="4" w:space="0" w:color="auto"/>
              <w:right w:val="single" w:sz="4" w:space="0" w:color="auto"/>
            </w:tcBorders>
            <w:hideMark/>
          </w:tcPr>
          <w:p w14:paraId="53327FFA"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ДУ2-29-1</w:t>
            </w:r>
          </w:p>
        </w:tc>
        <w:tc>
          <w:tcPr>
            <w:tcW w:w="4750" w:type="dxa"/>
            <w:tcBorders>
              <w:top w:val="nil"/>
              <w:left w:val="nil"/>
              <w:bottom w:val="single" w:sz="4" w:space="0" w:color="auto"/>
              <w:right w:val="single" w:sz="4" w:space="0" w:color="auto"/>
            </w:tcBorders>
            <w:hideMark/>
          </w:tcPr>
          <w:p w14:paraId="53647DEC"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Ущільнення асфальтобетонних сумішей легким котком при ліквідації вибоїн покриття</w:t>
            </w:r>
          </w:p>
        </w:tc>
        <w:tc>
          <w:tcPr>
            <w:tcW w:w="1424" w:type="dxa"/>
            <w:tcBorders>
              <w:top w:val="nil"/>
              <w:left w:val="nil"/>
              <w:bottom w:val="single" w:sz="4" w:space="0" w:color="auto"/>
              <w:right w:val="single" w:sz="4" w:space="0" w:color="auto"/>
            </w:tcBorders>
            <w:hideMark/>
          </w:tcPr>
          <w:p w14:paraId="513FBA59"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14DCCC9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50 000</w:t>
            </w:r>
          </w:p>
        </w:tc>
      </w:tr>
      <w:tr w:rsidR="007C1677" w:rsidRPr="008868B4" w14:paraId="137A9354" w14:textId="77777777" w:rsidTr="007C1677">
        <w:trPr>
          <w:trHeight w:val="690"/>
        </w:trPr>
        <w:tc>
          <w:tcPr>
            <w:tcW w:w="1134" w:type="dxa"/>
            <w:tcBorders>
              <w:top w:val="nil"/>
              <w:left w:val="single" w:sz="4" w:space="0" w:color="auto"/>
              <w:bottom w:val="single" w:sz="4" w:space="0" w:color="auto"/>
              <w:right w:val="single" w:sz="4" w:space="0" w:color="auto"/>
            </w:tcBorders>
            <w:hideMark/>
          </w:tcPr>
          <w:p w14:paraId="4D92FC39"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R161.1</w:t>
            </w:r>
          </w:p>
        </w:tc>
        <w:tc>
          <w:tcPr>
            <w:tcW w:w="1629" w:type="dxa"/>
            <w:tcBorders>
              <w:top w:val="nil"/>
              <w:left w:val="nil"/>
              <w:bottom w:val="single" w:sz="4" w:space="0" w:color="auto"/>
              <w:right w:val="single" w:sz="4" w:space="0" w:color="auto"/>
            </w:tcBorders>
            <w:hideMark/>
          </w:tcPr>
          <w:p w14:paraId="1AE2F2A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ДБ1-31-1</w:t>
            </w:r>
          </w:p>
        </w:tc>
        <w:tc>
          <w:tcPr>
            <w:tcW w:w="4750" w:type="dxa"/>
            <w:tcBorders>
              <w:top w:val="nil"/>
              <w:left w:val="nil"/>
              <w:bottom w:val="single" w:sz="4" w:space="0" w:color="auto"/>
              <w:right w:val="single" w:sz="4" w:space="0" w:color="auto"/>
            </w:tcBorders>
            <w:hideMark/>
          </w:tcPr>
          <w:p w14:paraId="0F8378EA"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Стабілізація ґрунтової основи земляного полотна при використанні георешітки</w:t>
            </w:r>
          </w:p>
        </w:tc>
        <w:tc>
          <w:tcPr>
            <w:tcW w:w="1424" w:type="dxa"/>
            <w:tcBorders>
              <w:top w:val="nil"/>
              <w:left w:val="nil"/>
              <w:bottom w:val="single" w:sz="4" w:space="0" w:color="auto"/>
              <w:right w:val="single" w:sz="4" w:space="0" w:color="auto"/>
            </w:tcBorders>
            <w:hideMark/>
          </w:tcPr>
          <w:p w14:paraId="41C25BB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5846140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300</w:t>
            </w:r>
          </w:p>
        </w:tc>
      </w:tr>
      <w:tr w:rsidR="007C1677" w:rsidRPr="008868B4" w14:paraId="7ECD744C" w14:textId="77777777" w:rsidTr="007C1677">
        <w:trPr>
          <w:trHeight w:val="660"/>
        </w:trPr>
        <w:tc>
          <w:tcPr>
            <w:tcW w:w="1134" w:type="dxa"/>
            <w:tcBorders>
              <w:top w:val="nil"/>
              <w:left w:val="single" w:sz="4" w:space="0" w:color="auto"/>
              <w:bottom w:val="single" w:sz="4" w:space="0" w:color="auto"/>
              <w:right w:val="single" w:sz="4" w:space="0" w:color="auto"/>
            </w:tcBorders>
            <w:hideMark/>
          </w:tcPr>
          <w:p w14:paraId="6072C7F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Е714.4</w:t>
            </w:r>
          </w:p>
        </w:tc>
        <w:tc>
          <w:tcPr>
            <w:tcW w:w="1629" w:type="dxa"/>
            <w:tcBorders>
              <w:top w:val="nil"/>
              <w:left w:val="nil"/>
              <w:bottom w:val="single" w:sz="4" w:space="0" w:color="auto"/>
              <w:right w:val="single" w:sz="4" w:space="0" w:color="auto"/>
            </w:tcBorders>
            <w:hideMark/>
          </w:tcPr>
          <w:p w14:paraId="2E6F4A3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КБ27-10-1</w:t>
            </w:r>
          </w:p>
        </w:tc>
        <w:tc>
          <w:tcPr>
            <w:tcW w:w="4750" w:type="dxa"/>
            <w:tcBorders>
              <w:top w:val="nil"/>
              <w:left w:val="nil"/>
              <w:bottom w:val="single" w:sz="4" w:space="0" w:color="auto"/>
              <w:right w:val="single" w:sz="4" w:space="0" w:color="auto"/>
            </w:tcBorders>
            <w:hideMark/>
          </w:tcPr>
          <w:p w14:paraId="7E8006BC"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Виправлення профілю щебеневих основ із додаванням нового матеріалу</w:t>
            </w:r>
          </w:p>
        </w:tc>
        <w:tc>
          <w:tcPr>
            <w:tcW w:w="1424" w:type="dxa"/>
            <w:tcBorders>
              <w:top w:val="nil"/>
              <w:left w:val="nil"/>
              <w:bottom w:val="single" w:sz="4" w:space="0" w:color="auto"/>
              <w:right w:val="single" w:sz="4" w:space="0" w:color="auto"/>
            </w:tcBorders>
            <w:hideMark/>
          </w:tcPr>
          <w:p w14:paraId="108F4ED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64CF466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12 000</w:t>
            </w:r>
          </w:p>
        </w:tc>
      </w:tr>
      <w:tr w:rsidR="007C1677" w:rsidRPr="008868B4" w14:paraId="3C232AE8"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2AF38A5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Е714.5</w:t>
            </w:r>
          </w:p>
        </w:tc>
        <w:tc>
          <w:tcPr>
            <w:tcW w:w="1629" w:type="dxa"/>
            <w:tcBorders>
              <w:top w:val="nil"/>
              <w:left w:val="nil"/>
              <w:bottom w:val="single" w:sz="4" w:space="0" w:color="auto"/>
              <w:right w:val="single" w:sz="4" w:space="0" w:color="auto"/>
            </w:tcBorders>
            <w:hideMark/>
          </w:tcPr>
          <w:p w14:paraId="5C0FC3E9"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КБ27-10-2</w:t>
            </w:r>
          </w:p>
        </w:tc>
        <w:tc>
          <w:tcPr>
            <w:tcW w:w="4750" w:type="dxa"/>
            <w:tcBorders>
              <w:top w:val="nil"/>
              <w:left w:val="nil"/>
              <w:bottom w:val="single" w:sz="4" w:space="0" w:color="auto"/>
              <w:right w:val="single" w:sz="4" w:space="0" w:color="auto"/>
            </w:tcBorders>
            <w:hideMark/>
          </w:tcPr>
          <w:p w14:paraId="63DBAF5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Виправлення профілю щебеневих основ без додавання нового матеріалу</w:t>
            </w:r>
          </w:p>
        </w:tc>
        <w:tc>
          <w:tcPr>
            <w:tcW w:w="1424" w:type="dxa"/>
            <w:tcBorders>
              <w:top w:val="nil"/>
              <w:left w:val="nil"/>
              <w:bottom w:val="single" w:sz="4" w:space="0" w:color="auto"/>
              <w:right w:val="single" w:sz="4" w:space="0" w:color="auto"/>
            </w:tcBorders>
            <w:hideMark/>
          </w:tcPr>
          <w:p w14:paraId="7DE2737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7373CA4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60 000</w:t>
            </w:r>
          </w:p>
        </w:tc>
      </w:tr>
      <w:tr w:rsidR="007C1677" w:rsidRPr="008868B4" w14:paraId="19154D6D"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2C31D389"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R115.1</w:t>
            </w:r>
          </w:p>
        </w:tc>
        <w:tc>
          <w:tcPr>
            <w:tcW w:w="1629" w:type="dxa"/>
            <w:tcBorders>
              <w:top w:val="nil"/>
              <w:left w:val="nil"/>
              <w:bottom w:val="single" w:sz="4" w:space="0" w:color="auto"/>
              <w:right w:val="single" w:sz="4" w:space="0" w:color="auto"/>
            </w:tcBorders>
            <w:hideMark/>
          </w:tcPr>
          <w:p w14:paraId="0E8CECAA"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КБ27-12-3</w:t>
            </w:r>
          </w:p>
        </w:tc>
        <w:tc>
          <w:tcPr>
            <w:tcW w:w="4750" w:type="dxa"/>
            <w:tcBorders>
              <w:top w:val="nil"/>
              <w:left w:val="nil"/>
              <w:bottom w:val="single" w:sz="4" w:space="0" w:color="auto"/>
              <w:right w:val="single" w:sz="4" w:space="0" w:color="auto"/>
            </w:tcBorders>
            <w:hideMark/>
          </w:tcPr>
          <w:p w14:paraId="4F5FEA95"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Улаштування вирівнюючих шарів основи автогрейдером із щебеню</w:t>
            </w:r>
          </w:p>
        </w:tc>
        <w:tc>
          <w:tcPr>
            <w:tcW w:w="1424" w:type="dxa"/>
            <w:tcBorders>
              <w:top w:val="nil"/>
              <w:left w:val="nil"/>
              <w:bottom w:val="single" w:sz="4" w:space="0" w:color="auto"/>
              <w:right w:val="single" w:sz="4" w:space="0" w:color="auto"/>
            </w:tcBorders>
            <w:hideMark/>
          </w:tcPr>
          <w:p w14:paraId="2DB7322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м3</w:t>
            </w:r>
          </w:p>
        </w:tc>
        <w:tc>
          <w:tcPr>
            <w:tcW w:w="1217" w:type="dxa"/>
            <w:tcBorders>
              <w:top w:val="nil"/>
              <w:left w:val="nil"/>
              <w:bottom w:val="single" w:sz="4" w:space="0" w:color="auto"/>
              <w:right w:val="single" w:sz="4" w:space="0" w:color="auto"/>
            </w:tcBorders>
            <w:hideMark/>
          </w:tcPr>
          <w:p w14:paraId="680B6B0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1 000</w:t>
            </w:r>
          </w:p>
        </w:tc>
      </w:tr>
      <w:tr w:rsidR="007C1677" w:rsidRPr="008868B4" w14:paraId="367CF759"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6148015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R115.2</w:t>
            </w:r>
          </w:p>
        </w:tc>
        <w:tc>
          <w:tcPr>
            <w:tcW w:w="1629" w:type="dxa"/>
            <w:tcBorders>
              <w:top w:val="nil"/>
              <w:left w:val="nil"/>
              <w:bottom w:val="single" w:sz="4" w:space="0" w:color="auto"/>
              <w:right w:val="single" w:sz="4" w:space="0" w:color="auto"/>
            </w:tcBorders>
            <w:hideMark/>
          </w:tcPr>
          <w:p w14:paraId="2267A5DF"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КБ27-12-4</w:t>
            </w:r>
          </w:p>
        </w:tc>
        <w:tc>
          <w:tcPr>
            <w:tcW w:w="4750" w:type="dxa"/>
            <w:tcBorders>
              <w:top w:val="nil"/>
              <w:left w:val="nil"/>
              <w:bottom w:val="single" w:sz="4" w:space="0" w:color="auto"/>
              <w:right w:val="single" w:sz="4" w:space="0" w:color="auto"/>
            </w:tcBorders>
            <w:hideMark/>
          </w:tcPr>
          <w:p w14:paraId="7D5311E2"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Улаштування вирівнюючих шарів основи автогрейдером із щебенево-піщаної суміші</w:t>
            </w:r>
          </w:p>
        </w:tc>
        <w:tc>
          <w:tcPr>
            <w:tcW w:w="1424" w:type="dxa"/>
            <w:tcBorders>
              <w:top w:val="nil"/>
              <w:left w:val="nil"/>
              <w:bottom w:val="single" w:sz="4" w:space="0" w:color="auto"/>
              <w:right w:val="single" w:sz="4" w:space="0" w:color="auto"/>
            </w:tcBorders>
            <w:hideMark/>
          </w:tcPr>
          <w:p w14:paraId="76E1FBF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м3</w:t>
            </w:r>
          </w:p>
        </w:tc>
        <w:tc>
          <w:tcPr>
            <w:tcW w:w="1217" w:type="dxa"/>
            <w:tcBorders>
              <w:top w:val="nil"/>
              <w:left w:val="nil"/>
              <w:bottom w:val="single" w:sz="4" w:space="0" w:color="auto"/>
              <w:right w:val="single" w:sz="4" w:space="0" w:color="auto"/>
            </w:tcBorders>
            <w:hideMark/>
          </w:tcPr>
          <w:p w14:paraId="568B3BA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15 100</w:t>
            </w:r>
          </w:p>
        </w:tc>
      </w:tr>
      <w:tr w:rsidR="007C1677" w:rsidRPr="008868B4" w14:paraId="5DF821A0" w14:textId="77777777" w:rsidTr="007C1677">
        <w:trPr>
          <w:trHeight w:val="750"/>
        </w:trPr>
        <w:tc>
          <w:tcPr>
            <w:tcW w:w="1134" w:type="dxa"/>
            <w:tcBorders>
              <w:top w:val="nil"/>
              <w:left w:val="single" w:sz="4" w:space="0" w:color="auto"/>
              <w:bottom w:val="single" w:sz="4" w:space="0" w:color="auto"/>
              <w:right w:val="single" w:sz="4" w:space="0" w:color="auto"/>
            </w:tcBorders>
            <w:hideMark/>
          </w:tcPr>
          <w:p w14:paraId="7329DE3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 </w:t>
            </w:r>
          </w:p>
        </w:tc>
        <w:tc>
          <w:tcPr>
            <w:tcW w:w="1629" w:type="dxa"/>
            <w:tcBorders>
              <w:top w:val="nil"/>
              <w:left w:val="nil"/>
              <w:bottom w:val="single" w:sz="4" w:space="0" w:color="auto"/>
              <w:right w:val="single" w:sz="4" w:space="0" w:color="auto"/>
            </w:tcBorders>
            <w:hideMark/>
          </w:tcPr>
          <w:p w14:paraId="283E7F08"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 </w:t>
            </w:r>
          </w:p>
        </w:tc>
        <w:tc>
          <w:tcPr>
            <w:tcW w:w="4750" w:type="dxa"/>
            <w:tcBorders>
              <w:top w:val="nil"/>
              <w:left w:val="nil"/>
              <w:bottom w:val="single" w:sz="4" w:space="0" w:color="auto"/>
              <w:right w:val="single" w:sz="4" w:space="0" w:color="auto"/>
            </w:tcBorders>
            <w:hideMark/>
          </w:tcPr>
          <w:p w14:paraId="009C1F6A" w14:textId="77777777" w:rsidR="007C1677" w:rsidRPr="008868B4" w:rsidRDefault="007C1677">
            <w:pPr>
              <w:widowControl/>
              <w:suppressAutoHyphens w:val="0"/>
              <w:spacing w:line="256" w:lineRule="auto"/>
              <w:jc w:val="center"/>
              <w:rPr>
                <w:b/>
                <w:bCs/>
                <w:color w:val="000000"/>
                <w:sz w:val="20"/>
                <w:szCs w:val="20"/>
                <w:lang w:eastAsia="uk-UA"/>
              </w:rPr>
            </w:pPr>
            <w:r w:rsidRPr="008868B4">
              <w:rPr>
                <w:b/>
                <w:bCs/>
                <w:color w:val="000000"/>
                <w:sz w:val="20"/>
                <w:szCs w:val="20"/>
                <w:lang w:eastAsia="uk-UA"/>
              </w:rPr>
              <w:t>ТЕХНІЧНІ ЗАСОБИ ОРГАНІЗАЦІЇ</w:t>
            </w:r>
            <w:r w:rsidRPr="008868B4">
              <w:rPr>
                <w:b/>
                <w:bCs/>
                <w:color w:val="000000"/>
                <w:sz w:val="20"/>
                <w:szCs w:val="20"/>
                <w:lang w:eastAsia="uk-UA"/>
              </w:rPr>
              <w:br/>
              <w:t>ДОРОЖНЬОГО РУХУ</w:t>
            </w:r>
          </w:p>
        </w:tc>
        <w:tc>
          <w:tcPr>
            <w:tcW w:w="1424" w:type="dxa"/>
            <w:tcBorders>
              <w:top w:val="nil"/>
              <w:left w:val="nil"/>
              <w:bottom w:val="single" w:sz="4" w:space="0" w:color="auto"/>
              <w:right w:val="single" w:sz="4" w:space="0" w:color="auto"/>
            </w:tcBorders>
            <w:hideMark/>
          </w:tcPr>
          <w:p w14:paraId="006DE041" w14:textId="77777777" w:rsidR="007C1677" w:rsidRPr="008868B4" w:rsidRDefault="007C1677">
            <w:pPr>
              <w:widowControl/>
              <w:suppressAutoHyphens w:val="0"/>
              <w:spacing w:line="256" w:lineRule="auto"/>
              <w:rPr>
                <w:color w:val="000000"/>
                <w:sz w:val="20"/>
                <w:szCs w:val="20"/>
                <w:u w:val="single"/>
                <w:lang w:eastAsia="uk-UA"/>
              </w:rPr>
            </w:pPr>
            <w:r w:rsidRPr="008868B4">
              <w:rPr>
                <w:color w:val="000000"/>
                <w:sz w:val="20"/>
                <w:szCs w:val="20"/>
                <w:u w:val="single"/>
                <w:lang w:eastAsia="uk-UA"/>
              </w:rPr>
              <w:t> </w:t>
            </w:r>
          </w:p>
        </w:tc>
        <w:tc>
          <w:tcPr>
            <w:tcW w:w="1217" w:type="dxa"/>
            <w:tcBorders>
              <w:top w:val="nil"/>
              <w:left w:val="nil"/>
              <w:bottom w:val="single" w:sz="4" w:space="0" w:color="auto"/>
              <w:right w:val="single" w:sz="4" w:space="0" w:color="auto"/>
            </w:tcBorders>
            <w:hideMark/>
          </w:tcPr>
          <w:p w14:paraId="1240E0AE" w14:textId="77777777" w:rsidR="007C1677" w:rsidRPr="008868B4" w:rsidRDefault="007C1677">
            <w:pPr>
              <w:widowControl/>
              <w:suppressAutoHyphens w:val="0"/>
              <w:spacing w:line="256" w:lineRule="auto"/>
              <w:jc w:val="center"/>
              <w:rPr>
                <w:color w:val="000000"/>
                <w:sz w:val="20"/>
                <w:szCs w:val="20"/>
                <w:u w:val="single"/>
                <w:lang w:eastAsia="uk-UA"/>
              </w:rPr>
            </w:pPr>
            <w:r w:rsidRPr="008868B4">
              <w:rPr>
                <w:color w:val="000000"/>
                <w:sz w:val="20"/>
                <w:szCs w:val="20"/>
                <w:u w:val="single"/>
                <w:lang w:eastAsia="uk-UA"/>
              </w:rPr>
              <w:t> </w:t>
            </w:r>
          </w:p>
        </w:tc>
      </w:tr>
      <w:tr w:rsidR="007C1677" w:rsidRPr="008868B4" w14:paraId="08027D20"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132EE15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D516.1</w:t>
            </w:r>
          </w:p>
        </w:tc>
        <w:tc>
          <w:tcPr>
            <w:tcW w:w="1629" w:type="dxa"/>
            <w:tcBorders>
              <w:top w:val="nil"/>
              <w:left w:val="nil"/>
              <w:bottom w:val="single" w:sz="4" w:space="0" w:color="auto"/>
              <w:right w:val="single" w:sz="4" w:space="0" w:color="auto"/>
            </w:tcBorders>
            <w:hideMark/>
          </w:tcPr>
          <w:p w14:paraId="0887791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ДУ3-16-1</w:t>
            </w:r>
          </w:p>
        </w:tc>
        <w:tc>
          <w:tcPr>
            <w:tcW w:w="4750" w:type="dxa"/>
            <w:tcBorders>
              <w:top w:val="nil"/>
              <w:left w:val="nil"/>
              <w:bottom w:val="single" w:sz="4" w:space="0" w:color="auto"/>
              <w:right w:val="single" w:sz="4" w:space="0" w:color="auto"/>
            </w:tcBorders>
            <w:hideMark/>
          </w:tcPr>
          <w:p w14:paraId="503DEAFB"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Заміна окремих секцій металевого бар'єрного огородження вручну</w:t>
            </w:r>
          </w:p>
        </w:tc>
        <w:tc>
          <w:tcPr>
            <w:tcW w:w="1424" w:type="dxa"/>
            <w:tcBorders>
              <w:top w:val="nil"/>
              <w:left w:val="nil"/>
              <w:bottom w:val="single" w:sz="4" w:space="0" w:color="auto"/>
              <w:right w:val="single" w:sz="4" w:space="0" w:color="auto"/>
            </w:tcBorders>
            <w:hideMark/>
          </w:tcPr>
          <w:p w14:paraId="726C87C8"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шт</w:t>
            </w:r>
          </w:p>
        </w:tc>
        <w:tc>
          <w:tcPr>
            <w:tcW w:w="1217" w:type="dxa"/>
            <w:tcBorders>
              <w:top w:val="nil"/>
              <w:left w:val="nil"/>
              <w:bottom w:val="single" w:sz="4" w:space="0" w:color="auto"/>
              <w:right w:val="single" w:sz="4" w:space="0" w:color="auto"/>
            </w:tcBorders>
            <w:hideMark/>
          </w:tcPr>
          <w:p w14:paraId="48A1F36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30</w:t>
            </w:r>
          </w:p>
        </w:tc>
      </w:tr>
      <w:tr w:rsidR="007C1677" w:rsidRPr="008868B4" w14:paraId="720A6764"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6286E088"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R824.1</w:t>
            </w:r>
          </w:p>
        </w:tc>
        <w:tc>
          <w:tcPr>
            <w:tcW w:w="1629" w:type="dxa"/>
            <w:tcBorders>
              <w:top w:val="nil"/>
              <w:left w:val="nil"/>
              <w:bottom w:val="single" w:sz="4" w:space="0" w:color="auto"/>
              <w:right w:val="single" w:sz="4" w:space="0" w:color="auto"/>
            </w:tcBorders>
            <w:hideMark/>
          </w:tcPr>
          <w:p w14:paraId="6B60AC2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ДБ3-7-2</w:t>
            </w:r>
          </w:p>
        </w:tc>
        <w:tc>
          <w:tcPr>
            <w:tcW w:w="4750" w:type="dxa"/>
            <w:tcBorders>
              <w:top w:val="nil"/>
              <w:left w:val="nil"/>
              <w:bottom w:val="single" w:sz="4" w:space="0" w:color="auto"/>
              <w:right w:val="single" w:sz="4" w:space="0" w:color="auto"/>
            </w:tcBorders>
            <w:hideMark/>
          </w:tcPr>
          <w:p w14:paraId="76BA3454"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Улаштування горизонтальної дорожньої розмітки 1.1 , 1.2 маркірувальною машиною на базі автомобіля</w:t>
            </w:r>
          </w:p>
        </w:tc>
        <w:tc>
          <w:tcPr>
            <w:tcW w:w="1424" w:type="dxa"/>
            <w:tcBorders>
              <w:top w:val="nil"/>
              <w:left w:val="nil"/>
              <w:bottom w:val="single" w:sz="4" w:space="0" w:color="auto"/>
              <w:right w:val="single" w:sz="4" w:space="0" w:color="auto"/>
            </w:tcBorders>
            <w:hideMark/>
          </w:tcPr>
          <w:p w14:paraId="60766FA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217" w:type="dxa"/>
            <w:tcBorders>
              <w:top w:val="nil"/>
              <w:left w:val="nil"/>
              <w:bottom w:val="single" w:sz="4" w:space="0" w:color="auto"/>
              <w:right w:val="single" w:sz="4" w:space="0" w:color="auto"/>
            </w:tcBorders>
            <w:hideMark/>
          </w:tcPr>
          <w:p w14:paraId="3AA549B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100</w:t>
            </w:r>
          </w:p>
        </w:tc>
      </w:tr>
      <w:tr w:rsidR="007C1677" w:rsidRPr="008868B4" w14:paraId="3E0FBC3A"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142D6D1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R825.1</w:t>
            </w:r>
          </w:p>
        </w:tc>
        <w:tc>
          <w:tcPr>
            <w:tcW w:w="1629" w:type="dxa"/>
            <w:tcBorders>
              <w:top w:val="nil"/>
              <w:left w:val="nil"/>
              <w:bottom w:val="single" w:sz="4" w:space="0" w:color="auto"/>
              <w:right w:val="single" w:sz="4" w:space="0" w:color="auto"/>
            </w:tcBorders>
            <w:hideMark/>
          </w:tcPr>
          <w:p w14:paraId="2DBE549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ДБ3-7-2</w:t>
            </w:r>
          </w:p>
        </w:tc>
        <w:tc>
          <w:tcPr>
            <w:tcW w:w="4750" w:type="dxa"/>
            <w:tcBorders>
              <w:top w:val="nil"/>
              <w:left w:val="nil"/>
              <w:bottom w:val="single" w:sz="4" w:space="0" w:color="auto"/>
              <w:right w:val="single" w:sz="4" w:space="0" w:color="auto"/>
            </w:tcBorders>
            <w:hideMark/>
          </w:tcPr>
          <w:p w14:paraId="79BFBA6E"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Улаштування горизонтальної дорожньої розмітки 1.5 маркірувальною машиною на базі автомобіля</w:t>
            </w:r>
          </w:p>
        </w:tc>
        <w:tc>
          <w:tcPr>
            <w:tcW w:w="1424" w:type="dxa"/>
            <w:tcBorders>
              <w:top w:val="nil"/>
              <w:left w:val="nil"/>
              <w:bottom w:val="single" w:sz="4" w:space="0" w:color="auto"/>
              <w:right w:val="single" w:sz="4" w:space="0" w:color="auto"/>
            </w:tcBorders>
            <w:hideMark/>
          </w:tcPr>
          <w:p w14:paraId="4B601A2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217" w:type="dxa"/>
            <w:tcBorders>
              <w:top w:val="nil"/>
              <w:left w:val="nil"/>
              <w:bottom w:val="single" w:sz="4" w:space="0" w:color="auto"/>
              <w:right w:val="single" w:sz="4" w:space="0" w:color="auto"/>
            </w:tcBorders>
            <w:hideMark/>
          </w:tcPr>
          <w:p w14:paraId="40D81E5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150</w:t>
            </w:r>
          </w:p>
        </w:tc>
      </w:tr>
      <w:tr w:rsidR="007C1677" w:rsidRPr="008868B4" w14:paraId="69206969"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7CB4DCC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R825.2</w:t>
            </w:r>
          </w:p>
        </w:tc>
        <w:tc>
          <w:tcPr>
            <w:tcW w:w="1629" w:type="dxa"/>
            <w:tcBorders>
              <w:top w:val="nil"/>
              <w:left w:val="nil"/>
              <w:bottom w:val="single" w:sz="4" w:space="0" w:color="auto"/>
              <w:right w:val="single" w:sz="4" w:space="0" w:color="auto"/>
            </w:tcBorders>
            <w:hideMark/>
          </w:tcPr>
          <w:p w14:paraId="4185B03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ДБ3-7-2</w:t>
            </w:r>
          </w:p>
        </w:tc>
        <w:tc>
          <w:tcPr>
            <w:tcW w:w="4750" w:type="dxa"/>
            <w:tcBorders>
              <w:top w:val="nil"/>
              <w:left w:val="nil"/>
              <w:bottom w:val="single" w:sz="4" w:space="0" w:color="auto"/>
              <w:right w:val="single" w:sz="4" w:space="0" w:color="auto"/>
            </w:tcBorders>
            <w:hideMark/>
          </w:tcPr>
          <w:p w14:paraId="40C6924A"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Улаштування горизонтальної дорожньої розмітки 1.6 маркірувальною машиною на базі автомобіля</w:t>
            </w:r>
          </w:p>
        </w:tc>
        <w:tc>
          <w:tcPr>
            <w:tcW w:w="1424" w:type="dxa"/>
            <w:tcBorders>
              <w:top w:val="nil"/>
              <w:left w:val="nil"/>
              <w:bottom w:val="single" w:sz="4" w:space="0" w:color="auto"/>
              <w:right w:val="single" w:sz="4" w:space="0" w:color="auto"/>
            </w:tcBorders>
            <w:hideMark/>
          </w:tcPr>
          <w:p w14:paraId="1CE6E5F8"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217" w:type="dxa"/>
            <w:tcBorders>
              <w:top w:val="nil"/>
              <w:left w:val="nil"/>
              <w:bottom w:val="single" w:sz="4" w:space="0" w:color="auto"/>
              <w:right w:val="single" w:sz="4" w:space="0" w:color="auto"/>
            </w:tcBorders>
            <w:hideMark/>
          </w:tcPr>
          <w:p w14:paraId="611120B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20</w:t>
            </w:r>
          </w:p>
        </w:tc>
      </w:tr>
      <w:tr w:rsidR="007C1677" w:rsidRPr="008868B4" w14:paraId="33A6E4C6"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1B78E10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R825.3</w:t>
            </w:r>
          </w:p>
        </w:tc>
        <w:tc>
          <w:tcPr>
            <w:tcW w:w="1629" w:type="dxa"/>
            <w:tcBorders>
              <w:top w:val="nil"/>
              <w:left w:val="nil"/>
              <w:bottom w:val="single" w:sz="4" w:space="0" w:color="auto"/>
              <w:right w:val="single" w:sz="4" w:space="0" w:color="auto"/>
            </w:tcBorders>
            <w:hideMark/>
          </w:tcPr>
          <w:p w14:paraId="075E658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ДБ3-7-2</w:t>
            </w:r>
          </w:p>
        </w:tc>
        <w:tc>
          <w:tcPr>
            <w:tcW w:w="4750" w:type="dxa"/>
            <w:tcBorders>
              <w:top w:val="nil"/>
              <w:left w:val="nil"/>
              <w:bottom w:val="single" w:sz="4" w:space="0" w:color="auto"/>
              <w:right w:val="single" w:sz="4" w:space="0" w:color="auto"/>
            </w:tcBorders>
            <w:hideMark/>
          </w:tcPr>
          <w:p w14:paraId="4B698931"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Улаштування горизонтальної дорожньої розмітки 1.7 маркірувальною машиною на базі автомобіля</w:t>
            </w:r>
          </w:p>
        </w:tc>
        <w:tc>
          <w:tcPr>
            <w:tcW w:w="1424" w:type="dxa"/>
            <w:tcBorders>
              <w:top w:val="nil"/>
              <w:left w:val="nil"/>
              <w:bottom w:val="single" w:sz="4" w:space="0" w:color="auto"/>
              <w:right w:val="single" w:sz="4" w:space="0" w:color="auto"/>
            </w:tcBorders>
            <w:hideMark/>
          </w:tcPr>
          <w:p w14:paraId="2AC0E98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217" w:type="dxa"/>
            <w:tcBorders>
              <w:top w:val="nil"/>
              <w:left w:val="nil"/>
              <w:bottom w:val="single" w:sz="4" w:space="0" w:color="auto"/>
              <w:right w:val="single" w:sz="4" w:space="0" w:color="auto"/>
            </w:tcBorders>
            <w:hideMark/>
          </w:tcPr>
          <w:p w14:paraId="45CBB9E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4</w:t>
            </w:r>
          </w:p>
        </w:tc>
      </w:tr>
      <w:tr w:rsidR="007C1677" w:rsidRPr="008868B4" w14:paraId="1508EAB0" w14:textId="77777777" w:rsidTr="007C1677">
        <w:trPr>
          <w:trHeight w:val="690"/>
        </w:trPr>
        <w:tc>
          <w:tcPr>
            <w:tcW w:w="1134" w:type="dxa"/>
            <w:tcBorders>
              <w:top w:val="nil"/>
              <w:left w:val="single" w:sz="4" w:space="0" w:color="auto"/>
              <w:bottom w:val="single" w:sz="4" w:space="0" w:color="auto"/>
              <w:right w:val="single" w:sz="4" w:space="0" w:color="auto"/>
            </w:tcBorders>
            <w:hideMark/>
          </w:tcPr>
          <w:p w14:paraId="24A3595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R825.4</w:t>
            </w:r>
          </w:p>
        </w:tc>
        <w:tc>
          <w:tcPr>
            <w:tcW w:w="1629" w:type="dxa"/>
            <w:tcBorders>
              <w:top w:val="nil"/>
              <w:left w:val="nil"/>
              <w:bottom w:val="single" w:sz="4" w:space="0" w:color="auto"/>
              <w:right w:val="single" w:sz="4" w:space="0" w:color="auto"/>
            </w:tcBorders>
            <w:hideMark/>
          </w:tcPr>
          <w:p w14:paraId="29A66D0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ДБ3-7-2</w:t>
            </w:r>
          </w:p>
        </w:tc>
        <w:tc>
          <w:tcPr>
            <w:tcW w:w="4750" w:type="dxa"/>
            <w:tcBorders>
              <w:top w:val="nil"/>
              <w:left w:val="nil"/>
              <w:bottom w:val="single" w:sz="4" w:space="0" w:color="auto"/>
              <w:right w:val="single" w:sz="4" w:space="0" w:color="auto"/>
            </w:tcBorders>
            <w:hideMark/>
          </w:tcPr>
          <w:p w14:paraId="70B0FE34"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Улаштування горизонтальної дорожньої розмітки 1.8 маркірувальною машиною на базі автомобіля</w:t>
            </w:r>
          </w:p>
        </w:tc>
        <w:tc>
          <w:tcPr>
            <w:tcW w:w="1424" w:type="dxa"/>
            <w:tcBorders>
              <w:top w:val="nil"/>
              <w:left w:val="nil"/>
              <w:bottom w:val="single" w:sz="4" w:space="0" w:color="auto"/>
              <w:right w:val="single" w:sz="4" w:space="0" w:color="auto"/>
            </w:tcBorders>
            <w:hideMark/>
          </w:tcPr>
          <w:p w14:paraId="5115033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217" w:type="dxa"/>
            <w:tcBorders>
              <w:top w:val="nil"/>
              <w:left w:val="nil"/>
              <w:bottom w:val="single" w:sz="4" w:space="0" w:color="auto"/>
              <w:right w:val="single" w:sz="4" w:space="0" w:color="auto"/>
            </w:tcBorders>
            <w:hideMark/>
          </w:tcPr>
          <w:p w14:paraId="2E29CF78"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3</w:t>
            </w:r>
          </w:p>
        </w:tc>
      </w:tr>
      <w:tr w:rsidR="007C1677" w:rsidRPr="008868B4" w14:paraId="755277A7" w14:textId="77777777" w:rsidTr="007C1677">
        <w:trPr>
          <w:trHeight w:val="675"/>
        </w:trPr>
        <w:tc>
          <w:tcPr>
            <w:tcW w:w="1134" w:type="dxa"/>
            <w:tcBorders>
              <w:top w:val="nil"/>
              <w:left w:val="single" w:sz="4" w:space="0" w:color="auto"/>
              <w:bottom w:val="single" w:sz="4" w:space="0" w:color="auto"/>
              <w:right w:val="single" w:sz="4" w:space="0" w:color="auto"/>
            </w:tcBorders>
            <w:hideMark/>
          </w:tcPr>
          <w:p w14:paraId="12202F5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R824.2</w:t>
            </w:r>
          </w:p>
        </w:tc>
        <w:tc>
          <w:tcPr>
            <w:tcW w:w="1629" w:type="dxa"/>
            <w:tcBorders>
              <w:top w:val="nil"/>
              <w:left w:val="nil"/>
              <w:bottom w:val="single" w:sz="4" w:space="0" w:color="auto"/>
              <w:right w:val="single" w:sz="4" w:space="0" w:color="auto"/>
            </w:tcBorders>
            <w:hideMark/>
          </w:tcPr>
          <w:p w14:paraId="77C4E86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ДБ3-8-3</w:t>
            </w:r>
          </w:p>
        </w:tc>
        <w:tc>
          <w:tcPr>
            <w:tcW w:w="4750" w:type="dxa"/>
            <w:tcBorders>
              <w:top w:val="nil"/>
              <w:left w:val="nil"/>
              <w:bottom w:val="single" w:sz="4" w:space="0" w:color="auto"/>
              <w:right w:val="single" w:sz="4" w:space="0" w:color="auto"/>
            </w:tcBorders>
            <w:hideMark/>
          </w:tcPr>
          <w:p w14:paraId="5815BD45"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Улаштування горизонтальної дорожньої розмітки 1.14.1, 1.14.2 причіпною маркірувальною машиною на базі автомобіля</w:t>
            </w:r>
          </w:p>
        </w:tc>
        <w:tc>
          <w:tcPr>
            <w:tcW w:w="1424" w:type="dxa"/>
            <w:tcBorders>
              <w:top w:val="nil"/>
              <w:left w:val="nil"/>
              <w:bottom w:val="single" w:sz="4" w:space="0" w:color="auto"/>
              <w:right w:val="single" w:sz="4" w:space="0" w:color="auto"/>
            </w:tcBorders>
            <w:hideMark/>
          </w:tcPr>
          <w:p w14:paraId="550ADCE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1CC965C8"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1 500</w:t>
            </w:r>
          </w:p>
        </w:tc>
      </w:tr>
      <w:tr w:rsidR="007C1677" w:rsidRPr="008868B4" w14:paraId="3D31C772" w14:textId="77777777" w:rsidTr="007C1677">
        <w:trPr>
          <w:trHeight w:val="870"/>
        </w:trPr>
        <w:tc>
          <w:tcPr>
            <w:tcW w:w="1134" w:type="dxa"/>
            <w:tcBorders>
              <w:top w:val="nil"/>
              <w:left w:val="single" w:sz="4" w:space="0" w:color="auto"/>
              <w:bottom w:val="single" w:sz="4" w:space="0" w:color="auto"/>
              <w:right w:val="single" w:sz="4" w:space="0" w:color="auto"/>
            </w:tcBorders>
            <w:hideMark/>
          </w:tcPr>
          <w:p w14:paraId="77C5453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lastRenderedPageBreak/>
              <w:t>R824.3</w:t>
            </w:r>
          </w:p>
        </w:tc>
        <w:tc>
          <w:tcPr>
            <w:tcW w:w="1629" w:type="dxa"/>
            <w:tcBorders>
              <w:top w:val="nil"/>
              <w:left w:val="nil"/>
              <w:bottom w:val="single" w:sz="4" w:space="0" w:color="auto"/>
              <w:right w:val="single" w:sz="4" w:space="0" w:color="auto"/>
            </w:tcBorders>
            <w:hideMark/>
          </w:tcPr>
          <w:p w14:paraId="65FE33D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ДБ3-8-4</w:t>
            </w:r>
          </w:p>
        </w:tc>
        <w:tc>
          <w:tcPr>
            <w:tcW w:w="4750" w:type="dxa"/>
            <w:tcBorders>
              <w:top w:val="nil"/>
              <w:left w:val="nil"/>
              <w:bottom w:val="single" w:sz="4" w:space="0" w:color="auto"/>
              <w:right w:val="single" w:sz="4" w:space="0" w:color="auto"/>
            </w:tcBorders>
            <w:hideMark/>
          </w:tcPr>
          <w:p w14:paraId="6418851E"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Улаштування горизонтальної дорожньої розмітки 1.12 - 1.13, 1.14.3 - 1.24 причіпною маркірувальною машиною на базі автомобіля</w:t>
            </w:r>
          </w:p>
        </w:tc>
        <w:tc>
          <w:tcPr>
            <w:tcW w:w="1424" w:type="dxa"/>
            <w:tcBorders>
              <w:top w:val="nil"/>
              <w:left w:val="nil"/>
              <w:bottom w:val="single" w:sz="4" w:space="0" w:color="auto"/>
              <w:right w:val="single" w:sz="4" w:space="0" w:color="auto"/>
            </w:tcBorders>
            <w:hideMark/>
          </w:tcPr>
          <w:p w14:paraId="1BB7B5F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71CC144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200</w:t>
            </w:r>
          </w:p>
        </w:tc>
      </w:tr>
      <w:tr w:rsidR="007C1677" w:rsidRPr="008868B4" w14:paraId="3C9F4D56" w14:textId="77777777" w:rsidTr="007C1677">
        <w:trPr>
          <w:trHeight w:val="645"/>
        </w:trPr>
        <w:tc>
          <w:tcPr>
            <w:tcW w:w="1134" w:type="dxa"/>
            <w:tcBorders>
              <w:top w:val="nil"/>
              <w:left w:val="single" w:sz="4" w:space="0" w:color="auto"/>
              <w:bottom w:val="single" w:sz="4" w:space="0" w:color="auto"/>
              <w:right w:val="single" w:sz="4" w:space="0" w:color="auto"/>
            </w:tcBorders>
            <w:hideMark/>
          </w:tcPr>
          <w:p w14:paraId="39BD4558"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R824.4</w:t>
            </w:r>
          </w:p>
        </w:tc>
        <w:tc>
          <w:tcPr>
            <w:tcW w:w="1629" w:type="dxa"/>
            <w:tcBorders>
              <w:top w:val="nil"/>
              <w:left w:val="nil"/>
              <w:bottom w:val="single" w:sz="4" w:space="0" w:color="auto"/>
              <w:right w:val="single" w:sz="4" w:space="0" w:color="auto"/>
            </w:tcBorders>
            <w:hideMark/>
          </w:tcPr>
          <w:p w14:paraId="2D1A0E2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ДБ3-8-1</w:t>
            </w:r>
          </w:p>
        </w:tc>
        <w:tc>
          <w:tcPr>
            <w:tcW w:w="4750" w:type="dxa"/>
            <w:tcBorders>
              <w:top w:val="nil"/>
              <w:left w:val="nil"/>
              <w:bottom w:val="single" w:sz="4" w:space="0" w:color="auto"/>
              <w:right w:val="single" w:sz="4" w:space="0" w:color="auto"/>
            </w:tcBorders>
            <w:hideMark/>
          </w:tcPr>
          <w:p w14:paraId="5B9D7EBA"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Улаштування горизонтальної дорожньої розмітки 1.14.1, 1.14.2 ручною маркірувальною машиною</w:t>
            </w:r>
          </w:p>
        </w:tc>
        <w:tc>
          <w:tcPr>
            <w:tcW w:w="1424" w:type="dxa"/>
            <w:tcBorders>
              <w:top w:val="nil"/>
              <w:left w:val="nil"/>
              <w:bottom w:val="single" w:sz="4" w:space="0" w:color="auto"/>
              <w:right w:val="single" w:sz="4" w:space="0" w:color="auto"/>
            </w:tcBorders>
            <w:hideMark/>
          </w:tcPr>
          <w:p w14:paraId="441384E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3BDD876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400</w:t>
            </w:r>
          </w:p>
        </w:tc>
      </w:tr>
      <w:tr w:rsidR="007C1677" w:rsidRPr="008868B4" w14:paraId="26CD04B4"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46669F7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R811.1</w:t>
            </w:r>
          </w:p>
        </w:tc>
        <w:tc>
          <w:tcPr>
            <w:tcW w:w="1629" w:type="dxa"/>
            <w:tcBorders>
              <w:top w:val="nil"/>
              <w:left w:val="nil"/>
              <w:bottom w:val="single" w:sz="4" w:space="0" w:color="auto"/>
              <w:right w:val="single" w:sz="4" w:space="0" w:color="auto"/>
            </w:tcBorders>
            <w:hideMark/>
          </w:tcPr>
          <w:p w14:paraId="69FFFC5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ДБ3-19-1</w:t>
            </w:r>
          </w:p>
        </w:tc>
        <w:tc>
          <w:tcPr>
            <w:tcW w:w="4750" w:type="dxa"/>
            <w:tcBorders>
              <w:top w:val="nil"/>
              <w:left w:val="nil"/>
              <w:bottom w:val="single" w:sz="4" w:space="0" w:color="auto"/>
              <w:right w:val="single" w:sz="4" w:space="0" w:color="auto"/>
            </w:tcBorders>
            <w:hideMark/>
          </w:tcPr>
          <w:p w14:paraId="1C811962"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Встановлення напрямних пластикових стовпчиків</w:t>
            </w:r>
          </w:p>
        </w:tc>
        <w:tc>
          <w:tcPr>
            <w:tcW w:w="1424" w:type="dxa"/>
            <w:tcBorders>
              <w:top w:val="nil"/>
              <w:left w:val="nil"/>
              <w:bottom w:val="single" w:sz="4" w:space="0" w:color="auto"/>
              <w:right w:val="single" w:sz="4" w:space="0" w:color="auto"/>
            </w:tcBorders>
            <w:hideMark/>
          </w:tcPr>
          <w:p w14:paraId="1FB794C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шт</w:t>
            </w:r>
          </w:p>
        </w:tc>
        <w:tc>
          <w:tcPr>
            <w:tcW w:w="1217" w:type="dxa"/>
            <w:tcBorders>
              <w:top w:val="nil"/>
              <w:left w:val="nil"/>
              <w:bottom w:val="single" w:sz="4" w:space="0" w:color="auto"/>
              <w:right w:val="single" w:sz="4" w:space="0" w:color="auto"/>
            </w:tcBorders>
            <w:hideMark/>
          </w:tcPr>
          <w:p w14:paraId="60D3576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50</w:t>
            </w:r>
          </w:p>
        </w:tc>
      </w:tr>
      <w:tr w:rsidR="007C1677" w:rsidRPr="008868B4" w14:paraId="4BADF592"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223A31A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R811.2</w:t>
            </w:r>
          </w:p>
        </w:tc>
        <w:tc>
          <w:tcPr>
            <w:tcW w:w="1629" w:type="dxa"/>
            <w:tcBorders>
              <w:top w:val="nil"/>
              <w:left w:val="nil"/>
              <w:bottom w:val="single" w:sz="4" w:space="0" w:color="auto"/>
              <w:right w:val="single" w:sz="4" w:space="0" w:color="auto"/>
            </w:tcBorders>
            <w:hideMark/>
          </w:tcPr>
          <w:p w14:paraId="2D8F995A"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ДУ3-12-2</w:t>
            </w:r>
          </w:p>
        </w:tc>
        <w:tc>
          <w:tcPr>
            <w:tcW w:w="4750" w:type="dxa"/>
            <w:tcBorders>
              <w:top w:val="nil"/>
              <w:left w:val="nil"/>
              <w:bottom w:val="single" w:sz="4" w:space="0" w:color="auto"/>
              <w:right w:val="single" w:sz="4" w:space="0" w:color="auto"/>
            </w:tcBorders>
            <w:hideMark/>
          </w:tcPr>
          <w:p w14:paraId="78FAE8AF"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Встановлення опор дорожніх знаків, група ґрунту: ІІ група</w:t>
            </w:r>
          </w:p>
        </w:tc>
        <w:tc>
          <w:tcPr>
            <w:tcW w:w="1424" w:type="dxa"/>
            <w:tcBorders>
              <w:top w:val="nil"/>
              <w:left w:val="nil"/>
              <w:bottom w:val="single" w:sz="4" w:space="0" w:color="auto"/>
              <w:right w:val="single" w:sz="4" w:space="0" w:color="auto"/>
            </w:tcBorders>
            <w:hideMark/>
          </w:tcPr>
          <w:p w14:paraId="4CBD7D5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шт</w:t>
            </w:r>
          </w:p>
        </w:tc>
        <w:tc>
          <w:tcPr>
            <w:tcW w:w="1217" w:type="dxa"/>
            <w:tcBorders>
              <w:top w:val="nil"/>
              <w:left w:val="nil"/>
              <w:bottom w:val="single" w:sz="4" w:space="0" w:color="auto"/>
              <w:right w:val="single" w:sz="4" w:space="0" w:color="auto"/>
            </w:tcBorders>
            <w:hideMark/>
          </w:tcPr>
          <w:p w14:paraId="1C7EE899"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1 000</w:t>
            </w:r>
          </w:p>
        </w:tc>
      </w:tr>
      <w:tr w:rsidR="007C1677" w:rsidRPr="008868B4" w14:paraId="307F5482"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6BB2C08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R811.3</w:t>
            </w:r>
          </w:p>
        </w:tc>
        <w:tc>
          <w:tcPr>
            <w:tcW w:w="1629" w:type="dxa"/>
            <w:tcBorders>
              <w:top w:val="nil"/>
              <w:left w:val="nil"/>
              <w:bottom w:val="single" w:sz="4" w:space="0" w:color="auto"/>
              <w:right w:val="single" w:sz="4" w:space="0" w:color="auto"/>
            </w:tcBorders>
            <w:hideMark/>
          </w:tcPr>
          <w:p w14:paraId="4390B06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ДБ3-51-1</w:t>
            </w:r>
          </w:p>
        </w:tc>
        <w:tc>
          <w:tcPr>
            <w:tcW w:w="4750" w:type="dxa"/>
            <w:tcBorders>
              <w:top w:val="nil"/>
              <w:left w:val="nil"/>
              <w:bottom w:val="single" w:sz="4" w:space="0" w:color="auto"/>
              <w:right w:val="single" w:sz="4" w:space="0" w:color="auto"/>
            </w:tcBorders>
            <w:hideMark/>
          </w:tcPr>
          <w:p w14:paraId="20CBD2C2"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Встановлення вручну щитів дорожніх знаків</w:t>
            </w:r>
          </w:p>
        </w:tc>
        <w:tc>
          <w:tcPr>
            <w:tcW w:w="1424" w:type="dxa"/>
            <w:tcBorders>
              <w:top w:val="nil"/>
              <w:left w:val="nil"/>
              <w:bottom w:val="single" w:sz="4" w:space="0" w:color="auto"/>
              <w:right w:val="single" w:sz="4" w:space="0" w:color="auto"/>
            </w:tcBorders>
            <w:hideMark/>
          </w:tcPr>
          <w:p w14:paraId="46611B9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шт</w:t>
            </w:r>
          </w:p>
        </w:tc>
        <w:tc>
          <w:tcPr>
            <w:tcW w:w="1217" w:type="dxa"/>
            <w:tcBorders>
              <w:top w:val="nil"/>
              <w:left w:val="nil"/>
              <w:bottom w:val="single" w:sz="4" w:space="0" w:color="auto"/>
              <w:right w:val="single" w:sz="4" w:space="0" w:color="auto"/>
            </w:tcBorders>
            <w:hideMark/>
          </w:tcPr>
          <w:p w14:paraId="166B614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1 100</w:t>
            </w:r>
          </w:p>
        </w:tc>
      </w:tr>
      <w:tr w:rsidR="007C1677" w:rsidRPr="008868B4" w14:paraId="5CE8194D"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1FD9BAC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R811.4</w:t>
            </w:r>
          </w:p>
        </w:tc>
        <w:tc>
          <w:tcPr>
            <w:tcW w:w="1629" w:type="dxa"/>
            <w:tcBorders>
              <w:top w:val="nil"/>
              <w:left w:val="nil"/>
              <w:bottom w:val="single" w:sz="4" w:space="0" w:color="auto"/>
              <w:right w:val="single" w:sz="4" w:space="0" w:color="auto"/>
            </w:tcBorders>
            <w:hideMark/>
          </w:tcPr>
          <w:p w14:paraId="7EDFE71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ДБ3-51-1</w:t>
            </w:r>
          </w:p>
        </w:tc>
        <w:tc>
          <w:tcPr>
            <w:tcW w:w="4750" w:type="dxa"/>
            <w:tcBorders>
              <w:top w:val="nil"/>
              <w:left w:val="nil"/>
              <w:bottom w:val="single" w:sz="4" w:space="0" w:color="auto"/>
              <w:right w:val="single" w:sz="4" w:space="0" w:color="auto"/>
            </w:tcBorders>
            <w:hideMark/>
          </w:tcPr>
          <w:p w14:paraId="6EB16C64"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Встановлення вручну табличок до дорожніх знаків</w:t>
            </w:r>
          </w:p>
        </w:tc>
        <w:tc>
          <w:tcPr>
            <w:tcW w:w="1424" w:type="dxa"/>
            <w:tcBorders>
              <w:top w:val="nil"/>
              <w:left w:val="nil"/>
              <w:bottom w:val="single" w:sz="4" w:space="0" w:color="auto"/>
              <w:right w:val="single" w:sz="4" w:space="0" w:color="auto"/>
            </w:tcBorders>
            <w:hideMark/>
          </w:tcPr>
          <w:p w14:paraId="27982F1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шт</w:t>
            </w:r>
          </w:p>
        </w:tc>
        <w:tc>
          <w:tcPr>
            <w:tcW w:w="1217" w:type="dxa"/>
            <w:tcBorders>
              <w:top w:val="nil"/>
              <w:left w:val="nil"/>
              <w:bottom w:val="single" w:sz="4" w:space="0" w:color="auto"/>
              <w:right w:val="single" w:sz="4" w:space="0" w:color="auto"/>
            </w:tcBorders>
            <w:hideMark/>
          </w:tcPr>
          <w:p w14:paraId="14535B7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100</w:t>
            </w:r>
          </w:p>
        </w:tc>
      </w:tr>
      <w:tr w:rsidR="007C1677" w:rsidRPr="008868B4" w14:paraId="3117A45A"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4F1F8699"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R811.5</w:t>
            </w:r>
          </w:p>
        </w:tc>
        <w:tc>
          <w:tcPr>
            <w:tcW w:w="1629" w:type="dxa"/>
            <w:tcBorders>
              <w:top w:val="nil"/>
              <w:left w:val="nil"/>
              <w:bottom w:val="single" w:sz="4" w:space="0" w:color="auto"/>
              <w:right w:val="single" w:sz="4" w:space="0" w:color="auto"/>
            </w:tcBorders>
            <w:hideMark/>
          </w:tcPr>
          <w:p w14:paraId="077B7D7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ДУ3-12-2</w:t>
            </w:r>
          </w:p>
        </w:tc>
        <w:tc>
          <w:tcPr>
            <w:tcW w:w="4750" w:type="dxa"/>
            <w:tcBorders>
              <w:top w:val="nil"/>
              <w:left w:val="nil"/>
              <w:bottom w:val="single" w:sz="4" w:space="0" w:color="auto"/>
              <w:right w:val="single" w:sz="4" w:space="0" w:color="auto"/>
            </w:tcBorders>
            <w:hideMark/>
          </w:tcPr>
          <w:p w14:paraId="27881412"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Встановлення комплекту тимчасових зимових дорожніх знаків</w:t>
            </w:r>
          </w:p>
        </w:tc>
        <w:tc>
          <w:tcPr>
            <w:tcW w:w="1424" w:type="dxa"/>
            <w:tcBorders>
              <w:top w:val="nil"/>
              <w:left w:val="nil"/>
              <w:bottom w:val="single" w:sz="4" w:space="0" w:color="auto"/>
              <w:right w:val="single" w:sz="4" w:space="0" w:color="auto"/>
            </w:tcBorders>
            <w:hideMark/>
          </w:tcPr>
          <w:p w14:paraId="2A76BCF9"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шт</w:t>
            </w:r>
          </w:p>
        </w:tc>
        <w:tc>
          <w:tcPr>
            <w:tcW w:w="1217" w:type="dxa"/>
            <w:tcBorders>
              <w:top w:val="nil"/>
              <w:left w:val="nil"/>
              <w:bottom w:val="single" w:sz="4" w:space="0" w:color="auto"/>
              <w:right w:val="single" w:sz="4" w:space="0" w:color="auto"/>
            </w:tcBorders>
            <w:hideMark/>
          </w:tcPr>
          <w:p w14:paraId="283C6C68"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680</w:t>
            </w:r>
          </w:p>
        </w:tc>
      </w:tr>
      <w:tr w:rsidR="007C1677" w:rsidRPr="008868B4" w14:paraId="6D57EB88"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7308F0FA"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D541.1</w:t>
            </w:r>
          </w:p>
        </w:tc>
        <w:tc>
          <w:tcPr>
            <w:tcW w:w="1629" w:type="dxa"/>
            <w:tcBorders>
              <w:top w:val="nil"/>
              <w:left w:val="nil"/>
              <w:bottom w:val="single" w:sz="4" w:space="0" w:color="auto"/>
              <w:right w:val="single" w:sz="4" w:space="0" w:color="auto"/>
            </w:tcBorders>
            <w:hideMark/>
          </w:tcPr>
          <w:p w14:paraId="3911905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ДУ3-12-2</w:t>
            </w:r>
          </w:p>
        </w:tc>
        <w:tc>
          <w:tcPr>
            <w:tcW w:w="4750" w:type="dxa"/>
            <w:tcBorders>
              <w:top w:val="nil"/>
              <w:left w:val="nil"/>
              <w:bottom w:val="single" w:sz="4" w:space="0" w:color="auto"/>
              <w:right w:val="single" w:sz="4" w:space="0" w:color="auto"/>
            </w:tcBorders>
            <w:hideMark/>
          </w:tcPr>
          <w:p w14:paraId="71DA6A0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Демонтаж комплекту тимчасових зимових дорожніх знаків</w:t>
            </w:r>
          </w:p>
        </w:tc>
        <w:tc>
          <w:tcPr>
            <w:tcW w:w="1424" w:type="dxa"/>
            <w:tcBorders>
              <w:top w:val="nil"/>
              <w:left w:val="nil"/>
              <w:bottom w:val="single" w:sz="4" w:space="0" w:color="auto"/>
              <w:right w:val="single" w:sz="4" w:space="0" w:color="auto"/>
            </w:tcBorders>
            <w:hideMark/>
          </w:tcPr>
          <w:p w14:paraId="6322C9B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шт</w:t>
            </w:r>
          </w:p>
        </w:tc>
        <w:tc>
          <w:tcPr>
            <w:tcW w:w="1217" w:type="dxa"/>
            <w:tcBorders>
              <w:top w:val="nil"/>
              <w:left w:val="nil"/>
              <w:bottom w:val="single" w:sz="4" w:space="0" w:color="auto"/>
              <w:right w:val="single" w:sz="4" w:space="0" w:color="auto"/>
            </w:tcBorders>
            <w:hideMark/>
          </w:tcPr>
          <w:p w14:paraId="48A1416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680</w:t>
            </w:r>
          </w:p>
        </w:tc>
      </w:tr>
      <w:tr w:rsidR="007C1677" w:rsidRPr="008868B4" w14:paraId="32F556A7" w14:textId="77777777" w:rsidTr="007C1677">
        <w:trPr>
          <w:trHeight w:val="1354"/>
        </w:trPr>
        <w:tc>
          <w:tcPr>
            <w:tcW w:w="1134" w:type="dxa"/>
            <w:tcBorders>
              <w:top w:val="nil"/>
              <w:left w:val="single" w:sz="4" w:space="0" w:color="auto"/>
              <w:bottom w:val="single" w:sz="4" w:space="0" w:color="auto"/>
              <w:right w:val="single" w:sz="4" w:space="0" w:color="auto"/>
            </w:tcBorders>
            <w:hideMark/>
          </w:tcPr>
          <w:p w14:paraId="60F3A0B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Х172.1</w:t>
            </w:r>
          </w:p>
        </w:tc>
        <w:tc>
          <w:tcPr>
            <w:tcW w:w="1629" w:type="dxa"/>
            <w:tcBorders>
              <w:top w:val="nil"/>
              <w:left w:val="nil"/>
              <w:bottom w:val="single" w:sz="4" w:space="0" w:color="auto"/>
              <w:right w:val="single" w:sz="4" w:space="0" w:color="auto"/>
            </w:tcBorders>
            <w:hideMark/>
          </w:tcPr>
          <w:p w14:paraId="7D68698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ДБ3-26-3</w:t>
            </w:r>
          </w:p>
        </w:tc>
        <w:tc>
          <w:tcPr>
            <w:tcW w:w="4750" w:type="dxa"/>
            <w:tcBorders>
              <w:top w:val="nil"/>
              <w:left w:val="nil"/>
              <w:bottom w:val="single" w:sz="4" w:space="0" w:color="auto"/>
              <w:right w:val="single" w:sz="4" w:space="0" w:color="auto"/>
            </w:tcBorders>
            <w:hideMark/>
          </w:tcPr>
          <w:p w14:paraId="29A49DCF"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Ремонт металевого бар'єрного</w:t>
            </w:r>
            <w:r w:rsidRPr="008868B4">
              <w:rPr>
                <w:color w:val="000000"/>
                <w:sz w:val="20"/>
                <w:szCs w:val="20"/>
                <w:lang w:eastAsia="uk-UA"/>
              </w:rPr>
              <w:br/>
              <w:t>огородження з використанням агрегату</w:t>
            </w:r>
            <w:r w:rsidRPr="008868B4">
              <w:rPr>
                <w:color w:val="000000"/>
                <w:sz w:val="20"/>
                <w:szCs w:val="20"/>
                <w:lang w:eastAsia="uk-UA"/>
              </w:rPr>
              <w:br/>
              <w:t>зварювального з дизельним двигуном та</w:t>
            </w:r>
            <w:r w:rsidRPr="008868B4">
              <w:rPr>
                <w:color w:val="000000"/>
                <w:sz w:val="20"/>
                <w:szCs w:val="20"/>
                <w:lang w:eastAsia="uk-UA"/>
              </w:rPr>
              <w:br/>
              <w:t>автомобіля бортового</w:t>
            </w:r>
            <w:r w:rsidRPr="008868B4">
              <w:rPr>
                <w:color w:val="000000"/>
                <w:sz w:val="20"/>
                <w:szCs w:val="20"/>
                <w:lang w:eastAsia="uk-UA"/>
              </w:rPr>
              <w:br/>
              <w:t>вантажопідйомністю до 5 т</w:t>
            </w:r>
          </w:p>
        </w:tc>
        <w:tc>
          <w:tcPr>
            <w:tcW w:w="1424" w:type="dxa"/>
            <w:tcBorders>
              <w:top w:val="nil"/>
              <w:left w:val="nil"/>
              <w:bottom w:val="single" w:sz="4" w:space="0" w:color="auto"/>
              <w:right w:val="single" w:sz="4" w:space="0" w:color="auto"/>
            </w:tcBorders>
            <w:hideMark/>
          </w:tcPr>
          <w:p w14:paraId="2B46D229"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w:t>
            </w:r>
          </w:p>
        </w:tc>
        <w:tc>
          <w:tcPr>
            <w:tcW w:w="1217" w:type="dxa"/>
            <w:tcBorders>
              <w:top w:val="nil"/>
              <w:left w:val="nil"/>
              <w:bottom w:val="single" w:sz="4" w:space="0" w:color="auto"/>
              <w:right w:val="single" w:sz="4" w:space="0" w:color="auto"/>
            </w:tcBorders>
            <w:hideMark/>
          </w:tcPr>
          <w:p w14:paraId="56F93F1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150</w:t>
            </w:r>
          </w:p>
        </w:tc>
      </w:tr>
      <w:tr w:rsidR="007C1677" w:rsidRPr="008868B4" w14:paraId="10EF05C0"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090A189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 </w:t>
            </w:r>
          </w:p>
        </w:tc>
        <w:tc>
          <w:tcPr>
            <w:tcW w:w="1629" w:type="dxa"/>
            <w:tcBorders>
              <w:top w:val="nil"/>
              <w:left w:val="nil"/>
              <w:bottom w:val="single" w:sz="4" w:space="0" w:color="auto"/>
              <w:right w:val="single" w:sz="4" w:space="0" w:color="auto"/>
            </w:tcBorders>
            <w:hideMark/>
          </w:tcPr>
          <w:p w14:paraId="635E1D1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 </w:t>
            </w:r>
          </w:p>
        </w:tc>
        <w:tc>
          <w:tcPr>
            <w:tcW w:w="4750" w:type="dxa"/>
            <w:tcBorders>
              <w:top w:val="nil"/>
              <w:left w:val="nil"/>
              <w:bottom w:val="single" w:sz="4" w:space="0" w:color="auto"/>
              <w:right w:val="single" w:sz="4" w:space="0" w:color="auto"/>
            </w:tcBorders>
            <w:hideMark/>
          </w:tcPr>
          <w:p w14:paraId="2C8FCD95" w14:textId="77777777" w:rsidR="007C1677" w:rsidRPr="008868B4" w:rsidRDefault="007C1677">
            <w:pPr>
              <w:widowControl/>
              <w:suppressAutoHyphens w:val="0"/>
              <w:spacing w:line="256" w:lineRule="auto"/>
              <w:jc w:val="center"/>
              <w:rPr>
                <w:b/>
                <w:bCs/>
                <w:color w:val="000000"/>
                <w:sz w:val="20"/>
                <w:szCs w:val="20"/>
                <w:lang w:eastAsia="uk-UA"/>
              </w:rPr>
            </w:pPr>
            <w:r w:rsidRPr="008868B4">
              <w:rPr>
                <w:b/>
                <w:bCs/>
                <w:color w:val="000000"/>
                <w:sz w:val="20"/>
                <w:szCs w:val="20"/>
                <w:lang w:eastAsia="uk-UA"/>
              </w:rPr>
              <w:t>ЗИМОВЕ УТРИМАННЯ</w:t>
            </w:r>
          </w:p>
        </w:tc>
        <w:tc>
          <w:tcPr>
            <w:tcW w:w="1424" w:type="dxa"/>
            <w:tcBorders>
              <w:top w:val="nil"/>
              <w:left w:val="nil"/>
              <w:bottom w:val="single" w:sz="4" w:space="0" w:color="auto"/>
              <w:right w:val="single" w:sz="4" w:space="0" w:color="auto"/>
            </w:tcBorders>
            <w:hideMark/>
          </w:tcPr>
          <w:p w14:paraId="23CEA41F" w14:textId="77777777" w:rsidR="007C1677" w:rsidRPr="008868B4" w:rsidRDefault="007C1677">
            <w:pPr>
              <w:widowControl/>
              <w:suppressAutoHyphens w:val="0"/>
              <w:spacing w:line="256" w:lineRule="auto"/>
              <w:rPr>
                <w:color w:val="000000"/>
                <w:sz w:val="20"/>
                <w:szCs w:val="20"/>
                <w:u w:val="single"/>
                <w:lang w:eastAsia="uk-UA"/>
              </w:rPr>
            </w:pPr>
            <w:r w:rsidRPr="008868B4">
              <w:rPr>
                <w:color w:val="000000"/>
                <w:sz w:val="20"/>
                <w:szCs w:val="20"/>
                <w:u w:val="single"/>
                <w:lang w:eastAsia="uk-UA"/>
              </w:rPr>
              <w:t> </w:t>
            </w:r>
          </w:p>
        </w:tc>
        <w:tc>
          <w:tcPr>
            <w:tcW w:w="1217" w:type="dxa"/>
            <w:tcBorders>
              <w:top w:val="nil"/>
              <w:left w:val="nil"/>
              <w:bottom w:val="single" w:sz="4" w:space="0" w:color="auto"/>
              <w:right w:val="single" w:sz="4" w:space="0" w:color="auto"/>
            </w:tcBorders>
            <w:hideMark/>
          </w:tcPr>
          <w:p w14:paraId="497B0EAE" w14:textId="77777777" w:rsidR="007C1677" w:rsidRPr="008868B4" w:rsidRDefault="007C1677">
            <w:pPr>
              <w:widowControl/>
              <w:suppressAutoHyphens w:val="0"/>
              <w:spacing w:line="256" w:lineRule="auto"/>
              <w:jc w:val="center"/>
              <w:rPr>
                <w:color w:val="000000"/>
                <w:sz w:val="20"/>
                <w:szCs w:val="20"/>
                <w:u w:val="single"/>
                <w:lang w:eastAsia="uk-UA"/>
              </w:rPr>
            </w:pPr>
            <w:r w:rsidRPr="008868B4">
              <w:rPr>
                <w:color w:val="000000"/>
                <w:sz w:val="20"/>
                <w:szCs w:val="20"/>
                <w:u w:val="single"/>
                <w:lang w:eastAsia="uk-UA"/>
              </w:rPr>
              <w:t> </w:t>
            </w:r>
          </w:p>
        </w:tc>
      </w:tr>
      <w:tr w:rsidR="007C1677" w:rsidRPr="008868B4" w14:paraId="4653C9F2"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3CBC56B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Е638.10</w:t>
            </w:r>
          </w:p>
        </w:tc>
        <w:tc>
          <w:tcPr>
            <w:tcW w:w="1629" w:type="dxa"/>
            <w:tcBorders>
              <w:top w:val="nil"/>
              <w:left w:val="nil"/>
              <w:bottom w:val="single" w:sz="4" w:space="0" w:color="auto"/>
              <w:right w:val="single" w:sz="4" w:space="0" w:color="auto"/>
            </w:tcBorders>
            <w:hideMark/>
          </w:tcPr>
          <w:p w14:paraId="20586F2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ДУ4-12-1</w:t>
            </w:r>
          </w:p>
        </w:tc>
        <w:tc>
          <w:tcPr>
            <w:tcW w:w="4750" w:type="dxa"/>
            <w:tcBorders>
              <w:top w:val="nil"/>
              <w:left w:val="nil"/>
              <w:bottom w:val="single" w:sz="4" w:space="0" w:color="auto"/>
              <w:right w:val="single" w:sz="4" w:space="0" w:color="auto"/>
            </w:tcBorders>
            <w:hideMark/>
          </w:tcPr>
          <w:p w14:paraId="7BACBA2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Формування конусів із протиожеледного матеріалу вручну</w:t>
            </w:r>
          </w:p>
        </w:tc>
        <w:tc>
          <w:tcPr>
            <w:tcW w:w="1424" w:type="dxa"/>
            <w:tcBorders>
              <w:top w:val="nil"/>
              <w:left w:val="nil"/>
              <w:bottom w:val="single" w:sz="4" w:space="0" w:color="auto"/>
              <w:right w:val="single" w:sz="4" w:space="0" w:color="auto"/>
            </w:tcBorders>
            <w:hideMark/>
          </w:tcPr>
          <w:p w14:paraId="2C6E5099"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т</w:t>
            </w:r>
          </w:p>
        </w:tc>
        <w:tc>
          <w:tcPr>
            <w:tcW w:w="1217" w:type="dxa"/>
            <w:tcBorders>
              <w:top w:val="nil"/>
              <w:left w:val="nil"/>
              <w:bottom w:val="single" w:sz="4" w:space="0" w:color="auto"/>
              <w:right w:val="single" w:sz="4" w:space="0" w:color="auto"/>
            </w:tcBorders>
            <w:hideMark/>
          </w:tcPr>
          <w:p w14:paraId="1F16BCC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2 000</w:t>
            </w:r>
          </w:p>
        </w:tc>
      </w:tr>
      <w:tr w:rsidR="007C1677" w:rsidRPr="008868B4" w14:paraId="137DB4A5"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17772B99"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D110.5</w:t>
            </w:r>
          </w:p>
        </w:tc>
        <w:tc>
          <w:tcPr>
            <w:tcW w:w="1629" w:type="dxa"/>
            <w:tcBorders>
              <w:top w:val="nil"/>
              <w:left w:val="nil"/>
              <w:bottom w:val="single" w:sz="4" w:space="0" w:color="auto"/>
              <w:right w:val="single" w:sz="4" w:space="0" w:color="auto"/>
            </w:tcBorders>
            <w:hideMark/>
          </w:tcPr>
          <w:p w14:paraId="51D0488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ДУ4-19-1</w:t>
            </w:r>
          </w:p>
        </w:tc>
        <w:tc>
          <w:tcPr>
            <w:tcW w:w="4750" w:type="dxa"/>
            <w:tcBorders>
              <w:top w:val="nil"/>
              <w:left w:val="nil"/>
              <w:bottom w:val="single" w:sz="4" w:space="0" w:color="auto"/>
              <w:right w:val="single" w:sz="4" w:space="0" w:color="auto"/>
            </w:tcBorders>
            <w:hideMark/>
          </w:tcPr>
          <w:p w14:paraId="3E7B2282"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Очищення доріг від снігу плужним снігоочисником плужним на базі трактора при товщині шару до 0,5 м</w:t>
            </w:r>
          </w:p>
        </w:tc>
        <w:tc>
          <w:tcPr>
            <w:tcW w:w="1424" w:type="dxa"/>
            <w:tcBorders>
              <w:top w:val="nil"/>
              <w:left w:val="nil"/>
              <w:bottom w:val="single" w:sz="4" w:space="0" w:color="auto"/>
              <w:right w:val="single" w:sz="4" w:space="0" w:color="auto"/>
            </w:tcBorders>
            <w:hideMark/>
          </w:tcPr>
          <w:p w14:paraId="14E7A94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217" w:type="dxa"/>
            <w:tcBorders>
              <w:top w:val="nil"/>
              <w:left w:val="nil"/>
              <w:bottom w:val="single" w:sz="4" w:space="0" w:color="auto"/>
              <w:right w:val="single" w:sz="4" w:space="0" w:color="auto"/>
            </w:tcBorders>
            <w:hideMark/>
          </w:tcPr>
          <w:p w14:paraId="16569ACF"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1 000</w:t>
            </w:r>
          </w:p>
        </w:tc>
      </w:tr>
      <w:tr w:rsidR="007C1677" w:rsidRPr="008868B4" w14:paraId="15B48194" w14:textId="77777777" w:rsidTr="007C1677">
        <w:trPr>
          <w:trHeight w:val="840"/>
        </w:trPr>
        <w:tc>
          <w:tcPr>
            <w:tcW w:w="1134" w:type="dxa"/>
            <w:tcBorders>
              <w:top w:val="nil"/>
              <w:left w:val="single" w:sz="4" w:space="0" w:color="auto"/>
              <w:bottom w:val="single" w:sz="4" w:space="0" w:color="auto"/>
              <w:right w:val="single" w:sz="4" w:space="0" w:color="auto"/>
            </w:tcBorders>
            <w:hideMark/>
          </w:tcPr>
          <w:p w14:paraId="5887CF5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D110.6</w:t>
            </w:r>
          </w:p>
        </w:tc>
        <w:tc>
          <w:tcPr>
            <w:tcW w:w="1629" w:type="dxa"/>
            <w:tcBorders>
              <w:top w:val="nil"/>
              <w:left w:val="nil"/>
              <w:bottom w:val="single" w:sz="4" w:space="0" w:color="auto"/>
              <w:right w:val="single" w:sz="4" w:space="0" w:color="auto"/>
            </w:tcBorders>
            <w:hideMark/>
          </w:tcPr>
          <w:p w14:paraId="6D294B29"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ДУ4-19-2</w:t>
            </w:r>
          </w:p>
        </w:tc>
        <w:tc>
          <w:tcPr>
            <w:tcW w:w="4750" w:type="dxa"/>
            <w:tcBorders>
              <w:top w:val="nil"/>
              <w:left w:val="nil"/>
              <w:bottom w:val="single" w:sz="4" w:space="0" w:color="auto"/>
              <w:right w:val="single" w:sz="4" w:space="0" w:color="auto"/>
            </w:tcBorders>
            <w:hideMark/>
          </w:tcPr>
          <w:p w14:paraId="643563F2"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Очищення доріг плужним снігоочисником плужним на базі машини дорожньої комбінованої від снігу, що злежався, товщиною шару до 0,3 м</w:t>
            </w:r>
          </w:p>
        </w:tc>
        <w:tc>
          <w:tcPr>
            <w:tcW w:w="1424" w:type="dxa"/>
            <w:tcBorders>
              <w:top w:val="nil"/>
              <w:left w:val="nil"/>
              <w:bottom w:val="single" w:sz="4" w:space="0" w:color="auto"/>
              <w:right w:val="single" w:sz="4" w:space="0" w:color="auto"/>
            </w:tcBorders>
            <w:hideMark/>
          </w:tcPr>
          <w:p w14:paraId="6F48251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217" w:type="dxa"/>
            <w:tcBorders>
              <w:top w:val="nil"/>
              <w:left w:val="nil"/>
              <w:bottom w:val="single" w:sz="4" w:space="0" w:color="auto"/>
              <w:right w:val="single" w:sz="4" w:space="0" w:color="auto"/>
            </w:tcBorders>
            <w:hideMark/>
          </w:tcPr>
          <w:p w14:paraId="3DC3A598"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5 000</w:t>
            </w:r>
          </w:p>
        </w:tc>
      </w:tr>
      <w:tr w:rsidR="007C1677" w:rsidRPr="008868B4" w14:paraId="111759E2" w14:textId="77777777" w:rsidTr="007C1677">
        <w:trPr>
          <w:trHeight w:val="870"/>
        </w:trPr>
        <w:tc>
          <w:tcPr>
            <w:tcW w:w="1134" w:type="dxa"/>
            <w:tcBorders>
              <w:top w:val="nil"/>
              <w:left w:val="single" w:sz="4" w:space="0" w:color="auto"/>
              <w:bottom w:val="single" w:sz="4" w:space="0" w:color="auto"/>
              <w:right w:val="single" w:sz="4" w:space="0" w:color="auto"/>
            </w:tcBorders>
            <w:hideMark/>
          </w:tcPr>
          <w:p w14:paraId="48DBB79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D110.7</w:t>
            </w:r>
          </w:p>
        </w:tc>
        <w:tc>
          <w:tcPr>
            <w:tcW w:w="1629" w:type="dxa"/>
            <w:tcBorders>
              <w:top w:val="nil"/>
              <w:left w:val="nil"/>
              <w:bottom w:val="single" w:sz="4" w:space="0" w:color="auto"/>
              <w:right w:val="single" w:sz="4" w:space="0" w:color="auto"/>
            </w:tcBorders>
            <w:hideMark/>
          </w:tcPr>
          <w:p w14:paraId="301E4DB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ДУ4-19-3</w:t>
            </w:r>
          </w:p>
        </w:tc>
        <w:tc>
          <w:tcPr>
            <w:tcW w:w="4750" w:type="dxa"/>
            <w:tcBorders>
              <w:top w:val="nil"/>
              <w:left w:val="nil"/>
              <w:bottom w:val="single" w:sz="4" w:space="0" w:color="auto"/>
              <w:right w:val="single" w:sz="4" w:space="0" w:color="auto"/>
            </w:tcBorders>
            <w:hideMark/>
          </w:tcPr>
          <w:p w14:paraId="1597E14A"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Очищення доріг плужним снігоочисником плужним на базі машини дорожньої комбінованої від снігу, який щойно випав та при патрульному очищенні</w:t>
            </w:r>
          </w:p>
        </w:tc>
        <w:tc>
          <w:tcPr>
            <w:tcW w:w="1424" w:type="dxa"/>
            <w:tcBorders>
              <w:top w:val="nil"/>
              <w:left w:val="nil"/>
              <w:bottom w:val="single" w:sz="4" w:space="0" w:color="auto"/>
              <w:right w:val="single" w:sz="4" w:space="0" w:color="auto"/>
            </w:tcBorders>
            <w:hideMark/>
          </w:tcPr>
          <w:p w14:paraId="7EAA80C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217" w:type="dxa"/>
            <w:tcBorders>
              <w:top w:val="nil"/>
              <w:left w:val="nil"/>
              <w:bottom w:val="single" w:sz="4" w:space="0" w:color="auto"/>
              <w:right w:val="single" w:sz="4" w:space="0" w:color="auto"/>
            </w:tcBorders>
            <w:hideMark/>
          </w:tcPr>
          <w:p w14:paraId="6E1AB179"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105 000</w:t>
            </w:r>
          </w:p>
        </w:tc>
      </w:tr>
      <w:tr w:rsidR="007C1677" w:rsidRPr="008868B4" w14:paraId="7962B42D"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47DFEE5F"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D110.8</w:t>
            </w:r>
          </w:p>
        </w:tc>
        <w:tc>
          <w:tcPr>
            <w:tcW w:w="1629" w:type="dxa"/>
            <w:tcBorders>
              <w:top w:val="nil"/>
              <w:left w:val="nil"/>
              <w:bottom w:val="single" w:sz="4" w:space="0" w:color="auto"/>
              <w:right w:val="single" w:sz="4" w:space="0" w:color="auto"/>
            </w:tcBorders>
            <w:hideMark/>
          </w:tcPr>
          <w:p w14:paraId="74C87FF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ДУ4-21-4</w:t>
            </w:r>
          </w:p>
        </w:tc>
        <w:tc>
          <w:tcPr>
            <w:tcW w:w="4750" w:type="dxa"/>
            <w:tcBorders>
              <w:top w:val="nil"/>
              <w:left w:val="nil"/>
              <w:bottom w:val="single" w:sz="4" w:space="0" w:color="auto"/>
              <w:right w:val="single" w:sz="4" w:space="0" w:color="auto"/>
            </w:tcBorders>
            <w:hideMark/>
          </w:tcPr>
          <w:p w14:paraId="4AE2DFB5"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Очищення доріг трактором потужністю до 59 кВт, обладнаним відвалом від снігу, який злежався, товщиною шару до 0,5 м</w:t>
            </w:r>
          </w:p>
        </w:tc>
        <w:tc>
          <w:tcPr>
            <w:tcW w:w="1424" w:type="dxa"/>
            <w:tcBorders>
              <w:top w:val="nil"/>
              <w:left w:val="nil"/>
              <w:bottom w:val="single" w:sz="4" w:space="0" w:color="auto"/>
              <w:right w:val="single" w:sz="4" w:space="0" w:color="auto"/>
            </w:tcBorders>
            <w:hideMark/>
          </w:tcPr>
          <w:p w14:paraId="7CACF1A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217" w:type="dxa"/>
            <w:tcBorders>
              <w:top w:val="nil"/>
              <w:left w:val="nil"/>
              <w:bottom w:val="single" w:sz="4" w:space="0" w:color="auto"/>
              <w:right w:val="single" w:sz="4" w:space="0" w:color="auto"/>
            </w:tcBorders>
            <w:hideMark/>
          </w:tcPr>
          <w:p w14:paraId="11BF77C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1 000</w:t>
            </w:r>
          </w:p>
        </w:tc>
      </w:tr>
      <w:tr w:rsidR="007C1677" w:rsidRPr="008868B4" w14:paraId="2D148046"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5AA72CF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D110.9</w:t>
            </w:r>
          </w:p>
        </w:tc>
        <w:tc>
          <w:tcPr>
            <w:tcW w:w="1629" w:type="dxa"/>
            <w:tcBorders>
              <w:top w:val="nil"/>
              <w:left w:val="nil"/>
              <w:bottom w:val="single" w:sz="4" w:space="0" w:color="auto"/>
              <w:right w:val="single" w:sz="4" w:space="0" w:color="auto"/>
            </w:tcBorders>
            <w:hideMark/>
          </w:tcPr>
          <w:p w14:paraId="5A74DB1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ДУ4-21-5</w:t>
            </w:r>
          </w:p>
        </w:tc>
        <w:tc>
          <w:tcPr>
            <w:tcW w:w="4750" w:type="dxa"/>
            <w:tcBorders>
              <w:top w:val="nil"/>
              <w:left w:val="nil"/>
              <w:bottom w:val="single" w:sz="4" w:space="0" w:color="auto"/>
              <w:right w:val="single" w:sz="4" w:space="0" w:color="auto"/>
            </w:tcBorders>
            <w:hideMark/>
          </w:tcPr>
          <w:p w14:paraId="50050520"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Очищення доріг трактором потужністю до 59 кВт, обладнаним відвалом від снігу, який щойно випав</w:t>
            </w:r>
          </w:p>
        </w:tc>
        <w:tc>
          <w:tcPr>
            <w:tcW w:w="1424" w:type="dxa"/>
            <w:tcBorders>
              <w:top w:val="nil"/>
              <w:left w:val="nil"/>
              <w:bottom w:val="single" w:sz="4" w:space="0" w:color="auto"/>
              <w:right w:val="single" w:sz="4" w:space="0" w:color="auto"/>
            </w:tcBorders>
            <w:hideMark/>
          </w:tcPr>
          <w:p w14:paraId="6BA2705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217" w:type="dxa"/>
            <w:tcBorders>
              <w:top w:val="nil"/>
              <w:left w:val="nil"/>
              <w:bottom w:val="single" w:sz="4" w:space="0" w:color="auto"/>
              <w:right w:val="single" w:sz="4" w:space="0" w:color="auto"/>
            </w:tcBorders>
            <w:hideMark/>
          </w:tcPr>
          <w:p w14:paraId="51BBCF8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14 000</w:t>
            </w:r>
          </w:p>
        </w:tc>
      </w:tr>
      <w:tr w:rsidR="007C1677" w:rsidRPr="008868B4" w14:paraId="7DC911D7" w14:textId="77777777" w:rsidTr="007C1677">
        <w:trPr>
          <w:trHeight w:val="720"/>
        </w:trPr>
        <w:tc>
          <w:tcPr>
            <w:tcW w:w="1134" w:type="dxa"/>
            <w:tcBorders>
              <w:top w:val="nil"/>
              <w:left w:val="single" w:sz="4" w:space="0" w:color="auto"/>
              <w:bottom w:val="single" w:sz="4" w:space="0" w:color="auto"/>
              <w:right w:val="single" w:sz="4" w:space="0" w:color="auto"/>
            </w:tcBorders>
            <w:hideMark/>
          </w:tcPr>
          <w:p w14:paraId="0689D34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D110.10</w:t>
            </w:r>
          </w:p>
        </w:tc>
        <w:tc>
          <w:tcPr>
            <w:tcW w:w="1629" w:type="dxa"/>
            <w:tcBorders>
              <w:top w:val="nil"/>
              <w:left w:val="nil"/>
              <w:bottom w:val="single" w:sz="4" w:space="0" w:color="auto"/>
              <w:right w:val="single" w:sz="4" w:space="0" w:color="auto"/>
            </w:tcBorders>
            <w:hideMark/>
          </w:tcPr>
          <w:p w14:paraId="707BEA9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ДУ4-21-6</w:t>
            </w:r>
          </w:p>
        </w:tc>
        <w:tc>
          <w:tcPr>
            <w:tcW w:w="4750" w:type="dxa"/>
            <w:tcBorders>
              <w:top w:val="nil"/>
              <w:left w:val="nil"/>
              <w:bottom w:val="single" w:sz="4" w:space="0" w:color="auto"/>
              <w:right w:val="single" w:sz="4" w:space="0" w:color="auto"/>
            </w:tcBorders>
            <w:hideMark/>
          </w:tcPr>
          <w:p w14:paraId="5CE396D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Очищення доріг трактором потужністю до 59 кВт, обладнаним відвалом при патрульному снігоочищенні</w:t>
            </w:r>
          </w:p>
        </w:tc>
        <w:tc>
          <w:tcPr>
            <w:tcW w:w="1424" w:type="dxa"/>
            <w:tcBorders>
              <w:top w:val="nil"/>
              <w:left w:val="nil"/>
              <w:bottom w:val="single" w:sz="4" w:space="0" w:color="auto"/>
              <w:right w:val="single" w:sz="4" w:space="0" w:color="auto"/>
            </w:tcBorders>
            <w:hideMark/>
          </w:tcPr>
          <w:p w14:paraId="221EBD3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217" w:type="dxa"/>
            <w:tcBorders>
              <w:top w:val="nil"/>
              <w:left w:val="nil"/>
              <w:bottom w:val="single" w:sz="4" w:space="0" w:color="auto"/>
              <w:right w:val="single" w:sz="4" w:space="0" w:color="auto"/>
            </w:tcBorders>
            <w:hideMark/>
          </w:tcPr>
          <w:p w14:paraId="104D3A7A"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3 000</w:t>
            </w:r>
          </w:p>
        </w:tc>
      </w:tr>
      <w:tr w:rsidR="007C1677" w:rsidRPr="008868B4" w14:paraId="010A8962" w14:textId="77777777" w:rsidTr="007C1677">
        <w:trPr>
          <w:trHeight w:val="630"/>
        </w:trPr>
        <w:tc>
          <w:tcPr>
            <w:tcW w:w="1134" w:type="dxa"/>
            <w:tcBorders>
              <w:top w:val="nil"/>
              <w:left w:val="single" w:sz="4" w:space="0" w:color="auto"/>
              <w:bottom w:val="single" w:sz="4" w:space="0" w:color="auto"/>
              <w:right w:val="single" w:sz="4" w:space="0" w:color="auto"/>
            </w:tcBorders>
            <w:hideMark/>
          </w:tcPr>
          <w:p w14:paraId="25BE55C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D110.11</w:t>
            </w:r>
          </w:p>
        </w:tc>
        <w:tc>
          <w:tcPr>
            <w:tcW w:w="1629" w:type="dxa"/>
            <w:tcBorders>
              <w:top w:val="nil"/>
              <w:left w:val="nil"/>
              <w:bottom w:val="single" w:sz="4" w:space="0" w:color="auto"/>
              <w:right w:val="single" w:sz="4" w:space="0" w:color="auto"/>
            </w:tcBorders>
            <w:hideMark/>
          </w:tcPr>
          <w:p w14:paraId="11EE542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ДУ4-21-9</w:t>
            </w:r>
          </w:p>
        </w:tc>
        <w:tc>
          <w:tcPr>
            <w:tcW w:w="4750" w:type="dxa"/>
            <w:tcBorders>
              <w:top w:val="nil"/>
              <w:left w:val="nil"/>
              <w:bottom w:val="single" w:sz="4" w:space="0" w:color="auto"/>
              <w:right w:val="single" w:sz="4" w:space="0" w:color="auto"/>
            </w:tcBorders>
            <w:hideMark/>
          </w:tcPr>
          <w:p w14:paraId="7F1ECB8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Очищення доріг трактором потужністю до 108 кВт, обладнаним відвалом від снігу, який щойно випав</w:t>
            </w:r>
          </w:p>
        </w:tc>
        <w:tc>
          <w:tcPr>
            <w:tcW w:w="1424" w:type="dxa"/>
            <w:tcBorders>
              <w:top w:val="nil"/>
              <w:left w:val="nil"/>
              <w:bottom w:val="single" w:sz="4" w:space="0" w:color="auto"/>
              <w:right w:val="single" w:sz="4" w:space="0" w:color="auto"/>
            </w:tcBorders>
            <w:hideMark/>
          </w:tcPr>
          <w:p w14:paraId="5B73142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217" w:type="dxa"/>
            <w:tcBorders>
              <w:top w:val="nil"/>
              <w:left w:val="nil"/>
              <w:bottom w:val="single" w:sz="4" w:space="0" w:color="auto"/>
              <w:right w:val="single" w:sz="4" w:space="0" w:color="auto"/>
            </w:tcBorders>
            <w:hideMark/>
          </w:tcPr>
          <w:p w14:paraId="68D9A7E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800</w:t>
            </w:r>
          </w:p>
        </w:tc>
      </w:tr>
      <w:tr w:rsidR="007C1677" w:rsidRPr="008868B4" w14:paraId="3F69DD16" w14:textId="77777777" w:rsidTr="007C1677">
        <w:trPr>
          <w:trHeight w:val="675"/>
        </w:trPr>
        <w:tc>
          <w:tcPr>
            <w:tcW w:w="1134" w:type="dxa"/>
            <w:tcBorders>
              <w:top w:val="nil"/>
              <w:left w:val="single" w:sz="4" w:space="0" w:color="auto"/>
              <w:bottom w:val="single" w:sz="4" w:space="0" w:color="auto"/>
              <w:right w:val="single" w:sz="4" w:space="0" w:color="auto"/>
            </w:tcBorders>
            <w:hideMark/>
          </w:tcPr>
          <w:p w14:paraId="0C4526E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D110.12</w:t>
            </w:r>
          </w:p>
        </w:tc>
        <w:tc>
          <w:tcPr>
            <w:tcW w:w="1629" w:type="dxa"/>
            <w:tcBorders>
              <w:top w:val="nil"/>
              <w:left w:val="nil"/>
              <w:bottom w:val="single" w:sz="4" w:space="0" w:color="auto"/>
              <w:right w:val="single" w:sz="4" w:space="0" w:color="auto"/>
            </w:tcBorders>
            <w:hideMark/>
          </w:tcPr>
          <w:p w14:paraId="53F15B0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ДУ4-21-12</w:t>
            </w:r>
          </w:p>
        </w:tc>
        <w:tc>
          <w:tcPr>
            <w:tcW w:w="4750" w:type="dxa"/>
            <w:tcBorders>
              <w:top w:val="nil"/>
              <w:left w:val="nil"/>
              <w:bottom w:val="single" w:sz="4" w:space="0" w:color="auto"/>
              <w:right w:val="single" w:sz="4" w:space="0" w:color="auto"/>
            </w:tcBorders>
            <w:hideMark/>
          </w:tcPr>
          <w:p w14:paraId="6D3D35D3"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Очищення доріг трактором потужністю до 158 кВт, обладнаним відвалом від снігу, який злежався, товщиною шару до 0,3 м</w:t>
            </w:r>
          </w:p>
        </w:tc>
        <w:tc>
          <w:tcPr>
            <w:tcW w:w="1424" w:type="dxa"/>
            <w:tcBorders>
              <w:top w:val="nil"/>
              <w:left w:val="nil"/>
              <w:bottom w:val="single" w:sz="4" w:space="0" w:color="auto"/>
              <w:right w:val="single" w:sz="4" w:space="0" w:color="auto"/>
            </w:tcBorders>
            <w:hideMark/>
          </w:tcPr>
          <w:p w14:paraId="6046DCE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217" w:type="dxa"/>
            <w:tcBorders>
              <w:top w:val="nil"/>
              <w:left w:val="nil"/>
              <w:bottom w:val="single" w:sz="4" w:space="0" w:color="auto"/>
              <w:right w:val="single" w:sz="4" w:space="0" w:color="auto"/>
            </w:tcBorders>
            <w:hideMark/>
          </w:tcPr>
          <w:p w14:paraId="19968B4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1 000</w:t>
            </w:r>
          </w:p>
        </w:tc>
      </w:tr>
      <w:tr w:rsidR="007C1677" w:rsidRPr="008868B4" w14:paraId="697A530A" w14:textId="77777777" w:rsidTr="007C1677">
        <w:trPr>
          <w:trHeight w:val="720"/>
        </w:trPr>
        <w:tc>
          <w:tcPr>
            <w:tcW w:w="1134" w:type="dxa"/>
            <w:tcBorders>
              <w:top w:val="nil"/>
              <w:left w:val="single" w:sz="4" w:space="0" w:color="auto"/>
              <w:bottom w:val="single" w:sz="4" w:space="0" w:color="auto"/>
              <w:right w:val="single" w:sz="4" w:space="0" w:color="auto"/>
            </w:tcBorders>
            <w:hideMark/>
          </w:tcPr>
          <w:p w14:paraId="5B537AF8"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D110.13</w:t>
            </w:r>
          </w:p>
        </w:tc>
        <w:tc>
          <w:tcPr>
            <w:tcW w:w="1629" w:type="dxa"/>
            <w:tcBorders>
              <w:top w:val="nil"/>
              <w:left w:val="nil"/>
              <w:bottom w:val="single" w:sz="4" w:space="0" w:color="auto"/>
              <w:right w:val="single" w:sz="4" w:space="0" w:color="auto"/>
            </w:tcBorders>
            <w:hideMark/>
          </w:tcPr>
          <w:p w14:paraId="2CA15E1A"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ДУ4-21-13</w:t>
            </w:r>
          </w:p>
        </w:tc>
        <w:tc>
          <w:tcPr>
            <w:tcW w:w="4750" w:type="dxa"/>
            <w:tcBorders>
              <w:top w:val="nil"/>
              <w:left w:val="nil"/>
              <w:bottom w:val="single" w:sz="4" w:space="0" w:color="auto"/>
              <w:right w:val="single" w:sz="4" w:space="0" w:color="auto"/>
            </w:tcBorders>
            <w:hideMark/>
          </w:tcPr>
          <w:p w14:paraId="45A3D56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Очищення доріг трактором потужністю до 158 кВт, обладнаним відвалом від снігу, який щойно випав</w:t>
            </w:r>
          </w:p>
        </w:tc>
        <w:tc>
          <w:tcPr>
            <w:tcW w:w="1424" w:type="dxa"/>
            <w:tcBorders>
              <w:top w:val="nil"/>
              <w:left w:val="nil"/>
              <w:bottom w:val="single" w:sz="4" w:space="0" w:color="auto"/>
              <w:right w:val="single" w:sz="4" w:space="0" w:color="auto"/>
            </w:tcBorders>
            <w:hideMark/>
          </w:tcPr>
          <w:p w14:paraId="393E8E9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217" w:type="dxa"/>
            <w:tcBorders>
              <w:top w:val="nil"/>
              <w:left w:val="nil"/>
              <w:bottom w:val="single" w:sz="4" w:space="0" w:color="auto"/>
              <w:right w:val="single" w:sz="4" w:space="0" w:color="auto"/>
            </w:tcBorders>
            <w:hideMark/>
          </w:tcPr>
          <w:p w14:paraId="2FF1C75F"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2 000</w:t>
            </w:r>
          </w:p>
        </w:tc>
      </w:tr>
      <w:tr w:rsidR="007C1677" w:rsidRPr="008868B4" w14:paraId="5F2657FF" w14:textId="77777777" w:rsidTr="007C1677">
        <w:trPr>
          <w:trHeight w:val="690"/>
        </w:trPr>
        <w:tc>
          <w:tcPr>
            <w:tcW w:w="1134" w:type="dxa"/>
            <w:tcBorders>
              <w:top w:val="nil"/>
              <w:left w:val="single" w:sz="4" w:space="0" w:color="auto"/>
              <w:bottom w:val="single" w:sz="4" w:space="0" w:color="auto"/>
              <w:right w:val="single" w:sz="4" w:space="0" w:color="auto"/>
            </w:tcBorders>
            <w:hideMark/>
          </w:tcPr>
          <w:p w14:paraId="14D0841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D110.14</w:t>
            </w:r>
          </w:p>
        </w:tc>
        <w:tc>
          <w:tcPr>
            <w:tcW w:w="1629" w:type="dxa"/>
            <w:tcBorders>
              <w:top w:val="nil"/>
              <w:left w:val="nil"/>
              <w:bottom w:val="single" w:sz="4" w:space="0" w:color="auto"/>
              <w:right w:val="single" w:sz="4" w:space="0" w:color="auto"/>
            </w:tcBorders>
            <w:hideMark/>
          </w:tcPr>
          <w:p w14:paraId="1E676D6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ДУ4-22-1</w:t>
            </w:r>
          </w:p>
        </w:tc>
        <w:tc>
          <w:tcPr>
            <w:tcW w:w="4750" w:type="dxa"/>
            <w:tcBorders>
              <w:top w:val="nil"/>
              <w:left w:val="nil"/>
              <w:bottom w:val="single" w:sz="4" w:space="0" w:color="auto"/>
              <w:right w:val="single" w:sz="4" w:space="0" w:color="auto"/>
            </w:tcBorders>
            <w:hideMark/>
          </w:tcPr>
          <w:p w14:paraId="00DD9BA2"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Очищення доріг автогрейдером середнього типу від снігу, який злежався, товщиною шару до 0,3 м</w:t>
            </w:r>
          </w:p>
        </w:tc>
        <w:tc>
          <w:tcPr>
            <w:tcW w:w="1424" w:type="dxa"/>
            <w:tcBorders>
              <w:top w:val="nil"/>
              <w:left w:val="nil"/>
              <w:bottom w:val="single" w:sz="4" w:space="0" w:color="auto"/>
              <w:right w:val="single" w:sz="4" w:space="0" w:color="auto"/>
            </w:tcBorders>
            <w:hideMark/>
          </w:tcPr>
          <w:p w14:paraId="50A84FB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217" w:type="dxa"/>
            <w:tcBorders>
              <w:top w:val="nil"/>
              <w:left w:val="nil"/>
              <w:bottom w:val="single" w:sz="4" w:space="0" w:color="auto"/>
              <w:right w:val="single" w:sz="4" w:space="0" w:color="auto"/>
            </w:tcBorders>
            <w:hideMark/>
          </w:tcPr>
          <w:p w14:paraId="6406423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2 000</w:t>
            </w:r>
          </w:p>
        </w:tc>
      </w:tr>
      <w:tr w:rsidR="007C1677" w:rsidRPr="008868B4" w14:paraId="7632E6B2" w14:textId="77777777" w:rsidTr="007C1677">
        <w:trPr>
          <w:trHeight w:val="660"/>
        </w:trPr>
        <w:tc>
          <w:tcPr>
            <w:tcW w:w="1134" w:type="dxa"/>
            <w:tcBorders>
              <w:top w:val="nil"/>
              <w:left w:val="single" w:sz="4" w:space="0" w:color="auto"/>
              <w:bottom w:val="single" w:sz="4" w:space="0" w:color="auto"/>
              <w:right w:val="single" w:sz="4" w:space="0" w:color="auto"/>
            </w:tcBorders>
            <w:hideMark/>
          </w:tcPr>
          <w:p w14:paraId="5D0AB7B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lastRenderedPageBreak/>
              <w:t>D110.15</w:t>
            </w:r>
          </w:p>
        </w:tc>
        <w:tc>
          <w:tcPr>
            <w:tcW w:w="1629" w:type="dxa"/>
            <w:tcBorders>
              <w:top w:val="nil"/>
              <w:left w:val="nil"/>
              <w:bottom w:val="single" w:sz="4" w:space="0" w:color="auto"/>
              <w:right w:val="single" w:sz="4" w:space="0" w:color="auto"/>
            </w:tcBorders>
            <w:hideMark/>
          </w:tcPr>
          <w:p w14:paraId="7F35C3E9"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ДУ4-22-2</w:t>
            </w:r>
          </w:p>
        </w:tc>
        <w:tc>
          <w:tcPr>
            <w:tcW w:w="4750" w:type="dxa"/>
            <w:tcBorders>
              <w:top w:val="nil"/>
              <w:left w:val="nil"/>
              <w:bottom w:val="single" w:sz="4" w:space="0" w:color="auto"/>
              <w:right w:val="single" w:sz="4" w:space="0" w:color="auto"/>
            </w:tcBorders>
            <w:hideMark/>
          </w:tcPr>
          <w:p w14:paraId="4CA9ADD7"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Очищення доріг автогрейдером середнього типу від снігу, який щойно випав</w:t>
            </w:r>
          </w:p>
        </w:tc>
        <w:tc>
          <w:tcPr>
            <w:tcW w:w="1424" w:type="dxa"/>
            <w:tcBorders>
              <w:top w:val="nil"/>
              <w:left w:val="nil"/>
              <w:bottom w:val="single" w:sz="4" w:space="0" w:color="auto"/>
              <w:right w:val="single" w:sz="4" w:space="0" w:color="auto"/>
            </w:tcBorders>
            <w:hideMark/>
          </w:tcPr>
          <w:p w14:paraId="247EF609"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217" w:type="dxa"/>
            <w:tcBorders>
              <w:top w:val="nil"/>
              <w:left w:val="nil"/>
              <w:bottom w:val="single" w:sz="4" w:space="0" w:color="auto"/>
              <w:right w:val="single" w:sz="4" w:space="0" w:color="auto"/>
            </w:tcBorders>
            <w:hideMark/>
          </w:tcPr>
          <w:p w14:paraId="35B1847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6 000</w:t>
            </w:r>
          </w:p>
        </w:tc>
      </w:tr>
      <w:tr w:rsidR="007C1677" w:rsidRPr="008868B4" w14:paraId="09EF90B4" w14:textId="77777777" w:rsidTr="007C1677">
        <w:trPr>
          <w:trHeight w:val="675"/>
        </w:trPr>
        <w:tc>
          <w:tcPr>
            <w:tcW w:w="1134" w:type="dxa"/>
            <w:tcBorders>
              <w:top w:val="nil"/>
              <w:left w:val="single" w:sz="4" w:space="0" w:color="auto"/>
              <w:bottom w:val="single" w:sz="4" w:space="0" w:color="auto"/>
              <w:right w:val="single" w:sz="4" w:space="0" w:color="auto"/>
            </w:tcBorders>
            <w:hideMark/>
          </w:tcPr>
          <w:p w14:paraId="19C9405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D110.16</w:t>
            </w:r>
          </w:p>
        </w:tc>
        <w:tc>
          <w:tcPr>
            <w:tcW w:w="1629" w:type="dxa"/>
            <w:tcBorders>
              <w:top w:val="nil"/>
              <w:left w:val="nil"/>
              <w:bottom w:val="single" w:sz="4" w:space="0" w:color="auto"/>
              <w:right w:val="single" w:sz="4" w:space="0" w:color="auto"/>
            </w:tcBorders>
            <w:hideMark/>
          </w:tcPr>
          <w:p w14:paraId="58B5FEE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ДУ4-22-3</w:t>
            </w:r>
          </w:p>
        </w:tc>
        <w:tc>
          <w:tcPr>
            <w:tcW w:w="4750" w:type="dxa"/>
            <w:tcBorders>
              <w:top w:val="nil"/>
              <w:left w:val="nil"/>
              <w:bottom w:val="single" w:sz="4" w:space="0" w:color="auto"/>
              <w:right w:val="single" w:sz="4" w:space="0" w:color="auto"/>
            </w:tcBorders>
            <w:hideMark/>
          </w:tcPr>
          <w:p w14:paraId="58FFDD32"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Очищення доріг автогрейдером середнього типу при патрульному снігоочищенні</w:t>
            </w:r>
          </w:p>
        </w:tc>
        <w:tc>
          <w:tcPr>
            <w:tcW w:w="1424" w:type="dxa"/>
            <w:tcBorders>
              <w:top w:val="nil"/>
              <w:left w:val="nil"/>
              <w:bottom w:val="single" w:sz="4" w:space="0" w:color="auto"/>
              <w:right w:val="single" w:sz="4" w:space="0" w:color="auto"/>
            </w:tcBorders>
            <w:hideMark/>
          </w:tcPr>
          <w:p w14:paraId="6AD5B0B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217" w:type="dxa"/>
            <w:tcBorders>
              <w:top w:val="nil"/>
              <w:left w:val="nil"/>
              <w:bottom w:val="single" w:sz="4" w:space="0" w:color="auto"/>
              <w:right w:val="single" w:sz="4" w:space="0" w:color="auto"/>
            </w:tcBorders>
            <w:hideMark/>
          </w:tcPr>
          <w:p w14:paraId="22EA19E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1 000</w:t>
            </w:r>
          </w:p>
        </w:tc>
      </w:tr>
      <w:tr w:rsidR="007C1677" w:rsidRPr="008868B4" w14:paraId="72CB5F98"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468EF33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D110.17</w:t>
            </w:r>
          </w:p>
        </w:tc>
        <w:tc>
          <w:tcPr>
            <w:tcW w:w="1629" w:type="dxa"/>
            <w:tcBorders>
              <w:top w:val="nil"/>
              <w:left w:val="nil"/>
              <w:bottom w:val="single" w:sz="4" w:space="0" w:color="auto"/>
              <w:right w:val="single" w:sz="4" w:space="0" w:color="auto"/>
            </w:tcBorders>
            <w:hideMark/>
          </w:tcPr>
          <w:p w14:paraId="7514D30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ДУ4-22-4</w:t>
            </w:r>
          </w:p>
        </w:tc>
        <w:tc>
          <w:tcPr>
            <w:tcW w:w="4750" w:type="dxa"/>
            <w:tcBorders>
              <w:top w:val="nil"/>
              <w:left w:val="nil"/>
              <w:bottom w:val="single" w:sz="4" w:space="0" w:color="auto"/>
              <w:right w:val="single" w:sz="4" w:space="0" w:color="auto"/>
            </w:tcBorders>
            <w:hideMark/>
          </w:tcPr>
          <w:p w14:paraId="3AEFA14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Очищення доріг автогрейдером важкого типу від снігу, який злежався, товщиною шару до 0,3 м</w:t>
            </w:r>
          </w:p>
        </w:tc>
        <w:tc>
          <w:tcPr>
            <w:tcW w:w="1424" w:type="dxa"/>
            <w:tcBorders>
              <w:top w:val="nil"/>
              <w:left w:val="nil"/>
              <w:bottom w:val="single" w:sz="4" w:space="0" w:color="auto"/>
              <w:right w:val="single" w:sz="4" w:space="0" w:color="auto"/>
            </w:tcBorders>
            <w:hideMark/>
          </w:tcPr>
          <w:p w14:paraId="160B31C8"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217" w:type="dxa"/>
            <w:tcBorders>
              <w:top w:val="nil"/>
              <w:left w:val="nil"/>
              <w:bottom w:val="single" w:sz="4" w:space="0" w:color="auto"/>
              <w:right w:val="single" w:sz="4" w:space="0" w:color="auto"/>
            </w:tcBorders>
            <w:hideMark/>
          </w:tcPr>
          <w:p w14:paraId="46818B5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1 000</w:t>
            </w:r>
          </w:p>
        </w:tc>
      </w:tr>
      <w:tr w:rsidR="007C1677" w:rsidRPr="008868B4" w14:paraId="4B675979"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7F1F45FF"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D110.18</w:t>
            </w:r>
          </w:p>
        </w:tc>
        <w:tc>
          <w:tcPr>
            <w:tcW w:w="1629" w:type="dxa"/>
            <w:tcBorders>
              <w:top w:val="nil"/>
              <w:left w:val="nil"/>
              <w:bottom w:val="single" w:sz="4" w:space="0" w:color="auto"/>
              <w:right w:val="single" w:sz="4" w:space="0" w:color="auto"/>
            </w:tcBorders>
            <w:hideMark/>
          </w:tcPr>
          <w:p w14:paraId="6DCD4A89"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ДУ4-22-5</w:t>
            </w:r>
          </w:p>
        </w:tc>
        <w:tc>
          <w:tcPr>
            <w:tcW w:w="4750" w:type="dxa"/>
            <w:tcBorders>
              <w:top w:val="nil"/>
              <w:left w:val="nil"/>
              <w:bottom w:val="single" w:sz="4" w:space="0" w:color="auto"/>
              <w:right w:val="single" w:sz="4" w:space="0" w:color="auto"/>
            </w:tcBorders>
            <w:hideMark/>
          </w:tcPr>
          <w:p w14:paraId="77B15032"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Очищення доріг автогрейдером важкого типу від снігу, який щойно випав </w:t>
            </w:r>
          </w:p>
        </w:tc>
        <w:tc>
          <w:tcPr>
            <w:tcW w:w="1424" w:type="dxa"/>
            <w:tcBorders>
              <w:top w:val="nil"/>
              <w:left w:val="nil"/>
              <w:bottom w:val="single" w:sz="4" w:space="0" w:color="auto"/>
              <w:right w:val="single" w:sz="4" w:space="0" w:color="auto"/>
            </w:tcBorders>
            <w:hideMark/>
          </w:tcPr>
          <w:p w14:paraId="685E73B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217" w:type="dxa"/>
            <w:tcBorders>
              <w:top w:val="nil"/>
              <w:left w:val="nil"/>
              <w:bottom w:val="single" w:sz="4" w:space="0" w:color="auto"/>
              <w:right w:val="single" w:sz="4" w:space="0" w:color="auto"/>
            </w:tcBorders>
            <w:hideMark/>
          </w:tcPr>
          <w:p w14:paraId="0A892BF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2 000</w:t>
            </w:r>
          </w:p>
        </w:tc>
      </w:tr>
      <w:tr w:rsidR="007C1677" w:rsidRPr="008868B4" w14:paraId="12762455"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56E0552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D110.19</w:t>
            </w:r>
          </w:p>
        </w:tc>
        <w:tc>
          <w:tcPr>
            <w:tcW w:w="1629" w:type="dxa"/>
            <w:tcBorders>
              <w:top w:val="nil"/>
              <w:left w:val="nil"/>
              <w:bottom w:val="single" w:sz="4" w:space="0" w:color="auto"/>
              <w:right w:val="single" w:sz="4" w:space="0" w:color="auto"/>
            </w:tcBorders>
            <w:hideMark/>
          </w:tcPr>
          <w:p w14:paraId="772F2C4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ДУ4-22-6</w:t>
            </w:r>
          </w:p>
        </w:tc>
        <w:tc>
          <w:tcPr>
            <w:tcW w:w="4750" w:type="dxa"/>
            <w:tcBorders>
              <w:top w:val="nil"/>
              <w:left w:val="nil"/>
              <w:bottom w:val="single" w:sz="4" w:space="0" w:color="auto"/>
              <w:right w:val="single" w:sz="4" w:space="0" w:color="auto"/>
            </w:tcBorders>
            <w:hideMark/>
          </w:tcPr>
          <w:p w14:paraId="67C296B4"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Очищення доріг автогрейдером важкого типу при патрульному снігоочищенні</w:t>
            </w:r>
          </w:p>
        </w:tc>
        <w:tc>
          <w:tcPr>
            <w:tcW w:w="1424" w:type="dxa"/>
            <w:tcBorders>
              <w:top w:val="nil"/>
              <w:left w:val="nil"/>
              <w:bottom w:val="single" w:sz="4" w:space="0" w:color="auto"/>
              <w:right w:val="single" w:sz="4" w:space="0" w:color="auto"/>
            </w:tcBorders>
            <w:hideMark/>
          </w:tcPr>
          <w:p w14:paraId="2F1C5B6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217" w:type="dxa"/>
            <w:tcBorders>
              <w:top w:val="nil"/>
              <w:left w:val="nil"/>
              <w:bottom w:val="single" w:sz="4" w:space="0" w:color="auto"/>
              <w:right w:val="single" w:sz="4" w:space="0" w:color="auto"/>
            </w:tcBorders>
            <w:hideMark/>
          </w:tcPr>
          <w:p w14:paraId="6DEC048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2 000</w:t>
            </w:r>
          </w:p>
        </w:tc>
      </w:tr>
      <w:tr w:rsidR="007C1677" w:rsidRPr="008868B4" w14:paraId="0FA6F9F2" w14:textId="77777777" w:rsidTr="007C1677">
        <w:trPr>
          <w:trHeight w:val="615"/>
        </w:trPr>
        <w:tc>
          <w:tcPr>
            <w:tcW w:w="1134" w:type="dxa"/>
            <w:tcBorders>
              <w:top w:val="nil"/>
              <w:left w:val="single" w:sz="4" w:space="0" w:color="auto"/>
              <w:bottom w:val="single" w:sz="4" w:space="0" w:color="auto"/>
              <w:right w:val="single" w:sz="4" w:space="0" w:color="auto"/>
            </w:tcBorders>
            <w:hideMark/>
          </w:tcPr>
          <w:p w14:paraId="595C856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Е638.11</w:t>
            </w:r>
          </w:p>
        </w:tc>
        <w:tc>
          <w:tcPr>
            <w:tcW w:w="1629" w:type="dxa"/>
            <w:tcBorders>
              <w:top w:val="nil"/>
              <w:left w:val="nil"/>
              <w:bottom w:val="single" w:sz="4" w:space="0" w:color="auto"/>
              <w:right w:val="single" w:sz="4" w:space="0" w:color="auto"/>
            </w:tcBorders>
            <w:hideMark/>
          </w:tcPr>
          <w:p w14:paraId="4D76A6E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ДУ4-26-2</w:t>
            </w:r>
          </w:p>
        </w:tc>
        <w:tc>
          <w:tcPr>
            <w:tcW w:w="4750" w:type="dxa"/>
            <w:tcBorders>
              <w:top w:val="nil"/>
              <w:left w:val="nil"/>
              <w:bottom w:val="single" w:sz="4" w:space="0" w:color="auto"/>
              <w:right w:val="single" w:sz="4" w:space="0" w:color="auto"/>
            </w:tcBorders>
            <w:hideMark/>
          </w:tcPr>
          <w:p w14:paraId="5BEE71CA"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Посипання дорожнього покриття протиожеледними матеріалами вручну на аварійно-небезпечних ділянках дороги </w:t>
            </w:r>
          </w:p>
        </w:tc>
        <w:tc>
          <w:tcPr>
            <w:tcW w:w="1424" w:type="dxa"/>
            <w:tcBorders>
              <w:top w:val="nil"/>
              <w:left w:val="nil"/>
              <w:bottom w:val="single" w:sz="4" w:space="0" w:color="auto"/>
              <w:right w:val="single" w:sz="4" w:space="0" w:color="auto"/>
            </w:tcBorders>
            <w:hideMark/>
          </w:tcPr>
          <w:p w14:paraId="65904C3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6BC8C128"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15 000</w:t>
            </w:r>
          </w:p>
        </w:tc>
      </w:tr>
      <w:tr w:rsidR="007C1677" w:rsidRPr="008868B4" w14:paraId="5CCAF805" w14:textId="77777777" w:rsidTr="007C1677">
        <w:trPr>
          <w:trHeight w:val="780"/>
        </w:trPr>
        <w:tc>
          <w:tcPr>
            <w:tcW w:w="1134" w:type="dxa"/>
            <w:tcBorders>
              <w:top w:val="nil"/>
              <w:left w:val="single" w:sz="4" w:space="0" w:color="auto"/>
              <w:bottom w:val="single" w:sz="4" w:space="0" w:color="auto"/>
              <w:right w:val="single" w:sz="4" w:space="0" w:color="auto"/>
            </w:tcBorders>
            <w:hideMark/>
          </w:tcPr>
          <w:p w14:paraId="13CF674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Е638.12</w:t>
            </w:r>
          </w:p>
        </w:tc>
        <w:tc>
          <w:tcPr>
            <w:tcW w:w="1629" w:type="dxa"/>
            <w:tcBorders>
              <w:top w:val="nil"/>
              <w:left w:val="nil"/>
              <w:bottom w:val="single" w:sz="4" w:space="0" w:color="auto"/>
              <w:right w:val="single" w:sz="4" w:space="0" w:color="auto"/>
            </w:tcBorders>
            <w:hideMark/>
          </w:tcPr>
          <w:p w14:paraId="16BA92C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ДУ4-26-3</w:t>
            </w:r>
          </w:p>
        </w:tc>
        <w:tc>
          <w:tcPr>
            <w:tcW w:w="4750" w:type="dxa"/>
            <w:tcBorders>
              <w:top w:val="nil"/>
              <w:left w:val="nil"/>
              <w:bottom w:val="single" w:sz="4" w:space="0" w:color="auto"/>
              <w:right w:val="single" w:sz="4" w:space="0" w:color="auto"/>
            </w:tcBorders>
            <w:hideMark/>
          </w:tcPr>
          <w:p w14:paraId="0E9E5AD4"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Посипання дорожнього покриття протиожеледним матеріалом вручну</w:t>
            </w:r>
          </w:p>
        </w:tc>
        <w:tc>
          <w:tcPr>
            <w:tcW w:w="1424" w:type="dxa"/>
            <w:tcBorders>
              <w:top w:val="nil"/>
              <w:left w:val="nil"/>
              <w:bottom w:val="single" w:sz="4" w:space="0" w:color="auto"/>
              <w:right w:val="single" w:sz="4" w:space="0" w:color="auto"/>
            </w:tcBorders>
            <w:hideMark/>
          </w:tcPr>
          <w:p w14:paraId="6C0F2BC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т</w:t>
            </w:r>
          </w:p>
        </w:tc>
        <w:tc>
          <w:tcPr>
            <w:tcW w:w="1217" w:type="dxa"/>
            <w:tcBorders>
              <w:top w:val="nil"/>
              <w:left w:val="nil"/>
              <w:bottom w:val="single" w:sz="4" w:space="0" w:color="auto"/>
              <w:right w:val="single" w:sz="4" w:space="0" w:color="auto"/>
            </w:tcBorders>
            <w:hideMark/>
          </w:tcPr>
          <w:p w14:paraId="1D0ED34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3 000</w:t>
            </w:r>
          </w:p>
        </w:tc>
      </w:tr>
      <w:tr w:rsidR="007C1677" w:rsidRPr="008868B4" w14:paraId="53C92096" w14:textId="77777777" w:rsidTr="007C1677">
        <w:trPr>
          <w:trHeight w:val="855"/>
        </w:trPr>
        <w:tc>
          <w:tcPr>
            <w:tcW w:w="1134" w:type="dxa"/>
            <w:tcBorders>
              <w:top w:val="nil"/>
              <w:left w:val="single" w:sz="4" w:space="0" w:color="auto"/>
              <w:bottom w:val="single" w:sz="4" w:space="0" w:color="auto"/>
              <w:right w:val="single" w:sz="4" w:space="0" w:color="auto"/>
            </w:tcBorders>
            <w:hideMark/>
          </w:tcPr>
          <w:p w14:paraId="7199B36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Е638.13</w:t>
            </w:r>
          </w:p>
        </w:tc>
        <w:tc>
          <w:tcPr>
            <w:tcW w:w="1629" w:type="dxa"/>
            <w:tcBorders>
              <w:top w:val="nil"/>
              <w:left w:val="nil"/>
              <w:bottom w:val="single" w:sz="4" w:space="0" w:color="auto"/>
              <w:right w:val="single" w:sz="4" w:space="0" w:color="auto"/>
            </w:tcBorders>
            <w:hideMark/>
          </w:tcPr>
          <w:p w14:paraId="308368B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ДУ4-27-2</w:t>
            </w:r>
          </w:p>
        </w:tc>
        <w:tc>
          <w:tcPr>
            <w:tcW w:w="4750" w:type="dxa"/>
            <w:tcBorders>
              <w:top w:val="nil"/>
              <w:left w:val="nil"/>
              <w:bottom w:val="single" w:sz="4" w:space="0" w:color="auto"/>
              <w:right w:val="single" w:sz="4" w:space="0" w:color="auto"/>
            </w:tcBorders>
            <w:hideMark/>
          </w:tcPr>
          <w:p w14:paraId="3C559557"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Розподілення протиожеледних матеріалів по покриттю розподілювачем на базі машини дорожньої комбінованої при ширині розподілення до 4 м</w:t>
            </w:r>
          </w:p>
        </w:tc>
        <w:tc>
          <w:tcPr>
            <w:tcW w:w="1424" w:type="dxa"/>
            <w:tcBorders>
              <w:top w:val="nil"/>
              <w:left w:val="nil"/>
              <w:bottom w:val="single" w:sz="4" w:space="0" w:color="auto"/>
              <w:right w:val="single" w:sz="4" w:space="0" w:color="auto"/>
            </w:tcBorders>
            <w:hideMark/>
          </w:tcPr>
          <w:p w14:paraId="3A4F086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0502B43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380 000 000</w:t>
            </w:r>
          </w:p>
        </w:tc>
      </w:tr>
      <w:tr w:rsidR="007C1677" w:rsidRPr="008868B4" w14:paraId="2A5A5368" w14:textId="77777777" w:rsidTr="007C1677">
        <w:trPr>
          <w:trHeight w:val="840"/>
        </w:trPr>
        <w:tc>
          <w:tcPr>
            <w:tcW w:w="1134" w:type="dxa"/>
            <w:tcBorders>
              <w:top w:val="nil"/>
              <w:left w:val="single" w:sz="4" w:space="0" w:color="auto"/>
              <w:bottom w:val="single" w:sz="4" w:space="0" w:color="auto"/>
              <w:right w:val="single" w:sz="4" w:space="0" w:color="auto"/>
            </w:tcBorders>
            <w:hideMark/>
          </w:tcPr>
          <w:p w14:paraId="65F3FC9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Е638.14</w:t>
            </w:r>
          </w:p>
        </w:tc>
        <w:tc>
          <w:tcPr>
            <w:tcW w:w="1629" w:type="dxa"/>
            <w:tcBorders>
              <w:top w:val="nil"/>
              <w:left w:val="nil"/>
              <w:bottom w:val="single" w:sz="4" w:space="0" w:color="auto"/>
              <w:right w:val="single" w:sz="4" w:space="0" w:color="auto"/>
            </w:tcBorders>
            <w:hideMark/>
          </w:tcPr>
          <w:p w14:paraId="5C2D645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ДУ4-27-3</w:t>
            </w:r>
          </w:p>
        </w:tc>
        <w:tc>
          <w:tcPr>
            <w:tcW w:w="4750" w:type="dxa"/>
            <w:tcBorders>
              <w:top w:val="nil"/>
              <w:left w:val="nil"/>
              <w:bottom w:val="single" w:sz="4" w:space="0" w:color="auto"/>
              <w:right w:val="single" w:sz="4" w:space="0" w:color="auto"/>
            </w:tcBorders>
            <w:hideMark/>
          </w:tcPr>
          <w:p w14:paraId="546EA49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Розподілення протиожеледних матеріалів по покриттю розподілювачем на базі машини дорожньої комбінованої при ширині розподілення до 8 м</w:t>
            </w:r>
          </w:p>
        </w:tc>
        <w:tc>
          <w:tcPr>
            <w:tcW w:w="1424" w:type="dxa"/>
            <w:tcBorders>
              <w:top w:val="nil"/>
              <w:left w:val="nil"/>
              <w:bottom w:val="single" w:sz="4" w:space="0" w:color="auto"/>
              <w:right w:val="single" w:sz="4" w:space="0" w:color="auto"/>
            </w:tcBorders>
            <w:hideMark/>
          </w:tcPr>
          <w:p w14:paraId="33ACDF9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0A0985AF"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120 000 000</w:t>
            </w:r>
          </w:p>
        </w:tc>
      </w:tr>
      <w:tr w:rsidR="007C1677" w:rsidRPr="008868B4" w14:paraId="3FE89389" w14:textId="77777777" w:rsidTr="007C1677">
        <w:trPr>
          <w:trHeight w:val="1155"/>
        </w:trPr>
        <w:tc>
          <w:tcPr>
            <w:tcW w:w="1134" w:type="dxa"/>
            <w:tcBorders>
              <w:top w:val="nil"/>
              <w:left w:val="single" w:sz="4" w:space="0" w:color="auto"/>
              <w:bottom w:val="single" w:sz="4" w:space="0" w:color="auto"/>
              <w:right w:val="single" w:sz="4" w:space="0" w:color="auto"/>
            </w:tcBorders>
            <w:hideMark/>
          </w:tcPr>
          <w:p w14:paraId="663E8589"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D110.20</w:t>
            </w:r>
          </w:p>
        </w:tc>
        <w:tc>
          <w:tcPr>
            <w:tcW w:w="1629" w:type="dxa"/>
            <w:tcBorders>
              <w:top w:val="nil"/>
              <w:left w:val="nil"/>
              <w:bottom w:val="single" w:sz="4" w:space="0" w:color="auto"/>
              <w:right w:val="single" w:sz="4" w:space="0" w:color="auto"/>
            </w:tcBorders>
            <w:hideMark/>
          </w:tcPr>
          <w:p w14:paraId="0795C0E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ДУ4-28-1</w:t>
            </w:r>
          </w:p>
        </w:tc>
        <w:tc>
          <w:tcPr>
            <w:tcW w:w="4750" w:type="dxa"/>
            <w:tcBorders>
              <w:top w:val="nil"/>
              <w:left w:val="nil"/>
              <w:bottom w:val="single" w:sz="4" w:space="0" w:color="auto"/>
              <w:right w:val="single" w:sz="4" w:space="0" w:color="auto"/>
            </w:tcBorders>
            <w:hideMark/>
          </w:tcPr>
          <w:p w14:paraId="1716E3A5"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Одночасне очищення доріг від снігу та розподілення протиожеледних матеріалів по покриттю машиною дорожньою комбінованою: очищення від снігу, що злежався, товщиною шару до 0,3 м</w:t>
            </w:r>
          </w:p>
        </w:tc>
        <w:tc>
          <w:tcPr>
            <w:tcW w:w="1424" w:type="dxa"/>
            <w:tcBorders>
              <w:top w:val="nil"/>
              <w:left w:val="nil"/>
              <w:bottom w:val="single" w:sz="4" w:space="0" w:color="auto"/>
              <w:right w:val="single" w:sz="4" w:space="0" w:color="auto"/>
            </w:tcBorders>
            <w:hideMark/>
          </w:tcPr>
          <w:p w14:paraId="6427F679"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217" w:type="dxa"/>
            <w:tcBorders>
              <w:top w:val="nil"/>
              <w:left w:val="nil"/>
              <w:bottom w:val="single" w:sz="4" w:space="0" w:color="auto"/>
              <w:right w:val="single" w:sz="4" w:space="0" w:color="auto"/>
            </w:tcBorders>
            <w:hideMark/>
          </w:tcPr>
          <w:p w14:paraId="6C276F5F"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3 000</w:t>
            </w:r>
          </w:p>
        </w:tc>
      </w:tr>
      <w:tr w:rsidR="007C1677" w:rsidRPr="008868B4" w14:paraId="6095F8B2" w14:textId="77777777" w:rsidTr="007C1677">
        <w:trPr>
          <w:trHeight w:val="1155"/>
        </w:trPr>
        <w:tc>
          <w:tcPr>
            <w:tcW w:w="1134" w:type="dxa"/>
            <w:tcBorders>
              <w:top w:val="nil"/>
              <w:left w:val="single" w:sz="4" w:space="0" w:color="auto"/>
              <w:bottom w:val="single" w:sz="4" w:space="0" w:color="auto"/>
              <w:right w:val="single" w:sz="4" w:space="0" w:color="auto"/>
            </w:tcBorders>
            <w:hideMark/>
          </w:tcPr>
          <w:p w14:paraId="5870CAB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D110.21</w:t>
            </w:r>
          </w:p>
        </w:tc>
        <w:tc>
          <w:tcPr>
            <w:tcW w:w="1629" w:type="dxa"/>
            <w:tcBorders>
              <w:top w:val="nil"/>
              <w:left w:val="nil"/>
              <w:bottom w:val="single" w:sz="4" w:space="0" w:color="auto"/>
              <w:right w:val="single" w:sz="4" w:space="0" w:color="auto"/>
            </w:tcBorders>
            <w:hideMark/>
          </w:tcPr>
          <w:p w14:paraId="7A1D56B8"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ДУ4-28-2</w:t>
            </w:r>
          </w:p>
        </w:tc>
        <w:tc>
          <w:tcPr>
            <w:tcW w:w="4750" w:type="dxa"/>
            <w:tcBorders>
              <w:top w:val="nil"/>
              <w:left w:val="nil"/>
              <w:bottom w:val="single" w:sz="4" w:space="0" w:color="auto"/>
              <w:right w:val="single" w:sz="4" w:space="0" w:color="auto"/>
            </w:tcBorders>
            <w:hideMark/>
          </w:tcPr>
          <w:p w14:paraId="5294D04C"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Одночасне очищення доріг від снігу та розподілення протиожеледних матеріалів по покриттю машиною дорожньою комбінованою: очищення від снігу, який щойно випав та при патрульному очищенні</w:t>
            </w:r>
          </w:p>
        </w:tc>
        <w:tc>
          <w:tcPr>
            <w:tcW w:w="1424" w:type="dxa"/>
            <w:tcBorders>
              <w:top w:val="nil"/>
              <w:left w:val="nil"/>
              <w:bottom w:val="single" w:sz="4" w:space="0" w:color="auto"/>
              <w:right w:val="single" w:sz="4" w:space="0" w:color="auto"/>
            </w:tcBorders>
            <w:hideMark/>
          </w:tcPr>
          <w:p w14:paraId="3207CC6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217" w:type="dxa"/>
            <w:tcBorders>
              <w:top w:val="nil"/>
              <w:left w:val="nil"/>
              <w:bottom w:val="single" w:sz="4" w:space="0" w:color="auto"/>
              <w:right w:val="single" w:sz="4" w:space="0" w:color="auto"/>
            </w:tcBorders>
            <w:hideMark/>
          </w:tcPr>
          <w:p w14:paraId="7039484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12 000</w:t>
            </w:r>
          </w:p>
        </w:tc>
      </w:tr>
      <w:tr w:rsidR="007C1677" w:rsidRPr="008868B4" w14:paraId="3C77BDC8" w14:textId="77777777" w:rsidTr="007C1677">
        <w:trPr>
          <w:trHeight w:val="675"/>
        </w:trPr>
        <w:tc>
          <w:tcPr>
            <w:tcW w:w="1134" w:type="dxa"/>
            <w:tcBorders>
              <w:top w:val="nil"/>
              <w:left w:val="single" w:sz="4" w:space="0" w:color="auto"/>
              <w:bottom w:val="single" w:sz="4" w:space="0" w:color="auto"/>
              <w:right w:val="single" w:sz="4" w:space="0" w:color="auto"/>
            </w:tcBorders>
            <w:hideMark/>
          </w:tcPr>
          <w:p w14:paraId="7472B41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Е544.1</w:t>
            </w:r>
          </w:p>
        </w:tc>
        <w:tc>
          <w:tcPr>
            <w:tcW w:w="1629" w:type="dxa"/>
            <w:tcBorders>
              <w:top w:val="nil"/>
              <w:left w:val="nil"/>
              <w:bottom w:val="single" w:sz="4" w:space="0" w:color="auto"/>
              <w:right w:val="single" w:sz="4" w:space="0" w:color="auto"/>
            </w:tcBorders>
            <w:hideMark/>
          </w:tcPr>
          <w:p w14:paraId="6F736749"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ДУ4-31-1</w:t>
            </w:r>
          </w:p>
        </w:tc>
        <w:tc>
          <w:tcPr>
            <w:tcW w:w="4750" w:type="dxa"/>
            <w:tcBorders>
              <w:top w:val="nil"/>
              <w:left w:val="nil"/>
              <w:bottom w:val="single" w:sz="4" w:space="0" w:color="auto"/>
              <w:right w:val="single" w:sz="4" w:space="0" w:color="auto"/>
            </w:tcBorders>
            <w:hideMark/>
          </w:tcPr>
          <w:p w14:paraId="394E5DD2"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Приготування піщано-соляної суміші навантажувачем одноківшевим, вантажопідйомність 2 т (вміст солі 15%)</w:t>
            </w:r>
          </w:p>
        </w:tc>
        <w:tc>
          <w:tcPr>
            <w:tcW w:w="1424" w:type="dxa"/>
            <w:tcBorders>
              <w:top w:val="nil"/>
              <w:left w:val="nil"/>
              <w:bottom w:val="single" w:sz="4" w:space="0" w:color="auto"/>
              <w:right w:val="single" w:sz="4" w:space="0" w:color="auto"/>
            </w:tcBorders>
            <w:hideMark/>
          </w:tcPr>
          <w:p w14:paraId="0E72165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м3</w:t>
            </w:r>
          </w:p>
        </w:tc>
        <w:tc>
          <w:tcPr>
            <w:tcW w:w="1217" w:type="dxa"/>
            <w:tcBorders>
              <w:top w:val="nil"/>
              <w:left w:val="nil"/>
              <w:bottom w:val="single" w:sz="4" w:space="0" w:color="auto"/>
              <w:right w:val="single" w:sz="4" w:space="0" w:color="auto"/>
            </w:tcBorders>
            <w:hideMark/>
          </w:tcPr>
          <w:p w14:paraId="49CF9AF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5 000</w:t>
            </w:r>
          </w:p>
        </w:tc>
      </w:tr>
      <w:tr w:rsidR="007C1677" w:rsidRPr="008868B4" w14:paraId="20F1391F" w14:textId="77777777" w:rsidTr="007C1677">
        <w:trPr>
          <w:trHeight w:val="645"/>
        </w:trPr>
        <w:tc>
          <w:tcPr>
            <w:tcW w:w="1134" w:type="dxa"/>
            <w:tcBorders>
              <w:top w:val="nil"/>
              <w:left w:val="single" w:sz="4" w:space="0" w:color="auto"/>
              <w:bottom w:val="single" w:sz="4" w:space="0" w:color="auto"/>
              <w:right w:val="single" w:sz="4" w:space="0" w:color="auto"/>
            </w:tcBorders>
            <w:hideMark/>
          </w:tcPr>
          <w:p w14:paraId="58B87E4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Е544.2</w:t>
            </w:r>
          </w:p>
        </w:tc>
        <w:tc>
          <w:tcPr>
            <w:tcW w:w="1629" w:type="dxa"/>
            <w:tcBorders>
              <w:top w:val="nil"/>
              <w:left w:val="nil"/>
              <w:bottom w:val="single" w:sz="4" w:space="0" w:color="auto"/>
              <w:right w:val="single" w:sz="4" w:space="0" w:color="auto"/>
            </w:tcBorders>
            <w:hideMark/>
          </w:tcPr>
          <w:p w14:paraId="38D0E40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ДУ4-31-3</w:t>
            </w:r>
          </w:p>
        </w:tc>
        <w:tc>
          <w:tcPr>
            <w:tcW w:w="4750" w:type="dxa"/>
            <w:tcBorders>
              <w:top w:val="nil"/>
              <w:left w:val="nil"/>
              <w:bottom w:val="single" w:sz="4" w:space="0" w:color="auto"/>
              <w:right w:val="single" w:sz="4" w:space="0" w:color="auto"/>
            </w:tcBorders>
            <w:hideMark/>
          </w:tcPr>
          <w:p w14:paraId="40C8948B"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Приготування піщано-соляної суміші навантажувачем одноківшевим, вантажопідйомність 3 т (вміст солі 15 %)</w:t>
            </w:r>
          </w:p>
        </w:tc>
        <w:tc>
          <w:tcPr>
            <w:tcW w:w="1424" w:type="dxa"/>
            <w:tcBorders>
              <w:top w:val="nil"/>
              <w:left w:val="nil"/>
              <w:bottom w:val="single" w:sz="4" w:space="0" w:color="auto"/>
              <w:right w:val="single" w:sz="4" w:space="0" w:color="auto"/>
            </w:tcBorders>
            <w:hideMark/>
          </w:tcPr>
          <w:p w14:paraId="69F7749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м3</w:t>
            </w:r>
          </w:p>
        </w:tc>
        <w:tc>
          <w:tcPr>
            <w:tcW w:w="1217" w:type="dxa"/>
            <w:tcBorders>
              <w:top w:val="nil"/>
              <w:left w:val="nil"/>
              <w:bottom w:val="single" w:sz="4" w:space="0" w:color="auto"/>
              <w:right w:val="single" w:sz="4" w:space="0" w:color="auto"/>
            </w:tcBorders>
            <w:hideMark/>
          </w:tcPr>
          <w:p w14:paraId="55405B09"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16 428</w:t>
            </w:r>
          </w:p>
        </w:tc>
      </w:tr>
      <w:tr w:rsidR="007C1677" w:rsidRPr="008868B4" w14:paraId="5FEB2A98"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61290D5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 </w:t>
            </w:r>
          </w:p>
        </w:tc>
        <w:tc>
          <w:tcPr>
            <w:tcW w:w="1629" w:type="dxa"/>
            <w:tcBorders>
              <w:top w:val="nil"/>
              <w:left w:val="nil"/>
              <w:bottom w:val="single" w:sz="4" w:space="0" w:color="auto"/>
              <w:right w:val="single" w:sz="4" w:space="0" w:color="auto"/>
            </w:tcBorders>
            <w:hideMark/>
          </w:tcPr>
          <w:p w14:paraId="7EF27DFA"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 </w:t>
            </w:r>
          </w:p>
        </w:tc>
        <w:tc>
          <w:tcPr>
            <w:tcW w:w="4750" w:type="dxa"/>
            <w:tcBorders>
              <w:top w:val="nil"/>
              <w:left w:val="nil"/>
              <w:bottom w:val="single" w:sz="4" w:space="0" w:color="auto"/>
              <w:right w:val="single" w:sz="4" w:space="0" w:color="auto"/>
            </w:tcBorders>
            <w:hideMark/>
          </w:tcPr>
          <w:p w14:paraId="37D7CDD1" w14:textId="77777777" w:rsidR="007C1677" w:rsidRPr="008868B4" w:rsidRDefault="007C1677">
            <w:pPr>
              <w:widowControl/>
              <w:suppressAutoHyphens w:val="0"/>
              <w:spacing w:line="256" w:lineRule="auto"/>
              <w:jc w:val="center"/>
              <w:rPr>
                <w:b/>
                <w:bCs/>
                <w:color w:val="000000"/>
                <w:sz w:val="20"/>
                <w:szCs w:val="20"/>
                <w:lang w:eastAsia="uk-UA"/>
              </w:rPr>
            </w:pPr>
            <w:r w:rsidRPr="008868B4">
              <w:rPr>
                <w:b/>
                <w:bCs/>
                <w:color w:val="000000"/>
                <w:sz w:val="20"/>
                <w:szCs w:val="20"/>
                <w:lang w:eastAsia="uk-UA"/>
              </w:rPr>
              <w:t>ОЗЕЛЕНЕННЯ</w:t>
            </w:r>
          </w:p>
        </w:tc>
        <w:tc>
          <w:tcPr>
            <w:tcW w:w="1424" w:type="dxa"/>
            <w:tcBorders>
              <w:top w:val="nil"/>
              <w:left w:val="nil"/>
              <w:bottom w:val="single" w:sz="4" w:space="0" w:color="auto"/>
              <w:right w:val="single" w:sz="4" w:space="0" w:color="auto"/>
            </w:tcBorders>
            <w:hideMark/>
          </w:tcPr>
          <w:p w14:paraId="6CFF9746" w14:textId="77777777" w:rsidR="007C1677" w:rsidRPr="008868B4" w:rsidRDefault="007C1677">
            <w:pPr>
              <w:widowControl/>
              <w:suppressAutoHyphens w:val="0"/>
              <w:spacing w:line="256" w:lineRule="auto"/>
              <w:rPr>
                <w:color w:val="000000"/>
                <w:sz w:val="20"/>
                <w:szCs w:val="20"/>
                <w:u w:val="single"/>
                <w:lang w:eastAsia="uk-UA"/>
              </w:rPr>
            </w:pPr>
            <w:r w:rsidRPr="008868B4">
              <w:rPr>
                <w:color w:val="000000"/>
                <w:sz w:val="20"/>
                <w:szCs w:val="20"/>
                <w:u w:val="single"/>
                <w:lang w:eastAsia="uk-UA"/>
              </w:rPr>
              <w:t> </w:t>
            </w:r>
          </w:p>
        </w:tc>
        <w:tc>
          <w:tcPr>
            <w:tcW w:w="1217" w:type="dxa"/>
            <w:tcBorders>
              <w:top w:val="nil"/>
              <w:left w:val="nil"/>
              <w:bottom w:val="single" w:sz="4" w:space="0" w:color="auto"/>
              <w:right w:val="single" w:sz="4" w:space="0" w:color="auto"/>
            </w:tcBorders>
            <w:hideMark/>
          </w:tcPr>
          <w:p w14:paraId="245B5C28" w14:textId="77777777" w:rsidR="007C1677" w:rsidRPr="008868B4" w:rsidRDefault="007C1677">
            <w:pPr>
              <w:widowControl/>
              <w:suppressAutoHyphens w:val="0"/>
              <w:spacing w:line="256" w:lineRule="auto"/>
              <w:jc w:val="center"/>
              <w:rPr>
                <w:color w:val="000000"/>
                <w:sz w:val="20"/>
                <w:szCs w:val="20"/>
                <w:u w:val="single"/>
                <w:lang w:eastAsia="uk-UA"/>
              </w:rPr>
            </w:pPr>
            <w:r w:rsidRPr="008868B4">
              <w:rPr>
                <w:color w:val="000000"/>
                <w:sz w:val="20"/>
                <w:szCs w:val="20"/>
                <w:u w:val="single"/>
                <w:lang w:eastAsia="uk-UA"/>
              </w:rPr>
              <w:t> </w:t>
            </w:r>
          </w:p>
        </w:tc>
      </w:tr>
      <w:tr w:rsidR="007C1677" w:rsidRPr="008868B4" w14:paraId="06D2B065"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5BCDEEA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D210.1</w:t>
            </w:r>
          </w:p>
        </w:tc>
        <w:tc>
          <w:tcPr>
            <w:tcW w:w="1629" w:type="dxa"/>
            <w:tcBorders>
              <w:top w:val="nil"/>
              <w:left w:val="nil"/>
              <w:bottom w:val="single" w:sz="4" w:space="0" w:color="auto"/>
              <w:right w:val="single" w:sz="4" w:space="0" w:color="auto"/>
            </w:tcBorders>
            <w:hideMark/>
          </w:tcPr>
          <w:p w14:paraId="064A141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ДУ5-4-1</w:t>
            </w:r>
          </w:p>
        </w:tc>
        <w:tc>
          <w:tcPr>
            <w:tcW w:w="4750" w:type="dxa"/>
            <w:tcBorders>
              <w:top w:val="nil"/>
              <w:left w:val="nil"/>
              <w:bottom w:val="single" w:sz="4" w:space="0" w:color="auto"/>
              <w:right w:val="single" w:sz="4" w:space="0" w:color="auto"/>
            </w:tcBorders>
            <w:hideMark/>
          </w:tcPr>
          <w:p w14:paraId="62F103B4"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Вирізування сухих гілок вручну на деревах з діаметром стовбура до 350 мм до 5 зрізів</w:t>
            </w:r>
          </w:p>
        </w:tc>
        <w:tc>
          <w:tcPr>
            <w:tcW w:w="1424" w:type="dxa"/>
            <w:tcBorders>
              <w:top w:val="nil"/>
              <w:left w:val="nil"/>
              <w:bottom w:val="single" w:sz="4" w:space="0" w:color="auto"/>
              <w:right w:val="single" w:sz="4" w:space="0" w:color="auto"/>
            </w:tcBorders>
            <w:hideMark/>
          </w:tcPr>
          <w:p w14:paraId="5327F25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шт</w:t>
            </w:r>
          </w:p>
        </w:tc>
        <w:tc>
          <w:tcPr>
            <w:tcW w:w="1217" w:type="dxa"/>
            <w:tcBorders>
              <w:top w:val="nil"/>
              <w:left w:val="nil"/>
              <w:bottom w:val="single" w:sz="4" w:space="0" w:color="auto"/>
              <w:right w:val="single" w:sz="4" w:space="0" w:color="auto"/>
            </w:tcBorders>
            <w:hideMark/>
          </w:tcPr>
          <w:p w14:paraId="3E881D2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500</w:t>
            </w:r>
          </w:p>
        </w:tc>
      </w:tr>
      <w:tr w:rsidR="007C1677" w:rsidRPr="008868B4" w14:paraId="427ACDB2"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5BC5BCA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D210.2</w:t>
            </w:r>
          </w:p>
        </w:tc>
        <w:tc>
          <w:tcPr>
            <w:tcW w:w="1629" w:type="dxa"/>
            <w:tcBorders>
              <w:top w:val="nil"/>
              <w:left w:val="nil"/>
              <w:bottom w:val="single" w:sz="4" w:space="0" w:color="auto"/>
              <w:right w:val="single" w:sz="4" w:space="0" w:color="auto"/>
            </w:tcBorders>
            <w:hideMark/>
          </w:tcPr>
          <w:p w14:paraId="4BE321B8"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ДУ5-4-4</w:t>
            </w:r>
          </w:p>
        </w:tc>
        <w:tc>
          <w:tcPr>
            <w:tcW w:w="4750" w:type="dxa"/>
            <w:tcBorders>
              <w:top w:val="nil"/>
              <w:left w:val="nil"/>
              <w:bottom w:val="single" w:sz="4" w:space="0" w:color="auto"/>
              <w:right w:val="single" w:sz="4" w:space="0" w:color="auto"/>
            </w:tcBorders>
            <w:hideMark/>
          </w:tcPr>
          <w:p w14:paraId="63915B85"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Вирізування сухих гілок вручну на деревах з діаметром стовбура до 500 мм до 5 зрізів</w:t>
            </w:r>
          </w:p>
        </w:tc>
        <w:tc>
          <w:tcPr>
            <w:tcW w:w="1424" w:type="dxa"/>
            <w:tcBorders>
              <w:top w:val="nil"/>
              <w:left w:val="nil"/>
              <w:bottom w:val="single" w:sz="4" w:space="0" w:color="auto"/>
              <w:right w:val="single" w:sz="4" w:space="0" w:color="auto"/>
            </w:tcBorders>
            <w:hideMark/>
          </w:tcPr>
          <w:p w14:paraId="5A70E8B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шт</w:t>
            </w:r>
          </w:p>
        </w:tc>
        <w:tc>
          <w:tcPr>
            <w:tcW w:w="1217" w:type="dxa"/>
            <w:tcBorders>
              <w:top w:val="nil"/>
              <w:left w:val="nil"/>
              <w:bottom w:val="single" w:sz="4" w:space="0" w:color="auto"/>
              <w:right w:val="single" w:sz="4" w:space="0" w:color="auto"/>
            </w:tcBorders>
            <w:hideMark/>
          </w:tcPr>
          <w:p w14:paraId="389B8CF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100</w:t>
            </w:r>
          </w:p>
        </w:tc>
      </w:tr>
      <w:tr w:rsidR="007C1677" w:rsidRPr="008868B4" w14:paraId="71AA3179"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7C31FED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D210.3</w:t>
            </w:r>
          </w:p>
        </w:tc>
        <w:tc>
          <w:tcPr>
            <w:tcW w:w="1629" w:type="dxa"/>
            <w:tcBorders>
              <w:top w:val="nil"/>
              <w:left w:val="nil"/>
              <w:bottom w:val="single" w:sz="4" w:space="0" w:color="auto"/>
              <w:right w:val="single" w:sz="4" w:space="0" w:color="auto"/>
            </w:tcBorders>
            <w:hideMark/>
          </w:tcPr>
          <w:p w14:paraId="2509EAB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ДУ5-4-7</w:t>
            </w:r>
          </w:p>
        </w:tc>
        <w:tc>
          <w:tcPr>
            <w:tcW w:w="4750" w:type="dxa"/>
            <w:tcBorders>
              <w:top w:val="nil"/>
              <w:left w:val="nil"/>
              <w:bottom w:val="single" w:sz="4" w:space="0" w:color="auto"/>
              <w:right w:val="single" w:sz="4" w:space="0" w:color="auto"/>
            </w:tcBorders>
            <w:hideMark/>
          </w:tcPr>
          <w:p w14:paraId="087DAD3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Обрізування та проріджування крон дерев вручну з діаметром стовбура до 100 мм</w:t>
            </w:r>
          </w:p>
        </w:tc>
        <w:tc>
          <w:tcPr>
            <w:tcW w:w="1424" w:type="dxa"/>
            <w:tcBorders>
              <w:top w:val="nil"/>
              <w:left w:val="nil"/>
              <w:bottom w:val="single" w:sz="4" w:space="0" w:color="auto"/>
              <w:right w:val="single" w:sz="4" w:space="0" w:color="auto"/>
            </w:tcBorders>
            <w:hideMark/>
          </w:tcPr>
          <w:p w14:paraId="586B0F2A"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шт</w:t>
            </w:r>
          </w:p>
        </w:tc>
        <w:tc>
          <w:tcPr>
            <w:tcW w:w="1217" w:type="dxa"/>
            <w:tcBorders>
              <w:top w:val="nil"/>
              <w:left w:val="nil"/>
              <w:bottom w:val="single" w:sz="4" w:space="0" w:color="auto"/>
              <w:right w:val="single" w:sz="4" w:space="0" w:color="auto"/>
            </w:tcBorders>
            <w:hideMark/>
          </w:tcPr>
          <w:p w14:paraId="1E31A59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1 100</w:t>
            </w:r>
          </w:p>
        </w:tc>
      </w:tr>
      <w:tr w:rsidR="007C1677" w:rsidRPr="008868B4" w14:paraId="7D17CBFB" w14:textId="77777777" w:rsidTr="007C1677">
        <w:trPr>
          <w:trHeight w:val="705"/>
        </w:trPr>
        <w:tc>
          <w:tcPr>
            <w:tcW w:w="1134" w:type="dxa"/>
            <w:tcBorders>
              <w:top w:val="nil"/>
              <w:left w:val="single" w:sz="4" w:space="0" w:color="auto"/>
              <w:bottom w:val="single" w:sz="4" w:space="0" w:color="auto"/>
              <w:right w:val="single" w:sz="4" w:space="0" w:color="auto"/>
            </w:tcBorders>
            <w:hideMark/>
          </w:tcPr>
          <w:p w14:paraId="2938E1D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D210.4</w:t>
            </w:r>
          </w:p>
        </w:tc>
        <w:tc>
          <w:tcPr>
            <w:tcW w:w="1629" w:type="dxa"/>
            <w:tcBorders>
              <w:top w:val="nil"/>
              <w:left w:val="nil"/>
              <w:bottom w:val="single" w:sz="4" w:space="0" w:color="auto"/>
              <w:right w:val="single" w:sz="4" w:space="0" w:color="auto"/>
            </w:tcBorders>
            <w:hideMark/>
          </w:tcPr>
          <w:p w14:paraId="063C20AA"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ДУ5-4-8</w:t>
            </w:r>
          </w:p>
        </w:tc>
        <w:tc>
          <w:tcPr>
            <w:tcW w:w="4750" w:type="dxa"/>
            <w:tcBorders>
              <w:top w:val="nil"/>
              <w:left w:val="nil"/>
              <w:bottom w:val="single" w:sz="4" w:space="0" w:color="auto"/>
              <w:right w:val="single" w:sz="4" w:space="0" w:color="auto"/>
            </w:tcBorders>
            <w:hideMark/>
          </w:tcPr>
          <w:p w14:paraId="4BBDD86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Обрізування та проріджування крон дерев з діаметром стовбура від 100 мм до 150 мм вручну </w:t>
            </w:r>
          </w:p>
        </w:tc>
        <w:tc>
          <w:tcPr>
            <w:tcW w:w="1424" w:type="dxa"/>
            <w:tcBorders>
              <w:top w:val="nil"/>
              <w:left w:val="nil"/>
              <w:bottom w:val="single" w:sz="4" w:space="0" w:color="auto"/>
              <w:right w:val="single" w:sz="4" w:space="0" w:color="auto"/>
            </w:tcBorders>
            <w:hideMark/>
          </w:tcPr>
          <w:p w14:paraId="4D23953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шт</w:t>
            </w:r>
          </w:p>
        </w:tc>
        <w:tc>
          <w:tcPr>
            <w:tcW w:w="1217" w:type="dxa"/>
            <w:tcBorders>
              <w:top w:val="nil"/>
              <w:left w:val="nil"/>
              <w:bottom w:val="single" w:sz="4" w:space="0" w:color="auto"/>
              <w:right w:val="single" w:sz="4" w:space="0" w:color="auto"/>
            </w:tcBorders>
            <w:hideMark/>
          </w:tcPr>
          <w:p w14:paraId="691F9EB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100</w:t>
            </w:r>
          </w:p>
        </w:tc>
      </w:tr>
      <w:tr w:rsidR="007C1677" w:rsidRPr="008868B4" w14:paraId="55292DCF"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14F95AAA"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D210.5</w:t>
            </w:r>
          </w:p>
        </w:tc>
        <w:tc>
          <w:tcPr>
            <w:tcW w:w="1629" w:type="dxa"/>
            <w:tcBorders>
              <w:top w:val="nil"/>
              <w:left w:val="nil"/>
              <w:bottom w:val="single" w:sz="4" w:space="0" w:color="auto"/>
              <w:right w:val="single" w:sz="4" w:space="0" w:color="auto"/>
            </w:tcBorders>
            <w:hideMark/>
          </w:tcPr>
          <w:p w14:paraId="3D17F69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ДУ5-5-2</w:t>
            </w:r>
          </w:p>
        </w:tc>
        <w:tc>
          <w:tcPr>
            <w:tcW w:w="4750" w:type="dxa"/>
            <w:tcBorders>
              <w:top w:val="nil"/>
              <w:left w:val="nil"/>
              <w:bottom w:val="single" w:sz="4" w:space="0" w:color="auto"/>
              <w:right w:val="single" w:sz="4" w:space="0" w:color="auto"/>
            </w:tcBorders>
            <w:hideMark/>
          </w:tcPr>
          <w:p w14:paraId="5B5CAA1E"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Вирізання порослі всіх дерев крім тополь та верб</w:t>
            </w:r>
          </w:p>
        </w:tc>
        <w:tc>
          <w:tcPr>
            <w:tcW w:w="1424" w:type="dxa"/>
            <w:tcBorders>
              <w:top w:val="nil"/>
              <w:left w:val="nil"/>
              <w:bottom w:val="single" w:sz="4" w:space="0" w:color="auto"/>
              <w:right w:val="single" w:sz="4" w:space="0" w:color="auto"/>
            </w:tcBorders>
            <w:hideMark/>
          </w:tcPr>
          <w:p w14:paraId="0CF72CE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шт</w:t>
            </w:r>
          </w:p>
        </w:tc>
        <w:tc>
          <w:tcPr>
            <w:tcW w:w="1217" w:type="dxa"/>
            <w:tcBorders>
              <w:top w:val="nil"/>
              <w:left w:val="nil"/>
              <w:bottom w:val="single" w:sz="4" w:space="0" w:color="auto"/>
              <w:right w:val="single" w:sz="4" w:space="0" w:color="auto"/>
            </w:tcBorders>
            <w:hideMark/>
          </w:tcPr>
          <w:p w14:paraId="0181370A"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10 050</w:t>
            </w:r>
          </w:p>
        </w:tc>
      </w:tr>
      <w:tr w:rsidR="007C1677" w:rsidRPr="008868B4" w14:paraId="40A8FFE5"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27CF3A5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D110.22</w:t>
            </w:r>
          </w:p>
        </w:tc>
        <w:tc>
          <w:tcPr>
            <w:tcW w:w="1629" w:type="dxa"/>
            <w:tcBorders>
              <w:top w:val="nil"/>
              <w:left w:val="nil"/>
              <w:bottom w:val="single" w:sz="4" w:space="0" w:color="auto"/>
              <w:right w:val="single" w:sz="4" w:space="0" w:color="auto"/>
            </w:tcBorders>
            <w:hideMark/>
          </w:tcPr>
          <w:p w14:paraId="53FED0C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ДУ5-6-5</w:t>
            </w:r>
          </w:p>
        </w:tc>
        <w:tc>
          <w:tcPr>
            <w:tcW w:w="4750" w:type="dxa"/>
            <w:tcBorders>
              <w:top w:val="nil"/>
              <w:left w:val="nil"/>
              <w:bottom w:val="single" w:sz="4" w:space="0" w:color="auto"/>
              <w:right w:val="single" w:sz="4" w:space="0" w:color="auto"/>
            </w:tcBorders>
            <w:hideMark/>
          </w:tcPr>
          <w:p w14:paraId="719B8D8C"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Видалення чагарнику вручну неколючого діаметром до 0,5 м</w:t>
            </w:r>
          </w:p>
        </w:tc>
        <w:tc>
          <w:tcPr>
            <w:tcW w:w="1424" w:type="dxa"/>
            <w:tcBorders>
              <w:top w:val="nil"/>
              <w:left w:val="nil"/>
              <w:bottom w:val="single" w:sz="4" w:space="0" w:color="auto"/>
              <w:right w:val="single" w:sz="4" w:space="0" w:color="auto"/>
            </w:tcBorders>
            <w:hideMark/>
          </w:tcPr>
          <w:p w14:paraId="77922359"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шт</w:t>
            </w:r>
          </w:p>
        </w:tc>
        <w:tc>
          <w:tcPr>
            <w:tcW w:w="1217" w:type="dxa"/>
            <w:tcBorders>
              <w:top w:val="nil"/>
              <w:left w:val="nil"/>
              <w:bottom w:val="single" w:sz="4" w:space="0" w:color="auto"/>
              <w:right w:val="single" w:sz="4" w:space="0" w:color="auto"/>
            </w:tcBorders>
            <w:hideMark/>
          </w:tcPr>
          <w:p w14:paraId="3C63185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31 200</w:t>
            </w:r>
          </w:p>
        </w:tc>
      </w:tr>
      <w:tr w:rsidR="007C1677" w:rsidRPr="008868B4" w14:paraId="48A395BA"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2E6DC29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lastRenderedPageBreak/>
              <w:t>D110.23</w:t>
            </w:r>
          </w:p>
        </w:tc>
        <w:tc>
          <w:tcPr>
            <w:tcW w:w="1629" w:type="dxa"/>
            <w:tcBorders>
              <w:top w:val="nil"/>
              <w:left w:val="nil"/>
              <w:bottom w:val="single" w:sz="4" w:space="0" w:color="auto"/>
              <w:right w:val="single" w:sz="4" w:space="0" w:color="auto"/>
            </w:tcBorders>
            <w:hideMark/>
          </w:tcPr>
          <w:p w14:paraId="43CE0E5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ДУ5-8-1</w:t>
            </w:r>
          </w:p>
        </w:tc>
        <w:tc>
          <w:tcPr>
            <w:tcW w:w="4750" w:type="dxa"/>
            <w:tcBorders>
              <w:top w:val="nil"/>
              <w:left w:val="nil"/>
              <w:bottom w:val="single" w:sz="4" w:space="0" w:color="auto"/>
              <w:right w:val="single" w:sz="4" w:space="0" w:color="auto"/>
            </w:tcBorders>
            <w:hideMark/>
          </w:tcPr>
          <w:p w14:paraId="5309EFE2"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Вирізання кущів кущорізом: м'яколистяні породи</w:t>
            </w:r>
          </w:p>
        </w:tc>
        <w:tc>
          <w:tcPr>
            <w:tcW w:w="1424" w:type="dxa"/>
            <w:tcBorders>
              <w:top w:val="nil"/>
              <w:left w:val="nil"/>
              <w:bottom w:val="single" w:sz="4" w:space="0" w:color="auto"/>
              <w:right w:val="single" w:sz="4" w:space="0" w:color="auto"/>
            </w:tcBorders>
            <w:hideMark/>
          </w:tcPr>
          <w:p w14:paraId="3F4492B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44BE03C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600 000</w:t>
            </w:r>
          </w:p>
        </w:tc>
      </w:tr>
      <w:tr w:rsidR="007C1677" w:rsidRPr="008868B4" w14:paraId="4C74ACBF"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46B3CF6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D110.24</w:t>
            </w:r>
          </w:p>
        </w:tc>
        <w:tc>
          <w:tcPr>
            <w:tcW w:w="1629" w:type="dxa"/>
            <w:tcBorders>
              <w:top w:val="nil"/>
              <w:left w:val="nil"/>
              <w:bottom w:val="single" w:sz="4" w:space="0" w:color="auto"/>
              <w:right w:val="single" w:sz="4" w:space="0" w:color="auto"/>
            </w:tcBorders>
            <w:hideMark/>
          </w:tcPr>
          <w:p w14:paraId="7B2832D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ДУ5-8-2</w:t>
            </w:r>
          </w:p>
        </w:tc>
        <w:tc>
          <w:tcPr>
            <w:tcW w:w="4750" w:type="dxa"/>
            <w:tcBorders>
              <w:top w:val="nil"/>
              <w:left w:val="nil"/>
              <w:bottom w:val="single" w:sz="4" w:space="0" w:color="auto"/>
              <w:right w:val="single" w:sz="4" w:space="0" w:color="auto"/>
            </w:tcBorders>
            <w:hideMark/>
          </w:tcPr>
          <w:p w14:paraId="5032C063"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Вирізання кущів кущорізом:твердолистяні породи</w:t>
            </w:r>
          </w:p>
        </w:tc>
        <w:tc>
          <w:tcPr>
            <w:tcW w:w="1424" w:type="dxa"/>
            <w:tcBorders>
              <w:top w:val="nil"/>
              <w:left w:val="nil"/>
              <w:bottom w:val="single" w:sz="4" w:space="0" w:color="auto"/>
              <w:right w:val="single" w:sz="4" w:space="0" w:color="auto"/>
            </w:tcBorders>
            <w:hideMark/>
          </w:tcPr>
          <w:p w14:paraId="460B79F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4153F1E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50 000</w:t>
            </w:r>
          </w:p>
        </w:tc>
      </w:tr>
      <w:tr w:rsidR="007C1677" w:rsidRPr="008868B4" w14:paraId="6389F97B"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3313F63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D110.25</w:t>
            </w:r>
          </w:p>
        </w:tc>
        <w:tc>
          <w:tcPr>
            <w:tcW w:w="1629" w:type="dxa"/>
            <w:tcBorders>
              <w:top w:val="nil"/>
              <w:left w:val="nil"/>
              <w:bottom w:val="single" w:sz="4" w:space="0" w:color="auto"/>
              <w:right w:val="single" w:sz="4" w:space="0" w:color="auto"/>
            </w:tcBorders>
            <w:hideMark/>
          </w:tcPr>
          <w:p w14:paraId="1FD8E21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ДУ5-11-1</w:t>
            </w:r>
          </w:p>
        </w:tc>
        <w:tc>
          <w:tcPr>
            <w:tcW w:w="4750" w:type="dxa"/>
            <w:tcBorders>
              <w:top w:val="nil"/>
              <w:left w:val="nil"/>
              <w:bottom w:val="single" w:sz="4" w:space="0" w:color="auto"/>
              <w:right w:val="single" w:sz="4" w:space="0" w:color="auto"/>
            </w:tcBorders>
            <w:hideMark/>
          </w:tcPr>
          <w:p w14:paraId="5E6549FD"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Очищення від залишків порубки без спалювання хвойних (крім модрини) і м'яколистяних порід дерев</w:t>
            </w:r>
          </w:p>
        </w:tc>
        <w:tc>
          <w:tcPr>
            <w:tcW w:w="1424" w:type="dxa"/>
            <w:tcBorders>
              <w:top w:val="nil"/>
              <w:left w:val="nil"/>
              <w:bottom w:val="single" w:sz="4" w:space="0" w:color="auto"/>
              <w:right w:val="single" w:sz="4" w:space="0" w:color="auto"/>
            </w:tcBorders>
            <w:hideMark/>
          </w:tcPr>
          <w:p w14:paraId="6ED4685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м3</w:t>
            </w:r>
          </w:p>
        </w:tc>
        <w:tc>
          <w:tcPr>
            <w:tcW w:w="1217" w:type="dxa"/>
            <w:tcBorders>
              <w:top w:val="nil"/>
              <w:left w:val="nil"/>
              <w:bottom w:val="single" w:sz="4" w:space="0" w:color="auto"/>
              <w:right w:val="single" w:sz="4" w:space="0" w:color="auto"/>
            </w:tcBorders>
            <w:hideMark/>
          </w:tcPr>
          <w:p w14:paraId="65B4C8D8"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1 040</w:t>
            </w:r>
          </w:p>
        </w:tc>
      </w:tr>
      <w:tr w:rsidR="007C1677" w:rsidRPr="008868B4" w14:paraId="72D153DB" w14:textId="77777777" w:rsidTr="007C1677">
        <w:trPr>
          <w:trHeight w:val="660"/>
        </w:trPr>
        <w:tc>
          <w:tcPr>
            <w:tcW w:w="1134" w:type="dxa"/>
            <w:tcBorders>
              <w:top w:val="nil"/>
              <w:left w:val="single" w:sz="4" w:space="0" w:color="auto"/>
              <w:bottom w:val="single" w:sz="4" w:space="0" w:color="auto"/>
              <w:right w:val="single" w:sz="4" w:space="0" w:color="auto"/>
            </w:tcBorders>
            <w:hideMark/>
          </w:tcPr>
          <w:p w14:paraId="3F34DCE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D110.26</w:t>
            </w:r>
          </w:p>
        </w:tc>
        <w:tc>
          <w:tcPr>
            <w:tcW w:w="1629" w:type="dxa"/>
            <w:tcBorders>
              <w:top w:val="nil"/>
              <w:left w:val="nil"/>
              <w:bottom w:val="single" w:sz="4" w:space="0" w:color="auto"/>
              <w:right w:val="single" w:sz="4" w:space="0" w:color="auto"/>
            </w:tcBorders>
            <w:hideMark/>
          </w:tcPr>
          <w:p w14:paraId="6A0BF929"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ДУ5-14-1</w:t>
            </w:r>
          </w:p>
        </w:tc>
        <w:tc>
          <w:tcPr>
            <w:tcW w:w="4750" w:type="dxa"/>
            <w:tcBorders>
              <w:top w:val="nil"/>
              <w:left w:val="nil"/>
              <w:bottom w:val="single" w:sz="4" w:space="0" w:color="auto"/>
              <w:right w:val="single" w:sz="4" w:space="0" w:color="auto"/>
            </w:tcBorders>
            <w:hideMark/>
          </w:tcPr>
          <w:p w14:paraId="68629945"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Скошування трави навісною косаркою на базі трактора, потужність до 40 кВт (55 к.с.)</w:t>
            </w:r>
          </w:p>
        </w:tc>
        <w:tc>
          <w:tcPr>
            <w:tcW w:w="1424" w:type="dxa"/>
            <w:tcBorders>
              <w:top w:val="nil"/>
              <w:left w:val="nil"/>
              <w:bottom w:val="single" w:sz="4" w:space="0" w:color="auto"/>
              <w:right w:val="single" w:sz="4" w:space="0" w:color="auto"/>
            </w:tcBorders>
            <w:hideMark/>
          </w:tcPr>
          <w:p w14:paraId="299EE42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217" w:type="dxa"/>
            <w:tcBorders>
              <w:top w:val="nil"/>
              <w:left w:val="nil"/>
              <w:bottom w:val="single" w:sz="4" w:space="0" w:color="auto"/>
              <w:right w:val="single" w:sz="4" w:space="0" w:color="auto"/>
            </w:tcBorders>
            <w:hideMark/>
          </w:tcPr>
          <w:p w14:paraId="4FA472B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1 040</w:t>
            </w:r>
          </w:p>
        </w:tc>
      </w:tr>
      <w:tr w:rsidR="007C1677" w:rsidRPr="008868B4" w14:paraId="6A23A1A7" w14:textId="77777777" w:rsidTr="007C1677">
        <w:trPr>
          <w:trHeight w:val="825"/>
        </w:trPr>
        <w:tc>
          <w:tcPr>
            <w:tcW w:w="1134" w:type="dxa"/>
            <w:tcBorders>
              <w:top w:val="nil"/>
              <w:left w:val="single" w:sz="4" w:space="0" w:color="auto"/>
              <w:bottom w:val="single" w:sz="4" w:space="0" w:color="auto"/>
              <w:right w:val="single" w:sz="4" w:space="0" w:color="auto"/>
            </w:tcBorders>
            <w:hideMark/>
          </w:tcPr>
          <w:p w14:paraId="638AEB0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D110.27</w:t>
            </w:r>
          </w:p>
        </w:tc>
        <w:tc>
          <w:tcPr>
            <w:tcW w:w="1629" w:type="dxa"/>
            <w:tcBorders>
              <w:top w:val="nil"/>
              <w:left w:val="nil"/>
              <w:bottom w:val="single" w:sz="4" w:space="0" w:color="auto"/>
              <w:right w:val="single" w:sz="4" w:space="0" w:color="auto"/>
            </w:tcBorders>
            <w:hideMark/>
          </w:tcPr>
          <w:p w14:paraId="63681A2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ДУ5-14-2</w:t>
            </w:r>
          </w:p>
        </w:tc>
        <w:tc>
          <w:tcPr>
            <w:tcW w:w="4750" w:type="dxa"/>
            <w:tcBorders>
              <w:top w:val="nil"/>
              <w:left w:val="nil"/>
              <w:bottom w:val="single" w:sz="4" w:space="0" w:color="auto"/>
              <w:right w:val="single" w:sz="4" w:space="0" w:color="auto"/>
            </w:tcBorders>
            <w:hideMark/>
          </w:tcPr>
          <w:p w14:paraId="2BC122FD"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Скошування трави з використання навісної косарки на базі трактора, потужність до 75 кВт (108 к.с.)</w:t>
            </w:r>
          </w:p>
        </w:tc>
        <w:tc>
          <w:tcPr>
            <w:tcW w:w="1424" w:type="dxa"/>
            <w:tcBorders>
              <w:top w:val="nil"/>
              <w:left w:val="nil"/>
              <w:bottom w:val="single" w:sz="4" w:space="0" w:color="auto"/>
              <w:right w:val="single" w:sz="4" w:space="0" w:color="auto"/>
            </w:tcBorders>
            <w:hideMark/>
          </w:tcPr>
          <w:p w14:paraId="2B681A4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217" w:type="dxa"/>
            <w:tcBorders>
              <w:top w:val="nil"/>
              <w:left w:val="nil"/>
              <w:bottom w:val="single" w:sz="4" w:space="0" w:color="auto"/>
              <w:right w:val="single" w:sz="4" w:space="0" w:color="auto"/>
            </w:tcBorders>
            <w:hideMark/>
          </w:tcPr>
          <w:p w14:paraId="53C5E65F"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1 040</w:t>
            </w:r>
          </w:p>
        </w:tc>
      </w:tr>
      <w:tr w:rsidR="007C1677" w:rsidRPr="008868B4" w14:paraId="4DFA7FAD" w14:textId="77777777" w:rsidTr="007C1677">
        <w:trPr>
          <w:trHeight w:val="600"/>
        </w:trPr>
        <w:tc>
          <w:tcPr>
            <w:tcW w:w="1134" w:type="dxa"/>
            <w:tcBorders>
              <w:top w:val="nil"/>
              <w:left w:val="single" w:sz="4" w:space="0" w:color="auto"/>
              <w:bottom w:val="single" w:sz="4" w:space="0" w:color="auto"/>
              <w:right w:val="single" w:sz="4" w:space="0" w:color="auto"/>
            </w:tcBorders>
            <w:hideMark/>
          </w:tcPr>
          <w:p w14:paraId="73FD670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D110.28</w:t>
            </w:r>
          </w:p>
        </w:tc>
        <w:tc>
          <w:tcPr>
            <w:tcW w:w="1629" w:type="dxa"/>
            <w:tcBorders>
              <w:top w:val="nil"/>
              <w:left w:val="nil"/>
              <w:bottom w:val="single" w:sz="4" w:space="0" w:color="auto"/>
              <w:right w:val="single" w:sz="4" w:space="0" w:color="auto"/>
            </w:tcBorders>
            <w:hideMark/>
          </w:tcPr>
          <w:p w14:paraId="5B662579"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ДУ5-14-3</w:t>
            </w:r>
          </w:p>
        </w:tc>
        <w:tc>
          <w:tcPr>
            <w:tcW w:w="4750" w:type="dxa"/>
            <w:tcBorders>
              <w:top w:val="nil"/>
              <w:left w:val="nil"/>
              <w:bottom w:val="single" w:sz="4" w:space="0" w:color="auto"/>
              <w:right w:val="single" w:sz="4" w:space="0" w:color="auto"/>
            </w:tcBorders>
            <w:hideMark/>
          </w:tcPr>
          <w:p w14:paraId="78B87A21"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Скошування трави навісною косаркою на базі трактора, потужність до 158 кВт (215 к.с.)</w:t>
            </w:r>
          </w:p>
        </w:tc>
        <w:tc>
          <w:tcPr>
            <w:tcW w:w="1424" w:type="dxa"/>
            <w:tcBorders>
              <w:top w:val="nil"/>
              <w:left w:val="nil"/>
              <w:bottom w:val="single" w:sz="4" w:space="0" w:color="auto"/>
              <w:right w:val="single" w:sz="4" w:space="0" w:color="auto"/>
            </w:tcBorders>
            <w:hideMark/>
          </w:tcPr>
          <w:p w14:paraId="583248C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217" w:type="dxa"/>
            <w:tcBorders>
              <w:top w:val="nil"/>
              <w:left w:val="nil"/>
              <w:bottom w:val="single" w:sz="4" w:space="0" w:color="auto"/>
              <w:right w:val="single" w:sz="4" w:space="0" w:color="auto"/>
            </w:tcBorders>
            <w:hideMark/>
          </w:tcPr>
          <w:p w14:paraId="1C1E359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1 040</w:t>
            </w:r>
          </w:p>
        </w:tc>
      </w:tr>
      <w:tr w:rsidR="007C1677" w:rsidRPr="008868B4" w14:paraId="416280BA" w14:textId="77777777" w:rsidTr="007C1677">
        <w:trPr>
          <w:trHeight w:val="480"/>
        </w:trPr>
        <w:tc>
          <w:tcPr>
            <w:tcW w:w="1134" w:type="dxa"/>
            <w:tcBorders>
              <w:top w:val="nil"/>
              <w:left w:val="single" w:sz="4" w:space="0" w:color="auto"/>
              <w:bottom w:val="single" w:sz="4" w:space="0" w:color="auto"/>
              <w:right w:val="single" w:sz="4" w:space="0" w:color="auto"/>
            </w:tcBorders>
            <w:hideMark/>
          </w:tcPr>
          <w:p w14:paraId="1E00F4E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D110.29</w:t>
            </w:r>
          </w:p>
        </w:tc>
        <w:tc>
          <w:tcPr>
            <w:tcW w:w="1629" w:type="dxa"/>
            <w:tcBorders>
              <w:top w:val="nil"/>
              <w:left w:val="nil"/>
              <w:bottom w:val="single" w:sz="4" w:space="0" w:color="auto"/>
              <w:right w:val="single" w:sz="4" w:space="0" w:color="auto"/>
            </w:tcBorders>
            <w:hideMark/>
          </w:tcPr>
          <w:p w14:paraId="25C1033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ДУ5-14-4</w:t>
            </w:r>
          </w:p>
        </w:tc>
        <w:tc>
          <w:tcPr>
            <w:tcW w:w="4750" w:type="dxa"/>
            <w:tcBorders>
              <w:top w:val="nil"/>
              <w:left w:val="nil"/>
              <w:bottom w:val="single" w:sz="4" w:space="0" w:color="auto"/>
              <w:right w:val="single" w:sz="4" w:space="0" w:color="auto"/>
            </w:tcBorders>
            <w:hideMark/>
          </w:tcPr>
          <w:p w14:paraId="78A503A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Скошування трави з використанням кущоріза</w:t>
            </w:r>
          </w:p>
        </w:tc>
        <w:tc>
          <w:tcPr>
            <w:tcW w:w="1424" w:type="dxa"/>
            <w:tcBorders>
              <w:top w:val="nil"/>
              <w:left w:val="nil"/>
              <w:bottom w:val="single" w:sz="4" w:space="0" w:color="auto"/>
              <w:right w:val="single" w:sz="4" w:space="0" w:color="auto"/>
            </w:tcBorders>
            <w:hideMark/>
          </w:tcPr>
          <w:p w14:paraId="6D8A4A7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6D5718E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150 000</w:t>
            </w:r>
          </w:p>
        </w:tc>
      </w:tr>
      <w:tr w:rsidR="007C1677" w:rsidRPr="008868B4" w14:paraId="3EBFCCC4" w14:textId="77777777" w:rsidTr="007C1677">
        <w:trPr>
          <w:trHeight w:val="420"/>
        </w:trPr>
        <w:tc>
          <w:tcPr>
            <w:tcW w:w="1134" w:type="dxa"/>
            <w:tcBorders>
              <w:top w:val="nil"/>
              <w:left w:val="single" w:sz="4" w:space="0" w:color="auto"/>
              <w:bottom w:val="single" w:sz="4" w:space="0" w:color="auto"/>
              <w:right w:val="single" w:sz="4" w:space="0" w:color="auto"/>
            </w:tcBorders>
            <w:hideMark/>
          </w:tcPr>
          <w:p w14:paraId="7AF1255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D110.30</w:t>
            </w:r>
          </w:p>
        </w:tc>
        <w:tc>
          <w:tcPr>
            <w:tcW w:w="1629" w:type="dxa"/>
            <w:tcBorders>
              <w:top w:val="nil"/>
              <w:left w:val="nil"/>
              <w:bottom w:val="single" w:sz="4" w:space="0" w:color="auto"/>
              <w:right w:val="single" w:sz="4" w:space="0" w:color="auto"/>
            </w:tcBorders>
            <w:hideMark/>
          </w:tcPr>
          <w:p w14:paraId="1031E57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ДУ5-15-1</w:t>
            </w:r>
          </w:p>
        </w:tc>
        <w:tc>
          <w:tcPr>
            <w:tcW w:w="4750" w:type="dxa"/>
            <w:tcBorders>
              <w:top w:val="nil"/>
              <w:left w:val="nil"/>
              <w:bottom w:val="single" w:sz="4" w:space="0" w:color="auto"/>
              <w:right w:val="single" w:sz="4" w:space="0" w:color="auto"/>
            </w:tcBorders>
            <w:hideMark/>
          </w:tcPr>
          <w:p w14:paraId="653D4AC4"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Згрібання скошеної трави вручну</w:t>
            </w:r>
          </w:p>
        </w:tc>
        <w:tc>
          <w:tcPr>
            <w:tcW w:w="1424" w:type="dxa"/>
            <w:tcBorders>
              <w:top w:val="nil"/>
              <w:left w:val="nil"/>
              <w:bottom w:val="single" w:sz="4" w:space="0" w:color="auto"/>
              <w:right w:val="single" w:sz="4" w:space="0" w:color="auto"/>
            </w:tcBorders>
            <w:hideMark/>
          </w:tcPr>
          <w:p w14:paraId="7B6A2C0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3328C95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20 000</w:t>
            </w:r>
          </w:p>
        </w:tc>
      </w:tr>
      <w:tr w:rsidR="007C1677" w:rsidRPr="008868B4" w14:paraId="63E17279" w14:textId="77777777" w:rsidTr="007C1677">
        <w:trPr>
          <w:trHeight w:val="390"/>
        </w:trPr>
        <w:tc>
          <w:tcPr>
            <w:tcW w:w="1134" w:type="dxa"/>
            <w:tcBorders>
              <w:top w:val="nil"/>
              <w:left w:val="single" w:sz="4" w:space="0" w:color="auto"/>
              <w:bottom w:val="single" w:sz="4" w:space="0" w:color="auto"/>
              <w:right w:val="single" w:sz="4" w:space="0" w:color="auto"/>
            </w:tcBorders>
            <w:hideMark/>
          </w:tcPr>
          <w:p w14:paraId="5F1F58B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D110.31</w:t>
            </w:r>
          </w:p>
        </w:tc>
        <w:tc>
          <w:tcPr>
            <w:tcW w:w="1629" w:type="dxa"/>
            <w:tcBorders>
              <w:top w:val="nil"/>
              <w:left w:val="nil"/>
              <w:bottom w:val="single" w:sz="4" w:space="0" w:color="auto"/>
              <w:right w:val="single" w:sz="4" w:space="0" w:color="auto"/>
            </w:tcBorders>
            <w:hideMark/>
          </w:tcPr>
          <w:p w14:paraId="509B325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ДУ5-21-1</w:t>
            </w:r>
          </w:p>
        </w:tc>
        <w:tc>
          <w:tcPr>
            <w:tcW w:w="4750" w:type="dxa"/>
            <w:tcBorders>
              <w:top w:val="nil"/>
              <w:left w:val="nil"/>
              <w:bottom w:val="single" w:sz="4" w:space="0" w:color="auto"/>
              <w:right w:val="single" w:sz="4" w:space="0" w:color="auto"/>
            </w:tcBorders>
            <w:hideMark/>
          </w:tcPr>
          <w:p w14:paraId="6CE6B627"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Збирання зрізаних гілок листяних порід</w:t>
            </w:r>
          </w:p>
        </w:tc>
        <w:tc>
          <w:tcPr>
            <w:tcW w:w="1424" w:type="dxa"/>
            <w:tcBorders>
              <w:top w:val="nil"/>
              <w:left w:val="nil"/>
              <w:bottom w:val="single" w:sz="4" w:space="0" w:color="auto"/>
              <w:right w:val="single" w:sz="4" w:space="0" w:color="auto"/>
            </w:tcBorders>
            <w:hideMark/>
          </w:tcPr>
          <w:p w14:paraId="69E6D6C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57C962D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18 000</w:t>
            </w:r>
          </w:p>
        </w:tc>
      </w:tr>
      <w:tr w:rsidR="007C1677" w:rsidRPr="008868B4" w14:paraId="2066264D"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5AF177C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D310.1</w:t>
            </w:r>
          </w:p>
        </w:tc>
        <w:tc>
          <w:tcPr>
            <w:tcW w:w="1629" w:type="dxa"/>
            <w:tcBorders>
              <w:top w:val="nil"/>
              <w:left w:val="nil"/>
              <w:bottom w:val="single" w:sz="4" w:space="0" w:color="auto"/>
              <w:right w:val="single" w:sz="4" w:space="0" w:color="auto"/>
            </w:tcBorders>
            <w:hideMark/>
          </w:tcPr>
          <w:p w14:paraId="7C8CF5B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ДУ5-25-1</w:t>
            </w:r>
          </w:p>
        </w:tc>
        <w:tc>
          <w:tcPr>
            <w:tcW w:w="4750" w:type="dxa"/>
            <w:tcBorders>
              <w:top w:val="nil"/>
              <w:left w:val="nil"/>
              <w:bottom w:val="single" w:sz="4" w:space="0" w:color="auto"/>
              <w:right w:val="single" w:sz="4" w:space="0" w:color="auto"/>
            </w:tcBorders>
            <w:hideMark/>
          </w:tcPr>
          <w:p w14:paraId="46BC5BCE"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Корчування пнів трактором, з діаметром пня від 0,4 м до 0,6 м</w:t>
            </w:r>
          </w:p>
        </w:tc>
        <w:tc>
          <w:tcPr>
            <w:tcW w:w="1424" w:type="dxa"/>
            <w:tcBorders>
              <w:top w:val="nil"/>
              <w:left w:val="nil"/>
              <w:bottom w:val="single" w:sz="4" w:space="0" w:color="auto"/>
              <w:right w:val="single" w:sz="4" w:space="0" w:color="auto"/>
            </w:tcBorders>
            <w:hideMark/>
          </w:tcPr>
          <w:p w14:paraId="431AC95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шт</w:t>
            </w:r>
          </w:p>
        </w:tc>
        <w:tc>
          <w:tcPr>
            <w:tcW w:w="1217" w:type="dxa"/>
            <w:tcBorders>
              <w:top w:val="nil"/>
              <w:left w:val="nil"/>
              <w:bottom w:val="single" w:sz="4" w:space="0" w:color="auto"/>
              <w:right w:val="single" w:sz="4" w:space="0" w:color="auto"/>
            </w:tcBorders>
            <w:hideMark/>
          </w:tcPr>
          <w:p w14:paraId="75AA46A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500</w:t>
            </w:r>
          </w:p>
        </w:tc>
      </w:tr>
      <w:tr w:rsidR="007C1677" w:rsidRPr="008868B4" w14:paraId="78E352AE"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09D82E8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D120.1</w:t>
            </w:r>
          </w:p>
        </w:tc>
        <w:tc>
          <w:tcPr>
            <w:tcW w:w="1629" w:type="dxa"/>
            <w:tcBorders>
              <w:top w:val="nil"/>
              <w:left w:val="nil"/>
              <w:bottom w:val="single" w:sz="4" w:space="0" w:color="auto"/>
              <w:right w:val="single" w:sz="4" w:space="0" w:color="auto"/>
            </w:tcBorders>
            <w:hideMark/>
          </w:tcPr>
          <w:p w14:paraId="457D4FE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ДУ5-34-1</w:t>
            </w:r>
          </w:p>
        </w:tc>
        <w:tc>
          <w:tcPr>
            <w:tcW w:w="4750" w:type="dxa"/>
            <w:tcBorders>
              <w:top w:val="nil"/>
              <w:left w:val="nil"/>
              <w:bottom w:val="single" w:sz="4" w:space="0" w:color="auto"/>
              <w:right w:val="single" w:sz="4" w:space="0" w:color="auto"/>
            </w:tcBorders>
            <w:hideMark/>
          </w:tcPr>
          <w:p w14:paraId="737005FF"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Ліквідація небажаної рослинності допомогою аерозольного генератора</w:t>
            </w:r>
          </w:p>
        </w:tc>
        <w:tc>
          <w:tcPr>
            <w:tcW w:w="1424" w:type="dxa"/>
            <w:tcBorders>
              <w:top w:val="nil"/>
              <w:left w:val="nil"/>
              <w:bottom w:val="single" w:sz="4" w:space="0" w:color="auto"/>
              <w:right w:val="single" w:sz="4" w:space="0" w:color="auto"/>
            </w:tcBorders>
            <w:hideMark/>
          </w:tcPr>
          <w:p w14:paraId="2BA2EBB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243AA54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150 000</w:t>
            </w:r>
          </w:p>
        </w:tc>
      </w:tr>
      <w:tr w:rsidR="007C1677" w:rsidRPr="008868B4" w14:paraId="077B53FA"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43E7DEC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 </w:t>
            </w:r>
          </w:p>
        </w:tc>
        <w:tc>
          <w:tcPr>
            <w:tcW w:w="1629" w:type="dxa"/>
            <w:tcBorders>
              <w:top w:val="nil"/>
              <w:left w:val="nil"/>
              <w:bottom w:val="single" w:sz="4" w:space="0" w:color="auto"/>
              <w:right w:val="single" w:sz="4" w:space="0" w:color="auto"/>
            </w:tcBorders>
            <w:hideMark/>
          </w:tcPr>
          <w:p w14:paraId="3159BAE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 </w:t>
            </w:r>
          </w:p>
        </w:tc>
        <w:tc>
          <w:tcPr>
            <w:tcW w:w="4750" w:type="dxa"/>
            <w:tcBorders>
              <w:top w:val="nil"/>
              <w:left w:val="nil"/>
              <w:bottom w:val="single" w:sz="4" w:space="0" w:color="auto"/>
              <w:right w:val="single" w:sz="4" w:space="0" w:color="auto"/>
            </w:tcBorders>
            <w:hideMark/>
          </w:tcPr>
          <w:p w14:paraId="5A64F900" w14:textId="77777777" w:rsidR="007C1677" w:rsidRPr="008868B4" w:rsidRDefault="007C1677">
            <w:pPr>
              <w:widowControl/>
              <w:suppressAutoHyphens w:val="0"/>
              <w:spacing w:line="256" w:lineRule="auto"/>
              <w:jc w:val="center"/>
              <w:rPr>
                <w:b/>
                <w:bCs/>
                <w:color w:val="000000"/>
                <w:sz w:val="20"/>
                <w:szCs w:val="20"/>
                <w:lang w:eastAsia="uk-UA"/>
              </w:rPr>
            </w:pPr>
            <w:r w:rsidRPr="008868B4">
              <w:rPr>
                <w:b/>
                <w:bCs/>
                <w:color w:val="000000"/>
                <w:sz w:val="20"/>
                <w:szCs w:val="20"/>
                <w:lang w:eastAsia="uk-UA"/>
              </w:rPr>
              <w:t>ТРАНСПОРТНІ СПОРУДИ</w:t>
            </w:r>
          </w:p>
        </w:tc>
        <w:tc>
          <w:tcPr>
            <w:tcW w:w="1424" w:type="dxa"/>
            <w:tcBorders>
              <w:top w:val="nil"/>
              <w:left w:val="nil"/>
              <w:bottom w:val="single" w:sz="4" w:space="0" w:color="auto"/>
              <w:right w:val="single" w:sz="4" w:space="0" w:color="auto"/>
            </w:tcBorders>
            <w:hideMark/>
          </w:tcPr>
          <w:p w14:paraId="6EB16C35" w14:textId="77777777" w:rsidR="007C1677" w:rsidRPr="008868B4" w:rsidRDefault="007C1677">
            <w:pPr>
              <w:widowControl/>
              <w:suppressAutoHyphens w:val="0"/>
              <w:spacing w:line="256" w:lineRule="auto"/>
              <w:rPr>
                <w:color w:val="000000"/>
                <w:sz w:val="20"/>
                <w:szCs w:val="20"/>
                <w:u w:val="single"/>
                <w:lang w:eastAsia="uk-UA"/>
              </w:rPr>
            </w:pPr>
            <w:r w:rsidRPr="008868B4">
              <w:rPr>
                <w:color w:val="000000"/>
                <w:sz w:val="20"/>
                <w:szCs w:val="20"/>
                <w:u w:val="single"/>
                <w:lang w:eastAsia="uk-UA"/>
              </w:rPr>
              <w:t> </w:t>
            </w:r>
          </w:p>
        </w:tc>
        <w:tc>
          <w:tcPr>
            <w:tcW w:w="1217" w:type="dxa"/>
            <w:tcBorders>
              <w:top w:val="nil"/>
              <w:left w:val="nil"/>
              <w:bottom w:val="single" w:sz="4" w:space="0" w:color="auto"/>
              <w:right w:val="single" w:sz="4" w:space="0" w:color="auto"/>
            </w:tcBorders>
            <w:hideMark/>
          </w:tcPr>
          <w:p w14:paraId="27912D15" w14:textId="77777777" w:rsidR="007C1677" w:rsidRPr="008868B4" w:rsidRDefault="007C1677">
            <w:pPr>
              <w:widowControl/>
              <w:suppressAutoHyphens w:val="0"/>
              <w:spacing w:line="256" w:lineRule="auto"/>
              <w:jc w:val="center"/>
              <w:rPr>
                <w:color w:val="000000"/>
                <w:sz w:val="20"/>
                <w:szCs w:val="20"/>
                <w:u w:val="single"/>
                <w:lang w:eastAsia="uk-UA"/>
              </w:rPr>
            </w:pPr>
            <w:r w:rsidRPr="008868B4">
              <w:rPr>
                <w:color w:val="000000"/>
                <w:sz w:val="20"/>
                <w:szCs w:val="20"/>
                <w:u w:val="single"/>
                <w:lang w:eastAsia="uk-UA"/>
              </w:rPr>
              <w:t> </w:t>
            </w:r>
          </w:p>
        </w:tc>
      </w:tr>
      <w:tr w:rsidR="007C1677" w:rsidRPr="008868B4" w14:paraId="5C3B22B2"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21514D0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D110.32</w:t>
            </w:r>
          </w:p>
        </w:tc>
        <w:tc>
          <w:tcPr>
            <w:tcW w:w="1629" w:type="dxa"/>
            <w:tcBorders>
              <w:top w:val="nil"/>
              <w:left w:val="nil"/>
              <w:bottom w:val="single" w:sz="4" w:space="0" w:color="auto"/>
              <w:right w:val="single" w:sz="4" w:space="0" w:color="auto"/>
            </w:tcBorders>
            <w:hideMark/>
          </w:tcPr>
          <w:p w14:paraId="4704C9A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ДУ6-1-1</w:t>
            </w:r>
          </w:p>
        </w:tc>
        <w:tc>
          <w:tcPr>
            <w:tcW w:w="4750" w:type="dxa"/>
            <w:tcBorders>
              <w:top w:val="nil"/>
              <w:left w:val="nil"/>
              <w:bottom w:val="single" w:sz="4" w:space="0" w:color="auto"/>
              <w:right w:val="single" w:sz="4" w:space="0" w:color="auto"/>
            </w:tcBorders>
            <w:hideMark/>
          </w:tcPr>
          <w:p w14:paraId="1DB8E9C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Очищення від бруду елементів моста вручну</w:t>
            </w:r>
          </w:p>
        </w:tc>
        <w:tc>
          <w:tcPr>
            <w:tcW w:w="1424" w:type="dxa"/>
            <w:tcBorders>
              <w:top w:val="nil"/>
              <w:left w:val="nil"/>
              <w:bottom w:val="single" w:sz="4" w:space="0" w:color="auto"/>
              <w:right w:val="single" w:sz="4" w:space="0" w:color="auto"/>
            </w:tcBorders>
            <w:hideMark/>
          </w:tcPr>
          <w:p w14:paraId="59ED568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м2</w:t>
            </w:r>
          </w:p>
        </w:tc>
        <w:tc>
          <w:tcPr>
            <w:tcW w:w="1217" w:type="dxa"/>
            <w:tcBorders>
              <w:top w:val="nil"/>
              <w:left w:val="nil"/>
              <w:bottom w:val="single" w:sz="4" w:space="0" w:color="auto"/>
              <w:right w:val="single" w:sz="4" w:space="0" w:color="auto"/>
            </w:tcBorders>
            <w:hideMark/>
          </w:tcPr>
          <w:p w14:paraId="011D4DB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2 712</w:t>
            </w:r>
          </w:p>
        </w:tc>
      </w:tr>
      <w:tr w:rsidR="007C1677" w:rsidRPr="008868B4" w14:paraId="5BD2D3B5" w14:textId="77777777" w:rsidTr="007C1677">
        <w:trPr>
          <w:trHeight w:val="390"/>
        </w:trPr>
        <w:tc>
          <w:tcPr>
            <w:tcW w:w="1134" w:type="dxa"/>
            <w:tcBorders>
              <w:top w:val="nil"/>
              <w:left w:val="single" w:sz="4" w:space="0" w:color="auto"/>
              <w:bottom w:val="single" w:sz="4" w:space="0" w:color="auto"/>
              <w:right w:val="single" w:sz="4" w:space="0" w:color="auto"/>
            </w:tcBorders>
            <w:hideMark/>
          </w:tcPr>
          <w:p w14:paraId="63AEEFD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D110.33</w:t>
            </w:r>
          </w:p>
        </w:tc>
        <w:tc>
          <w:tcPr>
            <w:tcW w:w="1629" w:type="dxa"/>
            <w:tcBorders>
              <w:top w:val="nil"/>
              <w:left w:val="nil"/>
              <w:bottom w:val="single" w:sz="4" w:space="0" w:color="auto"/>
              <w:right w:val="single" w:sz="4" w:space="0" w:color="auto"/>
            </w:tcBorders>
            <w:hideMark/>
          </w:tcPr>
          <w:p w14:paraId="4934D77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ДУ6-6-1</w:t>
            </w:r>
          </w:p>
        </w:tc>
        <w:tc>
          <w:tcPr>
            <w:tcW w:w="4750" w:type="dxa"/>
            <w:tcBorders>
              <w:top w:val="nil"/>
              <w:left w:val="nil"/>
              <w:bottom w:val="single" w:sz="4" w:space="0" w:color="auto"/>
              <w:right w:val="single" w:sz="4" w:space="0" w:color="auto"/>
            </w:tcBorders>
            <w:hideMark/>
          </w:tcPr>
          <w:p w14:paraId="0B3BA6F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Очищення отворів труб та мостів від бруду та наносів</w:t>
            </w:r>
          </w:p>
        </w:tc>
        <w:tc>
          <w:tcPr>
            <w:tcW w:w="1424" w:type="dxa"/>
            <w:tcBorders>
              <w:top w:val="nil"/>
              <w:left w:val="nil"/>
              <w:bottom w:val="single" w:sz="4" w:space="0" w:color="auto"/>
              <w:right w:val="single" w:sz="4" w:space="0" w:color="auto"/>
            </w:tcBorders>
            <w:hideMark/>
          </w:tcPr>
          <w:p w14:paraId="0A80E8F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w:t>
            </w:r>
          </w:p>
        </w:tc>
        <w:tc>
          <w:tcPr>
            <w:tcW w:w="1217" w:type="dxa"/>
            <w:tcBorders>
              <w:top w:val="nil"/>
              <w:left w:val="nil"/>
              <w:bottom w:val="single" w:sz="4" w:space="0" w:color="auto"/>
              <w:right w:val="single" w:sz="4" w:space="0" w:color="auto"/>
            </w:tcBorders>
            <w:hideMark/>
          </w:tcPr>
          <w:p w14:paraId="0E75E4AF"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500</w:t>
            </w:r>
          </w:p>
        </w:tc>
      </w:tr>
      <w:tr w:rsidR="007C1677" w:rsidRPr="008868B4" w14:paraId="3F3258FA" w14:textId="77777777" w:rsidTr="007C1677">
        <w:trPr>
          <w:trHeight w:val="405"/>
        </w:trPr>
        <w:tc>
          <w:tcPr>
            <w:tcW w:w="1134" w:type="dxa"/>
            <w:tcBorders>
              <w:top w:val="nil"/>
              <w:left w:val="single" w:sz="4" w:space="0" w:color="auto"/>
              <w:bottom w:val="single" w:sz="4" w:space="0" w:color="auto"/>
              <w:right w:val="single" w:sz="4" w:space="0" w:color="auto"/>
            </w:tcBorders>
            <w:hideMark/>
          </w:tcPr>
          <w:p w14:paraId="4210A13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 </w:t>
            </w:r>
          </w:p>
        </w:tc>
        <w:tc>
          <w:tcPr>
            <w:tcW w:w="1629" w:type="dxa"/>
            <w:tcBorders>
              <w:top w:val="nil"/>
              <w:left w:val="nil"/>
              <w:bottom w:val="single" w:sz="4" w:space="0" w:color="auto"/>
              <w:right w:val="single" w:sz="4" w:space="0" w:color="auto"/>
            </w:tcBorders>
            <w:hideMark/>
          </w:tcPr>
          <w:p w14:paraId="1304B7D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 </w:t>
            </w:r>
          </w:p>
        </w:tc>
        <w:tc>
          <w:tcPr>
            <w:tcW w:w="4750" w:type="dxa"/>
            <w:tcBorders>
              <w:top w:val="nil"/>
              <w:left w:val="nil"/>
              <w:bottom w:val="single" w:sz="4" w:space="0" w:color="auto"/>
              <w:right w:val="single" w:sz="4" w:space="0" w:color="auto"/>
            </w:tcBorders>
            <w:hideMark/>
          </w:tcPr>
          <w:p w14:paraId="370E2B58" w14:textId="77777777" w:rsidR="007C1677" w:rsidRPr="008868B4" w:rsidRDefault="007C1677">
            <w:pPr>
              <w:widowControl/>
              <w:suppressAutoHyphens w:val="0"/>
              <w:spacing w:line="256" w:lineRule="auto"/>
              <w:jc w:val="center"/>
              <w:rPr>
                <w:b/>
                <w:bCs/>
                <w:color w:val="000000"/>
                <w:sz w:val="20"/>
                <w:szCs w:val="20"/>
                <w:lang w:eastAsia="uk-UA"/>
              </w:rPr>
            </w:pPr>
            <w:r w:rsidRPr="008868B4">
              <w:rPr>
                <w:b/>
                <w:bCs/>
                <w:color w:val="000000"/>
                <w:sz w:val="20"/>
                <w:szCs w:val="20"/>
                <w:lang w:eastAsia="uk-UA"/>
              </w:rPr>
              <w:t>ІНШІ РОБОТИ</w:t>
            </w:r>
          </w:p>
        </w:tc>
        <w:tc>
          <w:tcPr>
            <w:tcW w:w="1424" w:type="dxa"/>
            <w:tcBorders>
              <w:top w:val="nil"/>
              <w:left w:val="nil"/>
              <w:bottom w:val="single" w:sz="4" w:space="0" w:color="auto"/>
              <w:right w:val="single" w:sz="4" w:space="0" w:color="auto"/>
            </w:tcBorders>
            <w:hideMark/>
          </w:tcPr>
          <w:p w14:paraId="35A1A031" w14:textId="77777777" w:rsidR="007C1677" w:rsidRPr="008868B4" w:rsidRDefault="007C1677">
            <w:pPr>
              <w:widowControl/>
              <w:suppressAutoHyphens w:val="0"/>
              <w:spacing w:line="256" w:lineRule="auto"/>
              <w:rPr>
                <w:color w:val="000000"/>
                <w:sz w:val="20"/>
                <w:szCs w:val="20"/>
                <w:u w:val="single"/>
                <w:lang w:eastAsia="uk-UA"/>
              </w:rPr>
            </w:pPr>
            <w:r w:rsidRPr="008868B4">
              <w:rPr>
                <w:color w:val="000000"/>
                <w:sz w:val="20"/>
                <w:szCs w:val="20"/>
                <w:u w:val="single"/>
                <w:lang w:eastAsia="uk-UA"/>
              </w:rPr>
              <w:t> </w:t>
            </w:r>
          </w:p>
        </w:tc>
        <w:tc>
          <w:tcPr>
            <w:tcW w:w="1217" w:type="dxa"/>
            <w:tcBorders>
              <w:top w:val="nil"/>
              <w:left w:val="nil"/>
              <w:bottom w:val="single" w:sz="4" w:space="0" w:color="auto"/>
              <w:right w:val="single" w:sz="4" w:space="0" w:color="auto"/>
            </w:tcBorders>
            <w:hideMark/>
          </w:tcPr>
          <w:p w14:paraId="148B4DBF" w14:textId="77777777" w:rsidR="007C1677" w:rsidRPr="008868B4" w:rsidRDefault="007C1677">
            <w:pPr>
              <w:widowControl/>
              <w:suppressAutoHyphens w:val="0"/>
              <w:spacing w:line="256" w:lineRule="auto"/>
              <w:jc w:val="center"/>
              <w:rPr>
                <w:color w:val="000000"/>
                <w:sz w:val="20"/>
                <w:szCs w:val="20"/>
                <w:u w:val="single"/>
                <w:lang w:eastAsia="uk-UA"/>
              </w:rPr>
            </w:pPr>
            <w:r w:rsidRPr="008868B4">
              <w:rPr>
                <w:color w:val="000000"/>
                <w:sz w:val="20"/>
                <w:szCs w:val="20"/>
                <w:u w:val="single"/>
                <w:lang w:eastAsia="uk-UA"/>
              </w:rPr>
              <w:t> </w:t>
            </w:r>
          </w:p>
        </w:tc>
      </w:tr>
      <w:tr w:rsidR="007C1677" w:rsidRPr="008868B4" w14:paraId="5E6072DC" w14:textId="77777777" w:rsidTr="007C1677">
        <w:trPr>
          <w:trHeight w:val="855"/>
        </w:trPr>
        <w:tc>
          <w:tcPr>
            <w:tcW w:w="1134" w:type="dxa"/>
            <w:tcBorders>
              <w:top w:val="nil"/>
              <w:left w:val="single" w:sz="4" w:space="0" w:color="auto"/>
              <w:bottom w:val="single" w:sz="4" w:space="0" w:color="auto"/>
              <w:right w:val="single" w:sz="4" w:space="0" w:color="auto"/>
            </w:tcBorders>
            <w:hideMark/>
          </w:tcPr>
          <w:p w14:paraId="098C385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Е434.1</w:t>
            </w:r>
          </w:p>
        </w:tc>
        <w:tc>
          <w:tcPr>
            <w:tcW w:w="1629" w:type="dxa"/>
            <w:tcBorders>
              <w:top w:val="nil"/>
              <w:left w:val="nil"/>
              <w:bottom w:val="single" w:sz="4" w:space="0" w:color="auto"/>
              <w:right w:val="single" w:sz="4" w:space="0" w:color="auto"/>
            </w:tcBorders>
            <w:hideMark/>
          </w:tcPr>
          <w:p w14:paraId="6359A94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ДУ8-4-2</w:t>
            </w:r>
          </w:p>
        </w:tc>
        <w:tc>
          <w:tcPr>
            <w:tcW w:w="4750" w:type="dxa"/>
            <w:tcBorders>
              <w:top w:val="nil"/>
              <w:left w:val="nil"/>
              <w:bottom w:val="single" w:sz="4" w:space="0" w:color="auto"/>
              <w:right w:val="single" w:sz="4" w:space="0" w:color="auto"/>
            </w:tcBorders>
            <w:hideMark/>
          </w:tcPr>
          <w:p w14:paraId="01BF326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Навантажування протиожеледних матеріалів навантажувачем одноківшевим вантажопідйомністю 3 т</w:t>
            </w:r>
          </w:p>
        </w:tc>
        <w:tc>
          <w:tcPr>
            <w:tcW w:w="1424" w:type="dxa"/>
            <w:tcBorders>
              <w:top w:val="nil"/>
              <w:left w:val="nil"/>
              <w:bottom w:val="single" w:sz="4" w:space="0" w:color="auto"/>
              <w:right w:val="single" w:sz="4" w:space="0" w:color="auto"/>
            </w:tcBorders>
            <w:hideMark/>
          </w:tcPr>
          <w:p w14:paraId="1EFD62B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м3</w:t>
            </w:r>
          </w:p>
        </w:tc>
        <w:tc>
          <w:tcPr>
            <w:tcW w:w="1217" w:type="dxa"/>
            <w:tcBorders>
              <w:top w:val="nil"/>
              <w:left w:val="nil"/>
              <w:bottom w:val="single" w:sz="4" w:space="0" w:color="auto"/>
              <w:right w:val="single" w:sz="4" w:space="0" w:color="auto"/>
            </w:tcBorders>
            <w:hideMark/>
          </w:tcPr>
          <w:p w14:paraId="79C0393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30 856</w:t>
            </w:r>
          </w:p>
        </w:tc>
      </w:tr>
      <w:tr w:rsidR="007C1677" w:rsidRPr="008868B4" w14:paraId="2EB841F0" w14:textId="77777777" w:rsidTr="007C1677">
        <w:trPr>
          <w:trHeight w:val="885"/>
        </w:trPr>
        <w:tc>
          <w:tcPr>
            <w:tcW w:w="1134" w:type="dxa"/>
            <w:tcBorders>
              <w:top w:val="nil"/>
              <w:left w:val="single" w:sz="4" w:space="0" w:color="auto"/>
              <w:bottom w:val="single" w:sz="4" w:space="0" w:color="auto"/>
              <w:right w:val="single" w:sz="4" w:space="0" w:color="auto"/>
            </w:tcBorders>
            <w:hideMark/>
          </w:tcPr>
          <w:p w14:paraId="3523477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Е434.2</w:t>
            </w:r>
          </w:p>
        </w:tc>
        <w:tc>
          <w:tcPr>
            <w:tcW w:w="1629" w:type="dxa"/>
            <w:tcBorders>
              <w:top w:val="nil"/>
              <w:left w:val="nil"/>
              <w:bottom w:val="single" w:sz="4" w:space="0" w:color="auto"/>
              <w:right w:val="single" w:sz="4" w:space="0" w:color="auto"/>
            </w:tcBorders>
            <w:hideMark/>
          </w:tcPr>
          <w:p w14:paraId="2578E55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ДУ8-4-3</w:t>
            </w:r>
          </w:p>
        </w:tc>
        <w:tc>
          <w:tcPr>
            <w:tcW w:w="4750" w:type="dxa"/>
            <w:tcBorders>
              <w:top w:val="nil"/>
              <w:left w:val="nil"/>
              <w:bottom w:val="single" w:sz="4" w:space="0" w:color="auto"/>
              <w:right w:val="single" w:sz="4" w:space="0" w:color="auto"/>
            </w:tcBorders>
            <w:hideMark/>
          </w:tcPr>
          <w:p w14:paraId="2A02F6ED"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Навантажування протиожеледних матеріалів навантажувачем одноківшевим вантажопідйомністю 2 т</w:t>
            </w:r>
          </w:p>
        </w:tc>
        <w:tc>
          <w:tcPr>
            <w:tcW w:w="1424" w:type="dxa"/>
            <w:tcBorders>
              <w:top w:val="nil"/>
              <w:left w:val="nil"/>
              <w:bottom w:val="single" w:sz="4" w:space="0" w:color="auto"/>
              <w:right w:val="single" w:sz="4" w:space="0" w:color="auto"/>
            </w:tcBorders>
            <w:hideMark/>
          </w:tcPr>
          <w:p w14:paraId="4EC79E0A"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м3</w:t>
            </w:r>
          </w:p>
        </w:tc>
        <w:tc>
          <w:tcPr>
            <w:tcW w:w="1217" w:type="dxa"/>
            <w:tcBorders>
              <w:top w:val="nil"/>
              <w:left w:val="nil"/>
              <w:bottom w:val="single" w:sz="4" w:space="0" w:color="auto"/>
              <w:right w:val="single" w:sz="4" w:space="0" w:color="auto"/>
            </w:tcBorders>
            <w:hideMark/>
          </w:tcPr>
          <w:p w14:paraId="5B06CB7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8 000</w:t>
            </w:r>
          </w:p>
        </w:tc>
      </w:tr>
      <w:tr w:rsidR="007C1677" w:rsidRPr="008868B4" w14:paraId="5C26B6EB" w14:textId="77777777" w:rsidTr="007C1677">
        <w:trPr>
          <w:trHeight w:val="840"/>
        </w:trPr>
        <w:tc>
          <w:tcPr>
            <w:tcW w:w="1134" w:type="dxa"/>
            <w:tcBorders>
              <w:top w:val="nil"/>
              <w:left w:val="single" w:sz="4" w:space="0" w:color="auto"/>
              <w:bottom w:val="single" w:sz="4" w:space="0" w:color="auto"/>
              <w:right w:val="single" w:sz="4" w:space="0" w:color="auto"/>
            </w:tcBorders>
            <w:hideMark/>
          </w:tcPr>
          <w:p w14:paraId="6DC6666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Е434.3</w:t>
            </w:r>
          </w:p>
        </w:tc>
        <w:tc>
          <w:tcPr>
            <w:tcW w:w="1629" w:type="dxa"/>
            <w:tcBorders>
              <w:top w:val="nil"/>
              <w:left w:val="nil"/>
              <w:bottom w:val="single" w:sz="4" w:space="0" w:color="auto"/>
              <w:right w:val="single" w:sz="4" w:space="0" w:color="auto"/>
            </w:tcBorders>
            <w:hideMark/>
          </w:tcPr>
          <w:p w14:paraId="6F52A16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ДУ8-4-4</w:t>
            </w:r>
          </w:p>
        </w:tc>
        <w:tc>
          <w:tcPr>
            <w:tcW w:w="4750" w:type="dxa"/>
            <w:tcBorders>
              <w:top w:val="nil"/>
              <w:left w:val="nil"/>
              <w:bottom w:val="single" w:sz="4" w:space="0" w:color="auto"/>
              <w:right w:val="single" w:sz="4" w:space="0" w:color="auto"/>
            </w:tcBorders>
            <w:hideMark/>
          </w:tcPr>
          <w:p w14:paraId="5006EA8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Навантажування протиожеледних матеріалів навантажувачем одноківшевим вантажопідйомністю 4 т</w:t>
            </w:r>
          </w:p>
        </w:tc>
        <w:tc>
          <w:tcPr>
            <w:tcW w:w="1424" w:type="dxa"/>
            <w:tcBorders>
              <w:top w:val="nil"/>
              <w:left w:val="nil"/>
              <w:bottom w:val="single" w:sz="4" w:space="0" w:color="auto"/>
              <w:right w:val="single" w:sz="4" w:space="0" w:color="auto"/>
            </w:tcBorders>
            <w:hideMark/>
          </w:tcPr>
          <w:p w14:paraId="345FE52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м3</w:t>
            </w:r>
          </w:p>
        </w:tc>
        <w:tc>
          <w:tcPr>
            <w:tcW w:w="1217" w:type="dxa"/>
            <w:tcBorders>
              <w:top w:val="nil"/>
              <w:left w:val="nil"/>
              <w:bottom w:val="single" w:sz="4" w:space="0" w:color="auto"/>
              <w:right w:val="single" w:sz="4" w:space="0" w:color="auto"/>
            </w:tcBorders>
            <w:hideMark/>
          </w:tcPr>
          <w:p w14:paraId="5DE603A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2 000</w:t>
            </w:r>
          </w:p>
        </w:tc>
      </w:tr>
      <w:tr w:rsidR="007C1677" w:rsidRPr="008868B4" w14:paraId="1365CECD" w14:textId="77777777" w:rsidTr="007C1677">
        <w:trPr>
          <w:trHeight w:val="420"/>
        </w:trPr>
        <w:tc>
          <w:tcPr>
            <w:tcW w:w="1134" w:type="dxa"/>
            <w:tcBorders>
              <w:top w:val="nil"/>
              <w:left w:val="single" w:sz="4" w:space="0" w:color="auto"/>
              <w:bottom w:val="single" w:sz="4" w:space="0" w:color="auto"/>
              <w:right w:val="single" w:sz="4" w:space="0" w:color="auto"/>
            </w:tcBorders>
            <w:hideMark/>
          </w:tcPr>
          <w:p w14:paraId="5444376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А373.1</w:t>
            </w:r>
          </w:p>
        </w:tc>
        <w:tc>
          <w:tcPr>
            <w:tcW w:w="1629" w:type="dxa"/>
            <w:tcBorders>
              <w:top w:val="nil"/>
              <w:left w:val="nil"/>
              <w:bottom w:val="single" w:sz="4" w:space="0" w:color="auto"/>
              <w:right w:val="single" w:sz="4" w:space="0" w:color="auto"/>
            </w:tcBorders>
            <w:hideMark/>
          </w:tcPr>
          <w:p w14:paraId="580D4E3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ДУ8-9-1</w:t>
            </w:r>
          </w:p>
        </w:tc>
        <w:tc>
          <w:tcPr>
            <w:tcW w:w="4750" w:type="dxa"/>
            <w:tcBorders>
              <w:top w:val="nil"/>
              <w:left w:val="nil"/>
              <w:bottom w:val="single" w:sz="4" w:space="0" w:color="auto"/>
              <w:right w:val="single" w:sz="4" w:space="0" w:color="auto"/>
            </w:tcBorders>
            <w:hideMark/>
          </w:tcPr>
          <w:p w14:paraId="117D925C"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Чергування робітників 2 розряду</w:t>
            </w:r>
          </w:p>
        </w:tc>
        <w:tc>
          <w:tcPr>
            <w:tcW w:w="1424" w:type="dxa"/>
            <w:tcBorders>
              <w:top w:val="nil"/>
              <w:left w:val="nil"/>
              <w:bottom w:val="single" w:sz="4" w:space="0" w:color="auto"/>
              <w:right w:val="single" w:sz="4" w:space="0" w:color="auto"/>
            </w:tcBorders>
            <w:hideMark/>
          </w:tcPr>
          <w:p w14:paraId="19647DC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година</w:t>
            </w:r>
          </w:p>
        </w:tc>
        <w:tc>
          <w:tcPr>
            <w:tcW w:w="1217" w:type="dxa"/>
            <w:tcBorders>
              <w:top w:val="nil"/>
              <w:left w:val="nil"/>
              <w:bottom w:val="single" w:sz="4" w:space="0" w:color="auto"/>
              <w:right w:val="single" w:sz="4" w:space="0" w:color="auto"/>
            </w:tcBorders>
            <w:hideMark/>
          </w:tcPr>
          <w:p w14:paraId="3F39470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2 200</w:t>
            </w:r>
          </w:p>
        </w:tc>
      </w:tr>
      <w:tr w:rsidR="007C1677" w:rsidRPr="008868B4" w14:paraId="5BC627BC" w14:textId="77777777" w:rsidTr="007C1677">
        <w:trPr>
          <w:trHeight w:val="375"/>
        </w:trPr>
        <w:tc>
          <w:tcPr>
            <w:tcW w:w="1134" w:type="dxa"/>
            <w:tcBorders>
              <w:top w:val="nil"/>
              <w:left w:val="single" w:sz="4" w:space="0" w:color="auto"/>
              <w:bottom w:val="single" w:sz="4" w:space="0" w:color="auto"/>
              <w:right w:val="single" w:sz="4" w:space="0" w:color="auto"/>
            </w:tcBorders>
            <w:hideMark/>
          </w:tcPr>
          <w:p w14:paraId="43BB555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А373.2</w:t>
            </w:r>
          </w:p>
        </w:tc>
        <w:tc>
          <w:tcPr>
            <w:tcW w:w="1629" w:type="dxa"/>
            <w:tcBorders>
              <w:top w:val="nil"/>
              <w:left w:val="nil"/>
              <w:bottom w:val="single" w:sz="4" w:space="0" w:color="auto"/>
              <w:right w:val="single" w:sz="4" w:space="0" w:color="auto"/>
            </w:tcBorders>
            <w:hideMark/>
          </w:tcPr>
          <w:p w14:paraId="04C6577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ДУ8-9-2</w:t>
            </w:r>
          </w:p>
        </w:tc>
        <w:tc>
          <w:tcPr>
            <w:tcW w:w="4750" w:type="dxa"/>
            <w:tcBorders>
              <w:top w:val="nil"/>
              <w:left w:val="nil"/>
              <w:bottom w:val="single" w:sz="4" w:space="0" w:color="auto"/>
              <w:right w:val="single" w:sz="4" w:space="0" w:color="auto"/>
            </w:tcBorders>
            <w:hideMark/>
          </w:tcPr>
          <w:p w14:paraId="4815DD5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Чергування робітників 3 розряду</w:t>
            </w:r>
          </w:p>
        </w:tc>
        <w:tc>
          <w:tcPr>
            <w:tcW w:w="1424" w:type="dxa"/>
            <w:tcBorders>
              <w:top w:val="nil"/>
              <w:left w:val="nil"/>
              <w:bottom w:val="single" w:sz="4" w:space="0" w:color="auto"/>
              <w:right w:val="single" w:sz="4" w:space="0" w:color="auto"/>
            </w:tcBorders>
            <w:hideMark/>
          </w:tcPr>
          <w:p w14:paraId="09D981D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година</w:t>
            </w:r>
          </w:p>
        </w:tc>
        <w:tc>
          <w:tcPr>
            <w:tcW w:w="1217" w:type="dxa"/>
            <w:tcBorders>
              <w:top w:val="nil"/>
              <w:left w:val="nil"/>
              <w:bottom w:val="single" w:sz="4" w:space="0" w:color="auto"/>
              <w:right w:val="single" w:sz="4" w:space="0" w:color="auto"/>
            </w:tcBorders>
            <w:hideMark/>
          </w:tcPr>
          <w:p w14:paraId="7857CFA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16 000</w:t>
            </w:r>
          </w:p>
        </w:tc>
      </w:tr>
      <w:tr w:rsidR="007C1677" w:rsidRPr="008868B4" w14:paraId="64DD3C4A"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5BEF510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А373.3</w:t>
            </w:r>
          </w:p>
        </w:tc>
        <w:tc>
          <w:tcPr>
            <w:tcW w:w="1629" w:type="dxa"/>
            <w:tcBorders>
              <w:top w:val="nil"/>
              <w:left w:val="nil"/>
              <w:bottom w:val="single" w:sz="4" w:space="0" w:color="auto"/>
              <w:right w:val="single" w:sz="4" w:space="0" w:color="auto"/>
            </w:tcBorders>
            <w:hideMark/>
          </w:tcPr>
          <w:p w14:paraId="0705664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ДУ8-9-6</w:t>
            </w:r>
          </w:p>
        </w:tc>
        <w:tc>
          <w:tcPr>
            <w:tcW w:w="4750" w:type="dxa"/>
            <w:tcBorders>
              <w:top w:val="nil"/>
              <w:left w:val="nil"/>
              <w:bottom w:val="single" w:sz="4" w:space="0" w:color="auto"/>
              <w:right w:val="single" w:sz="4" w:space="0" w:color="auto"/>
            </w:tcBorders>
            <w:hideMark/>
          </w:tcPr>
          <w:p w14:paraId="75322DC6"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Чергування машиністів дорожніх машин без виїзду (піскорозкидач)</w:t>
            </w:r>
          </w:p>
        </w:tc>
        <w:tc>
          <w:tcPr>
            <w:tcW w:w="1424" w:type="dxa"/>
            <w:tcBorders>
              <w:top w:val="nil"/>
              <w:left w:val="nil"/>
              <w:bottom w:val="single" w:sz="4" w:space="0" w:color="auto"/>
              <w:right w:val="single" w:sz="4" w:space="0" w:color="auto"/>
            </w:tcBorders>
            <w:hideMark/>
          </w:tcPr>
          <w:p w14:paraId="2112FFAA"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година</w:t>
            </w:r>
          </w:p>
        </w:tc>
        <w:tc>
          <w:tcPr>
            <w:tcW w:w="1217" w:type="dxa"/>
            <w:tcBorders>
              <w:top w:val="nil"/>
              <w:left w:val="nil"/>
              <w:bottom w:val="single" w:sz="4" w:space="0" w:color="auto"/>
              <w:right w:val="single" w:sz="4" w:space="0" w:color="auto"/>
            </w:tcBorders>
            <w:hideMark/>
          </w:tcPr>
          <w:p w14:paraId="70E6E49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18 550</w:t>
            </w:r>
          </w:p>
        </w:tc>
      </w:tr>
      <w:tr w:rsidR="007C1677" w:rsidRPr="008868B4" w14:paraId="62960739" w14:textId="77777777" w:rsidTr="007C1677">
        <w:trPr>
          <w:trHeight w:val="563"/>
        </w:trPr>
        <w:tc>
          <w:tcPr>
            <w:tcW w:w="1134" w:type="dxa"/>
            <w:tcBorders>
              <w:top w:val="nil"/>
              <w:left w:val="single" w:sz="4" w:space="0" w:color="auto"/>
              <w:bottom w:val="single" w:sz="4" w:space="0" w:color="auto"/>
              <w:right w:val="single" w:sz="4" w:space="0" w:color="auto"/>
            </w:tcBorders>
            <w:hideMark/>
          </w:tcPr>
          <w:p w14:paraId="165EDA6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А373.4</w:t>
            </w:r>
          </w:p>
        </w:tc>
        <w:tc>
          <w:tcPr>
            <w:tcW w:w="1629" w:type="dxa"/>
            <w:tcBorders>
              <w:top w:val="nil"/>
              <w:left w:val="nil"/>
              <w:bottom w:val="single" w:sz="4" w:space="0" w:color="auto"/>
              <w:right w:val="single" w:sz="4" w:space="0" w:color="auto"/>
            </w:tcBorders>
            <w:hideMark/>
          </w:tcPr>
          <w:p w14:paraId="4FED23AA"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ДУ8-9-6</w:t>
            </w:r>
          </w:p>
        </w:tc>
        <w:tc>
          <w:tcPr>
            <w:tcW w:w="4750" w:type="dxa"/>
            <w:tcBorders>
              <w:top w:val="nil"/>
              <w:left w:val="nil"/>
              <w:bottom w:val="single" w:sz="4" w:space="0" w:color="auto"/>
              <w:right w:val="single" w:sz="4" w:space="0" w:color="auto"/>
            </w:tcBorders>
            <w:hideMark/>
          </w:tcPr>
          <w:p w14:paraId="577E1BD4"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Чергування машиністів дорожніх машин без виїзду (навантажувач)</w:t>
            </w:r>
          </w:p>
        </w:tc>
        <w:tc>
          <w:tcPr>
            <w:tcW w:w="1424" w:type="dxa"/>
            <w:tcBorders>
              <w:top w:val="nil"/>
              <w:left w:val="nil"/>
              <w:bottom w:val="single" w:sz="4" w:space="0" w:color="auto"/>
              <w:right w:val="single" w:sz="4" w:space="0" w:color="auto"/>
            </w:tcBorders>
            <w:hideMark/>
          </w:tcPr>
          <w:p w14:paraId="1BFE838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година</w:t>
            </w:r>
          </w:p>
        </w:tc>
        <w:tc>
          <w:tcPr>
            <w:tcW w:w="1217" w:type="dxa"/>
            <w:tcBorders>
              <w:top w:val="nil"/>
              <w:left w:val="nil"/>
              <w:bottom w:val="single" w:sz="4" w:space="0" w:color="auto"/>
              <w:right w:val="single" w:sz="4" w:space="0" w:color="auto"/>
            </w:tcBorders>
            <w:hideMark/>
          </w:tcPr>
          <w:p w14:paraId="0E07F6D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16 450</w:t>
            </w:r>
          </w:p>
        </w:tc>
      </w:tr>
      <w:tr w:rsidR="007C1677" w:rsidRPr="008868B4" w14:paraId="6CC10EBA" w14:textId="77777777" w:rsidTr="007C1677">
        <w:trPr>
          <w:trHeight w:val="675"/>
        </w:trPr>
        <w:tc>
          <w:tcPr>
            <w:tcW w:w="1134" w:type="dxa"/>
            <w:tcBorders>
              <w:top w:val="nil"/>
              <w:left w:val="single" w:sz="4" w:space="0" w:color="auto"/>
              <w:bottom w:val="single" w:sz="4" w:space="0" w:color="auto"/>
              <w:right w:val="single" w:sz="4" w:space="0" w:color="auto"/>
            </w:tcBorders>
            <w:hideMark/>
          </w:tcPr>
          <w:p w14:paraId="30A0037A"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А330.1</w:t>
            </w:r>
          </w:p>
        </w:tc>
        <w:tc>
          <w:tcPr>
            <w:tcW w:w="1629" w:type="dxa"/>
            <w:tcBorders>
              <w:top w:val="nil"/>
              <w:left w:val="nil"/>
              <w:bottom w:val="single" w:sz="4" w:space="0" w:color="auto"/>
              <w:right w:val="single" w:sz="4" w:space="0" w:color="auto"/>
            </w:tcBorders>
            <w:hideMark/>
          </w:tcPr>
          <w:p w14:paraId="05B23D2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ДУ8-14-1</w:t>
            </w:r>
          </w:p>
        </w:tc>
        <w:tc>
          <w:tcPr>
            <w:tcW w:w="4750" w:type="dxa"/>
            <w:tcBorders>
              <w:top w:val="nil"/>
              <w:left w:val="nil"/>
              <w:bottom w:val="single" w:sz="4" w:space="0" w:color="auto"/>
              <w:right w:val="single" w:sz="4" w:space="0" w:color="auto"/>
            </w:tcBorders>
            <w:hideMark/>
          </w:tcPr>
          <w:p w14:paraId="21E004B7"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Перевезення на автомобілі вантажопідйомністю 3 т на дорогах з покриттям удосконаленого типу</w:t>
            </w:r>
          </w:p>
        </w:tc>
        <w:tc>
          <w:tcPr>
            <w:tcW w:w="1424" w:type="dxa"/>
            <w:tcBorders>
              <w:top w:val="nil"/>
              <w:left w:val="nil"/>
              <w:bottom w:val="single" w:sz="4" w:space="0" w:color="auto"/>
              <w:right w:val="single" w:sz="4" w:space="0" w:color="auto"/>
            </w:tcBorders>
            <w:hideMark/>
          </w:tcPr>
          <w:p w14:paraId="2A219F4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217" w:type="dxa"/>
            <w:tcBorders>
              <w:top w:val="nil"/>
              <w:left w:val="nil"/>
              <w:bottom w:val="single" w:sz="4" w:space="0" w:color="auto"/>
              <w:right w:val="single" w:sz="4" w:space="0" w:color="auto"/>
            </w:tcBorders>
            <w:hideMark/>
          </w:tcPr>
          <w:p w14:paraId="66E7FC25"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2 000</w:t>
            </w:r>
          </w:p>
        </w:tc>
      </w:tr>
      <w:tr w:rsidR="007C1677" w:rsidRPr="008868B4" w14:paraId="4298F7D9" w14:textId="77777777" w:rsidTr="007C1677">
        <w:trPr>
          <w:trHeight w:val="645"/>
        </w:trPr>
        <w:tc>
          <w:tcPr>
            <w:tcW w:w="1134" w:type="dxa"/>
            <w:tcBorders>
              <w:top w:val="nil"/>
              <w:left w:val="single" w:sz="4" w:space="0" w:color="auto"/>
              <w:bottom w:val="single" w:sz="4" w:space="0" w:color="auto"/>
              <w:right w:val="single" w:sz="4" w:space="0" w:color="auto"/>
            </w:tcBorders>
            <w:hideMark/>
          </w:tcPr>
          <w:p w14:paraId="455ED60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А330.2</w:t>
            </w:r>
          </w:p>
        </w:tc>
        <w:tc>
          <w:tcPr>
            <w:tcW w:w="1629" w:type="dxa"/>
            <w:tcBorders>
              <w:top w:val="nil"/>
              <w:left w:val="nil"/>
              <w:bottom w:val="single" w:sz="4" w:space="0" w:color="auto"/>
              <w:right w:val="single" w:sz="4" w:space="0" w:color="auto"/>
            </w:tcBorders>
            <w:hideMark/>
          </w:tcPr>
          <w:p w14:paraId="6244B58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ДУ8-14-3</w:t>
            </w:r>
          </w:p>
        </w:tc>
        <w:tc>
          <w:tcPr>
            <w:tcW w:w="4750" w:type="dxa"/>
            <w:tcBorders>
              <w:top w:val="nil"/>
              <w:left w:val="nil"/>
              <w:bottom w:val="single" w:sz="4" w:space="0" w:color="auto"/>
              <w:right w:val="single" w:sz="4" w:space="0" w:color="auto"/>
            </w:tcBorders>
            <w:hideMark/>
          </w:tcPr>
          <w:p w14:paraId="00F43192"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Перевезення на автомобілі вантажопідйомністю 5 т на дорогах з покриттям удосконаленого типу</w:t>
            </w:r>
          </w:p>
        </w:tc>
        <w:tc>
          <w:tcPr>
            <w:tcW w:w="1424" w:type="dxa"/>
            <w:tcBorders>
              <w:top w:val="nil"/>
              <w:left w:val="nil"/>
              <w:bottom w:val="single" w:sz="4" w:space="0" w:color="auto"/>
              <w:right w:val="single" w:sz="4" w:space="0" w:color="auto"/>
            </w:tcBorders>
            <w:hideMark/>
          </w:tcPr>
          <w:p w14:paraId="331E4C6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км</w:t>
            </w:r>
          </w:p>
        </w:tc>
        <w:tc>
          <w:tcPr>
            <w:tcW w:w="1217" w:type="dxa"/>
            <w:tcBorders>
              <w:top w:val="nil"/>
              <w:left w:val="nil"/>
              <w:bottom w:val="single" w:sz="4" w:space="0" w:color="auto"/>
              <w:right w:val="single" w:sz="4" w:space="0" w:color="auto"/>
            </w:tcBorders>
            <w:hideMark/>
          </w:tcPr>
          <w:p w14:paraId="2C653B19"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2 000</w:t>
            </w:r>
          </w:p>
        </w:tc>
      </w:tr>
      <w:tr w:rsidR="007C1677" w:rsidRPr="008868B4" w14:paraId="74B26ABF" w14:textId="77777777" w:rsidTr="007C1677">
        <w:trPr>
          <w:trHeight w:val="645"/>
        </w:trPr>
        <w:tc>
          <w:tcPr>
            <w:tcW w:w="1134" w:type="dxa"/>
            <w:tcBorders>
              <w:top w:val="nil"/>
              <w:left w:val="single" w:sz="4" w:space="0" w:color="auto"/>
              <w:bottom w:val="single" w:sz="4" w:space="0" w:color="auto"/>
              <w:right w:val="single" w:sz="4" w:space="0" w:color="auto"/>
            </w:tcBorders>
            <w:hideMark/>
          </w:tcPr>
          <w:p w14:paraId="0169262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Е434.4</w:t>
            </w:r>
          </w:p>
        </w:tc>
        <w:tc>
          <w:tcPr>
            <w:tcW w:w="1629" w:type="dxa"/>
            <w:tcBorders>
              <w:top w:val="nil"/>
              <w:left w:val="nil"/>
              <w:bottom w:val="single" w:sz="4" w:space="0" w:color="auto"/>
              <w:right w:val="single" w:sz="4" w:space="0" w:color="auto"/>
            </w:tcBorders>
            <w:hideMark/>
          </w:tcPr>
          <w:p w14:paraId="39E9479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ДБ5-1-1</w:t>
            </w:r>
          </w:p>
        </w:tc>
        <w:tc>
          <w:tcPr>
            <w:tcW w:w="4750" w:type="dxa"/>
            <w:tcBorders>
              <w:top w:val="nil"/>
              <w:left w:val="nil"/>
              <w:bottom w:val="single" w:sz="4" w:space="0" w:color="auto"/>
              <w:right w:val="single" w:sz="4" w:space="0" w:color="auto"/>
            </w:tcBorders>
            <w:hideMark/>
          </w:tcPr>
          <w:p w14:paraId="456C1FC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Навантажування матеріалів на транспортні засоби вручну зручні і накидні вантажі</w:t>
            </w:r>
          </w:p>
        </w:tc>
        <w:tc>
          <w:tcPr>
            <w:tcW w:w="1424" w:type="dxa"/>
            <w:tcBorders>
              <w:top w:val="nil"/>
              <w:left w:val="nil"/>
              <w:bottom w:val="single" w:sz="4" w:space="0" w:color="auto"/>
              <w:right w:val="single" w:sz="4" w:space="0" w:color="auto"/>
            </w:tcBorders>
            <w:hideMark/>
          </w:tcPr>
          <w:p w14:paraId="600C1C3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т</w:t>
            </w:r>
          </w:p>
        </w:tc>
        <w:tc>
          <w:tcPr>
            <w:tcW w:w="1217" w:type="dxa"/>
            <w:tcBorders>
              <w:top w:val="nil"/>
              <w:left w:val="nil"/>
              <w:bottom w:val="single" w:sz="4" w:space="0" w:color="auto"/>
              <w:right w:val="single" w:sz="4" w:space="0" w:color="auto"/>
            </w:tcBorders>
            <w:hideMark/>
          </w:tcPr>
          <w:p w14:paraId="4BA42F2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50</w:t>
            </w:r>
          </w:p>
        </w:tc>
      </w:tr>
      <w:tr w:rsidR="007C1677" w:rsidRPr="008868B4" w14:paraId="032AF9C9" w14:textId="77777777" w:rsidTr="007C1677">
        <w:trPr>
          <w:trHeight w:val="630"/>
        </w:trPr>
        <w:tc>
          <w:tcPr>
            <w:tcW w:w="1134" w:type="dxa"/>
            <w:tcBorders>
              <w:top w:val="nil"/>
              <w:left w:val="single" w:sz="4" w:space="0" w:color="auto"/>
              <w:bottom w:val="single" w:sz="4" w:space="0" w:color="auto"/>
              <w:right w:val="single" w:sz="4" w:space="0" w:color="auto"/>
            </w:tcBorders>
            <w:hideMark/>
          </w:tcPr>
          <w:p w14:paraId="7BB6115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А413.1</w:t>
            </w:r>
          </w:p>
        </w:tc>
        <w:tc>
          <w:tcPr>
            <w:tcW w:w="1629" w:type="dxa"/>
            <w:tcBorders>
              <w:top w:val="nil"/>
              <w:left w:val="nil"/>
              <w:bottom w:val="single" w:sz="4" w:space="0" w:color="auto"/>
              <w:right w:val="single" w:sz="4" w:space="0" w:color="auto"/>
            </w:tcBorders>
            <w:hideMark/>
          </w:tcPr>
          <w:p w14:paraId="12C3ABB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ДБ5-1-4</w:t>
            </w:r>
          </w:p>
        </w:tc>
        <w:tc>
          <w:tcPr>
            <w:tcW w:w="4750" w:type="dxa"/>
            <w:tcBorders>
              <w:top w:val="nil"/>
              <w:left w:val="nil"/>
              <w:bottom w:val="single" w:sz="4" w:space="0" w:color="auto"/>
              <w:right w:val="single" w:sz="4" w:space="0" w:color="auto"/>
            </w:tcBorders>
            <w:hideMark/>
          </w:tcPr>
          <w:p w14:paraId="77A064F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Розвантажування матеріалів із транспортних засобів вручну зручні і накидні вантажі</w:t>
            </w:r>
          </w:p>
        </w:tc>
        <w:tc>
          <w:tcPr>
            <w:tcW w:w="1424" w:type="dxa"/>
            <w:tcBorders>
              <w:top w:val="nil"/>
              <w:left w:val="nil"/>
              <w:bottom w:val="single" w:sz="4" w:space="0" w:color="auto"/>
              <w:right w:val="single" w:sz="4" w:space="0" w:color="auto"/>
            </w:tcBorders>
            <w:hideMark/>
          </w:tcPr>
          <w:p w14:paraId="5F4E9333"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т</w:t>
            </w:r>
          </w:p>
        </w:tc>
        <w:tc>
          <w:tcPr>
            <w:tcW w:w="1217" w:type="dxa"/>
            <w:tcBorders>
              <w:top w:val="nil"/>
              <w:left w:val="nil"/>
              <w:bottom w:val="single" w:sz="4" w:space="0" w:color="auto"/>
              <w:right w:val="single" w:sz="4" w:space="0" w:color="auto"/>
            </w:tcBorders>
            <w:hideMark/>
          </w:tcPr>
          <w:p w14:paraId="6471F759"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50</w:t>
            </w:r>
          </w:p>
        </w:tc>
      </w:tr>
      <w:tr w:rsidR="007C1677" w:rsidRPr="008868B4" w14:paraId="4D464BE9" w14:textId="77777777" w:rsidTr="007C1677">
        <w:trPr>
          <w:trHeight w:val="615"/>
        </w:trPr>
        <w:tc>
          <w:tcPr>
            <w:tcW w:w="1134" w:type="dxa"/>
            <w:tcBorders>
              <w:top w:val="nil"/>
              <w:left w:val="single" w:sz="4" w:space="0" w:color="auto"/>
              <w:bottom w:val="single" w:sz="4" w:space="0" w:color="auto"/>
              <w:right w:val="single" w:sz="4" w:space="0" w:color="auto"/>
            </w:tcBorders>
            <w:hideMark/>
          </w:tcPr>
          <w:p w14:paraId="22BD4F7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lastRenderedPageBreak/>
              <w:t>Е434.5</w:t>
            </w:r>
          </w:p>
        </w:tc>
        <w:tc>
          <w:tcPr>
            <w:tcW w:w="1629" w:type="dxa"/>
            <w:tcBorders>
              <w:top w:val="nil"/>
              <w:left w:val="nil"/>
              <w:bottom w:val="single" w:sz="4" w:space="0" w:color="auto"/>
              <w:right w:val="single" w:sz="4" w:space="0" w:color="auto"/>
            </w:tcBorders>
            <w:hideMark/>
          </w:tcPr>
          <w:p w14:paraId="539D571A"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ДБ5-1-2</w:t>
            </w:r>
          </w:p>
        </w:tc>
        <w:tc>
          <w:tcPr>
            <w:tcW w:w="4750" w:type="dxa"/>
            <w:tcBorders>
              <w:top w:val="nil"/>
              <w:left w:val="nil"/>
              <w:bottom w:val="single" w:sz="4" w:space="0" w:color="auto"/>
              <w:right w:val="single" w:sz="4" w:space="0" w:color="auto"/>
            </w:tcBorders>
            <w:hideMark/>
          </w:tcPr>
          <w:p w14:paraId="56236200"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Навантажування матеріалів на транспортні засоби вручну незручні вантажі</w:t>
            </w:r>
          </w:p>
        </w:tc>
        <w:tc>
          <w:tcPr>
            <w:tcW w:w="1424" w:type="dxa"/>
            <w:tcBorders>
              <w:top w:val="nil"/>
              <w:left w:val="nil"/>
              <w:bottom w:val="single" w:sz="4" w:space="0" w:color="auto"/>
              <w:right w:val="single" w:sz="4" w:space="0" w:color="auto"/>
            </w:tcBorders>
            <w:hideMark/>
          </w:tcPr>
          <w:p w14:paraId="267386DF"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т</w:t>
            </w:r>
          </w:p>
        </w:tc>
        <w:tc>
          <w:tcPr>
            <w:tcW w:w="1217" w:type="dxa"/>
            <w:tcBorders>
              <w:top w:val="nil"/>
              <w:left w:val="nil"/>
              <w:bottom w:val="single" w:sz="4" w:space="0" w:color="auto"/>
              <w:right w:val="single" w:sz="4" w:space="0" w:color="auto"/>
            </w:tcBorders>
            <w:hideMark/>
          </w:tcPr>
          <w:p w14:paraId="3909EFE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50</w:t>
            </w:r>
          </w:p>
        </w:tc>
      </w:tr>
      <w:tr w:rsidR="007C1677" w:rsidRPr="008868B4" w14:paraId="014F074B" w14:textId="77777777" w:rsidTr="007C1677">
        <w:trPr>
          <w:trHeight w:val="615"/>
        </w:trPr>
        <w:tc>
          <w:tcPr>
            <w:tcW w:w="1134" w:type="dxa"/>
            <w:tcBorders>
              <w:top w:val="nil"/>
              <w:left w:val="single" w:sz="4" w:space="0" w:color="auto"/>
              <w:bottom w:val="single" w:sz="4" w:space="0" w:color="auto"/>
              <w:right w:val="single" w:sz="4" w:space="0" w:color="auto"/>
            </w:tcBorders>
            <w:hideMark/>
          </w:tcPr>
          <w:p w14:paraId="1CDB0A4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А413.2</w:t>
            </w:r>
          </w:p>
        </w:tc>
        <w:tc>
          <w:tcPr>
            <w:tcW w:w="1629" w:type="dxa"/>
            <w:tcBorders>
              <w:top w:val="nil"/>
              <w:left w:val="nil"/>
              <w:bottom w:val="single" w:sz="4" w:space="0" w:color="auto"/>
              <w:right w:val="single" w:sz="4" w:space="0" w:color="auto"/>
            </w:tcBorders>
            <w:hideMark/>
          </w:tcPr>
          <w:p w14:paraId="1A2711F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ДБ5-1-5</w:t>
            </w:r>
          </w:p>
        </w:tc>
        <w:tc>
          <w:tcPr>
            <w:tcW w:w="4750" w:type="dxa"/>
            <w:tcBorders>
              <w:top w:val="nil"/>
              <w:left w:val="nil"/>
              <w:bottom w:val="single" w:sz="4" w:space="0" w:color="auto"/>
              <w:right w:val="single" w:sz="4" w:space="0" w:color="auto"/>
            </w:tcBorders>
            <w:hideMark/>
          </w:tcPr>
          <w:p w14:paraId="67E8794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Розвантажування матеріалів із транспортних засобів вручну незручні вантажі</w:t>
            </w:r>
          </w:p>
        </w:tc>
        <w:tc>
          <w:tcPr>
            <w:tcW w:w="1424" w:type="dxa"/>
            <w:tcBorders>
              <w:top w:val="nil"/>
              <w:left w:val="nil"/>
              <w:bottom w:val="single" w:sz="4" w:space="0" w:color="auto"/>
              <w:right w:val="single" w:sz="4" w:space="0" w:color="auto"/>
            </w:tcBorders>
            <w:hideMark/>
          </w:tcPr>
          <w:p w14:paraId="5C81AF79"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т</w:t>
            </w:r>
          </w:p>
        </w:tc>
        <w:tc>
          <w:tcPr>
            <w:tcW w:w="1217" w:type="dxa"/>
            <w:tcBorders>
              <w:top w:val="nil"/>
              <w:left w:val="nil"/>
              <w:bottom w:val="single" w:sz="4" w:space="0" w:color="auto"/>
              <w:right w:val="single" w:sz="4" w:space="0" w:color="auto"/>
            </w:tcBorders>
            <w:hideMark/>
          </w:tcPr>
          <w:p w14:paraId="7635998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50</w:t>
            </w:r>
          </w:p>
        </w:tc>
      </w:tr>
      <w:tr w:rsidR="007C1677" w:rsidRPr="008868B4" w14:paraId="5429A239" w14:textId="77777777" w:rsidTr="007C1677">
        <w:trPr>
          <w:trHeight w:val="600"/>
        </w:trPr>
        <w:tc>
          <w:tcPr>
            <w:tcW w:w="1134" w:type="dxa"/>
            <w:tcBorders>
              <w:top w:val="nil"/>
              <w:left w:val="single" w:sz="4" w:space="0" w:color="auto"/>
              <w:bottom w:val="single" w:sz="4" w:space="0" w:color="auto"/>
              <w:right w:val="single" w:sz="4" w:space="0" w:color="auto"/>
            </w:tcBorders>
            <w:hideMark/>
          </w:tcPr>
          <w:p w14:paraId="4FD76D7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Е434.6</w:t>
            </w:r>
          </w:p>
        </w:tc>
        <w:tc>
          <w:tcPr>
            <w:tcW w:w="1629" w:type="dxa"/>
            <w:tcBorders>
              <w:top w:val="nil"/>
              <w:left w:val="nil"/>
              <w:bottom w:val="single" w:sz="4" w:space="0" w:color="auto"/>
              <w:right w:val="single" w:sz="4" w:space="0" w:color="auto"/>
            </w:tcBorders>
            <w:hideMark/>
          </w:tcPr>
          <w:p w14:paraId="1690127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ДБ5-6-1</w:t>
            </w:r>
          </w:p>
        </w:tc>
        <w:tc>
          <w:tcPr>
            <w:tcW w:w="4750" w:type="dxa"/>
            <w:tcBorders>
              <w:top w:val="nil"/>
              <w:left w:val="nil"/>
              <w:bottom w:val="single" w:sz="4" w:space="0" w:color="auto"/>
              <w:right w:val="single" w:sz="4" w:space="0" w:color="auto"/>
            </w:tcBorders>
            <w:hideMark/>
          </w:tcPr>
          <w:p w14:paraId="3020BA5E"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Навантаження сипких матеріалів екскаватором одноківшевим, місткістю ковша 0,25 м3</w:t>
            </w:r>
          </w:p>
        </w:tc>
        <w:tc>
          <w:tcPr>
            <w:tcW w:w="1424" w:type="dxa"/>
            <w:tcBorders>
              <w:top w:val="nil"/>
              <w:left w:val="nil"/>
              <w:bottom w:val="single" w:sz="4" w:space="0" w:color="auto"/>
              <w:right w:val="single" w:sz="4" w:space="0" w:color="auto"/>
            </w:tcBorders>
            <w:hideMark/>
          </w:tcPr>
          <w:p w14:paraId="729A73E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м3</w:t>
            </w:r>
          </w:p>
        </w:tc>
        <w:tc>
          <w:tcPr>
            <w:tcW w:w="1217" w:type="dxa"/>
            <w:tcBorders>
              <w:top w:val="nil"/>
              <w:left w:val="nil"/>
              <w:bottom w:val="single" w:sz="4" w:space="0" w:color="auto"/>
              <w:right w:val="single" w:sz="4" w:space="0" w:color="auto"/>
            </w:tcBorders>
            <w:hideMark/>
          </w:tcPr>
          <w:p w14:paraId="2A5D30E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600</w:t>
            </w:r>
          </w:p>
        </w:tc>
      </w:tr>
      <w:tr w:rsidR="007C1677" w:rsidRPr="008868B4" w14:paraId="44C9BADB" w14:textId="77777777" w:rsidTr="007C1677">
        <w:trPr>
          <w:trHeight w:val="600"/>
        </w:trPr>
        <w:tc>
          <w:tcPr>
            <w:tcW w:w="1134" w:type="dxa"/>
            <w:tcBorders>
              <w:top w:val="nil"/>
              <w:left w:val="single" w:sz="4" w:space="0" w:color="auto"/>
              <w:bottom w:val="single" w:sz="4" w:space="0" w:color="auto"/>
              <w:right w:val="single" w:sz="4" w:space="0" w:color="auto"/>
            </w:tcBorders>
            <w:hideMark/>
          </w:tcPr>
          <w:p w14:paraId="5C414729"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Е434.7</w:t>
            </w:r>
          </w:p>
        </w:tc>
        <w:tc>
          <w:tcPr>
            <w:tcW w:w="1629" w:type="dxa"/>
            <w:tcBorders>
              <w:top w:val="nil"/>
              <w:left w:val="nil"/>
              <w:bottom w:val="single" w:sz="4" w:space="0" w:color="auto"/>
              <w:right w:val="single" w:sz="4" w:space="0" w:color="auto"/>
            </w:tcBorders>
            <w:hideMark/>
          </w:tcPr>
          <w:p w14:paraId="4F53E3A8"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ДБ5-6-2</w:t>
            </w:r>
          </w:p>
        </w:tc>
        <w:tc>
          <w:tcPr>
            <w:tcW w:w="4750" w:type="dxa"/>
            <w:tcBorders>
              <w:top w:val="nil"/>
              <w:left w:val="nil"/>
              <w:bottom w:val="single" w:sz="4" w:space="0" w:color="auto"/>
              <w:right w:val="single" w:sz="4" w:space="0" w:color="auto"/>
            </w:tcBorders>
            <w:hideMark/>
          </w:tcPr>
          <w:p w14:paraId="60519638"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Навантаження сипких матеріалів екскаватором одноківшевим, місткістю ковша 0,4 м3</w:t>
            </w:r>
          </w:p>
        </w:tc>
        <w:tc>
          <w:tcPr>
            <w:tcW w:w="1424" w:type="dxa"/>
            <w:tcBorders>
              <w:top w:val="nil"/>
              <w:left w:val="nil"/>
              <w:bottom w:val="single" w:sz="4" w:space="0" w:color="auto"/>
              <w:right w:val="single" w:sz="4" w:space="0" w:color="auto"/>
            </w:tcBorders>
            <w:hideMark/>
          </w:tcPr>
          <w:p w14:paraId="34FCDBA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м3</w:t>
            </w:r>
          </w:p>
        </w:tc>
        <w:tc>
          <w:tcPr>
            <w:tcW w:w="1217" w:type="dxa"/>
            <w:tcBorders>
              <w:top w:val="nil"/>
              <w:left w:val="nil"/>
              <w:bottom w:val="single" w:sz="4" w:space="0" w:color="auto"/>
              <w:right w:val="single" w:sz="4" w:space="0" w:color="auto"/>
            </w:tcBorders>
            <w:hideMark/>
          </w:tcPr>
          <w:p w14:paraId="6383726D"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200</w:t>
            </w:r>
          </w:p>
        </w:tc>
      </w:tr>
      <w:tr w:rsidR="007C1677" w:rsidRPr="008868B4" w14:paraId="72119CD9" w14:textId="77777777" w:rsidTr="007C1677">
        <w:trPr>
          <w:trHeight w:val="615"/>
        </w:trPr>
        <w:tc>
          <w:tcPr>
            <w:tcW w:w="1134" w:type="dxa"/>
            <w:tcBorders>
              <w:top w:val="nil"/>
              <w:left w:val="single" w:sz="4" w:space="0" w:color="auto"/>
              <w:bottom w:val="single" w:sz="4" w:space="0" w:color="auto"/>
              <w:right w:val="single" w:sz="4" w:space="0" w:color="auto"/>
            </w:tcBorders>
            <w:hideMark/>
          </w:tcPr>
          <w:p w14:paraId="0A1235AF"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Е434.8</w:t>
            </w:r>
          </w:p>
        </w:tc>
        <w:tc>
          <w:tcPr>
            <w:tcW w:w="1629" w:type="dxa"/>
            <w:tcBorders>
              <w:top w:val="nil"/>
              <w:left w:val="nil"/>
              <w:bottom w:val="single" w:sz="4" w:space="0" w:color="auto"/>
              <w:right w:val="single" w:sz="4" w:space="0" w:color="auto"/>
            </w:tcBorders>
            <w:hideMark/>
          </w:tcPr>
          <w:p w14:paraId="77A2310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ДБ5-6-3</w:t>
            </w:r>
          </w:p>
        </w:tc>
        <w:tc>
          <w:tcPr>
            <w:tcW w:w="4750" w:type="dxa"/>
            <w:tcBorders>
              <w:top w:val="nil"/>
              <w:left w:val="nil"/>
              <w:bottom w:val="single" w:sz="4" w:space="0" w:color="auto"/>
              <w:right w:val="single" w:sz="4" w:space="0" w:color="auto"/>
            </w:tcBorders>
            <w:hideMark/>
          </w:tcPr>
          <w:p w14:paraId="2440753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Навантаження сипких матеріалів екскаватором одноківшевим, місткістю ковша 0,5 м3</w:t>
            </w:r>
          </w:p>
        </w:tc>
        <w:tc>
          <w:tcPr>
            <w:tcW w:w="1424" w:type="dxa"/>
            <w:tcBorders>
              <w:top w:val="nil"/>
              <w:left w:val="nil"/>
              <w:bottom w:val="single" w:sz="4" w:space="0" w:color="auto"/>
              <w:right w:val="single" w:sz="4" w:space="0" w:color="auto"/>
            </w:tcBorders>
            <w:hideMark/>
          </w:tcPr>
          <w:p w14:paraId="57DDD9DB"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м3</w:t>
            </w:r>
          </w:p>
        </w:tc>
        <w:tc>
          <w:tcPr>
            <w:tcW w:w="1217" w:type="dxa"/>
            <w:tcBorders>
              <w:top w:val="nil"/>
              <w:left w:val="nil"/>
              <w:bottom w:val="single" w:sz="4" w:space="0" w:color="auto"/>
              <w:right w:val="single" w:sz="4" w:space="0" w:color="auto"/>
            </w:tcBorders>
            <w:hideMark/>
          </w:tcPr>
          <w:p w14:paraId="74FB91B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200</w:t>
            </w:r>
          </w:p>
        </w:tc>
      </w:tr>
      <w:tr w:rsidR="007C1677" w:rsidRPr="008868B4" w14:paraId="225D534A" w14:textId="77777777" w:rsidTr="007C1677">
        <w:trPr>
          <w:trHeight w:val="585"/>
        </w:trPr>
        <w:tc>
          <w:tcPr>
            <w:tcW w:w="1134" w:type="dxa"/>
            <w:tcBorders>
              <w:top w:val="nil"/>
              <w:left w:val="single" w:sz="4" w:space="0" w:color="auto"/>
              <w:bottom w:val="single" w:sz="4" w:space="0" w:color="auto"/>
              <w:right w:val="single" w:sz="4" w:space="0" w:color="auto"/>
            </w:tcBorders>
            <w:hideMark/>
          </w:tcPr>
          <w:p w14:paraId="28BB37C8"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Е434.9</w:t>
            </w:r>
          </w:p>
        </w:tc>
        <w:tc>
          <w:tcPr>
            <w:tcW w:w="1629" w:type="dxa"/>
            <w:tcBorders>
              <w:top w:val="nil"/>
              <w:left w:val="nil"/>
              <w:bottom w:val="single" w:sz="4" w:space="0" w:color="auto"/>
              <w:right w:val="single" w:sz="4" w:space="0" w:color="auto"/>
            </w:tcBorders>
            <w:hideMark/>
          </w:tcPr>
          <w:p w14:paraId="3157AC6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ДБ5-6-4</w:t>
            </w:r>
          </w:p>
        </w:tc>
        <w:tc>
          <w:tcPr>
            <w:tcW w:w="4750" w:type="dxa"/>
            <w:tcBorders>
              <w:top w:val="nil"/>
              <w:left w:val="nil"/>
              <w:bottom w:val="single" w:sz="4" w:space="0" w:color="auto"/>
              <w:right w:val="single" w:sz="4" w:space="0" w:color="auto"/>
            </w:tcBorders>
            <w:hideMark/>
          </w:tcPr>
          <w:p w14:paraId="0B7CCBF9"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Навантаження сипких матеріалів екскаватором одноківшевим, місткістю ковша 0,65 м3</w:t>
            </w:r>
          </w:p>
        </w:tc>
        <w:tc>
          <w:tcPr>
            <w:tcW w:w="1424" w:type="dxa"/>
            <w:tcBorders>
              <w:top w:val="nil"/>
              <w:left w:val="nil"/>
              <w:bottom w:val="single" w:sz="4" w:space="0" w:color="auto"/>
              <w:right w:val="single" w:sz="4" w:space="0" w:color="auto"/>
            </w:tcBorders>
            <w:hideMark/>
          </w:tcPr>
          <w:p w14:paraId="4DA9D4EA"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м3</w:t>
            </w:r>
          </w:p>
        </w:tc>
        <w:tc>
          <w:tcPr>
            <w:tcW w:w="1217" w:type="dxa"/>
            <w:tcBorders>
              <w:top w:val="nil"/>
              <w:left w:val="nil"/>
              <w:bottom w:val="single" w:sz="4" w:space="0" w:color="auto"/>
              <w:right w:val="single" w:sz="4" w:space="0" w:color="auto"/>
            </w:tcBorders>
            <w:hideMark/>
          </w:tcPr>
          <w:p w14:paraId="0759FD7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1 500</w:t>
            </w:r>
          </w:p>
        </w:tc>
      </w:tr>
      <w:tr w:rsidR="007C1677" w:rsidRPr="008868B4" w14:paraId="12C88429" w14:textId="77777777" w:rsidTr="007C1677">
        <w:trPr>
          <w:trHeight w:val="630"/>
        </w:trPr>
        <w:tc>
          <w:tcPr>
            <w:tcW w:w="1134" w:type="dxa"/>
            <w:tcBorders>
              <w:top w:val="nil"/>
              <w:left w:val="single" w:sz="4" w:space="0" w:color="auto"/>
              <w:bottom w:val="single" w:sz="4" w:space="0" w:color="auto"/>
              <w:right w:val="single" w:sz="4" w:space="0" w:color="auto"/>
            </w:tcBorders>
            <w:hideMark/>
          </w:tcPr>
          <w:p w14:paraId="7150F2EE"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Е434.10</w:t>
            </w:r>
          </w:p>
        </w:tc>
        <w:tc>
          <w:tcPr>
            <w:tcW w:w="1629" w:type="dxa"/>
            <w:tcBorders>
              <w:top w:val="nil"/>
              <w:left w:val="nil"/>
              <w:bottom w:val="single" w:sz="4" w:space="0" w:color="auto"/>
              <w:right w:val="single" w:sz="4" w:space="0" w:color="auto"/>
            </w:tcBorders>
            <w:hideMark/>
          </w:tcPr>
          <w:p w14:paraId="4984856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ДБ5-6-5</w:t>
            </w:r>
          </w:p>
        </w:tc>
        <w:tc>
          <w:tcPr>
            <w:tcW w:w="4750" w:type="dxa"/>
            <w:tcBorders>
              <w:top w:val="nil"/>
              <w:left w:val="nil"/>
              <w:bottom w:val="single" w:sz="4" w:space="0" w:color="auto"/>
              <w:right w:val="single" w:sz="4" w:space="0" w:color="auto"/>
            </w:tcBorders>
            <w:hideMark/>
          </w:tcPr>
          <w:p w14:paraId="7BFDA9E2"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Навантаження сипких матеріалів екскаватором одноківшевим, місткість ковша 1,25 м3</w:t>
            </w:r>
          </w:p>
        </w:tc>
        <w:tc>
          <w:tcPr>
            <w:tcW w:w="1424" w:type="dxa"/>
            <w:tcBorders>
              <w:top w:val="nil"/>
              <w:left w:val="nil"/>
              <w:bottom w:val="single" w:sz="4" w:space="0" w:color="auto"/>
              <w:right w:val="single" w:sz="4" w:space="0" w:color="auto"/>
            </w:tcBorders>
            <w:hideMark/>
          </w:tcPr>
          <w:p w14:paraId="4D6B4686"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м3</w:t>
            </w:r>
          </w:p>
        </w:tc>
        <w:tc>
          <w:tcPr>
            <w:tcW w:w="1217" w:type="dxa"/>
            <w:tcBorders>
              <w:top w:val="nil"/>
              <w:left w:val="nil"/>
              <w:bottom w:val="single" w:sz="4" w:space="0" w:color="auto"/>
              <w:right w:val="single" w:sz="4" w:space="0" w:color="auto"/>
            </w:tcBorders>
            <w:hideMark/>
          </w:tcPr>
          <w:p w14:paraId="277D7399"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100</w:t>
            </w:r>
          </w:p>
        </w:tc>
      </w:tr>
      <w:tr w:rsidR="007C1677" w:rsidRPr="008868B4" w14:paraId="26DB17D2" w14:textId="77777777" w:rsidTr="007C1677">
        <w:trPr>
          <w:trHeight w:val="1095"/>
        </w:trPr>
        <w:tc>
          <w:tcPr>
            <w:tcW w:w="1134" w:type="dxa"/>
            <w:tcBorders>
              <w:top w:val="nil"/>
              <w:left w:val="single" w:sz="4" w:space="0" w:color="auto"/>
              <w:bottom w:val="single" w:sz="4" w:space="0" w:color="auto"/>
              <w:right w:val="single" w:sz="4" w:space="0" w:color="auto"/>
            </w:tcBorders>
            <w:hideMark/>
          </w:tcPr>
          <w:p w14:paraId="3182C8A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Е434.11</w:t>
            </w:r>
          </w:p>
        </w:tc>
        <w:tc>
          <w:tcPr>
            <w:tcW w:w="1629" w:type="dxa"/>
            <w:tcBorders>
              <w:top w:val="nil"/>
              <w:left w:val="nil"/>
              <w:bottom w:val="single" w:sz="4" w:space="0" w:color="auto"/>
              <w:right w:val="single" w:sz="4" w:space="0" w:color="auto"/>
            </w:tcBorders>
            <w:hideMark/>
          </w:tcPr>
          <w:p w14:paraId="015770A7"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ДБ5-7-3</w:t>
            </w:r>
          </w:p>
        </w:tc>
        <w:tc>
          <w:tcPr>
            <w:tcW w:w="4750" w:type="dxa"/>
            <w:tcBorders>
              <w:top w:val="nil"/>
              <w:left w:val="nil"/>
              <w:bottom w:val="single" w:sz="4" w:space="0" w:color="auto"/>
              <w:right w:val="single" w:sz="4" w:space="0" w:color="auto"/>
            </w:tcBorders>
            <w:hideMark/>
          </w:tcPr>
          <w:p w14:paraId="128977EF"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Навантаження сипких матеріалів (щебінь,  гравій, пісок, глинисті та піщані ґрунти, протиожеледні матеріали) одноківшевим навантажувачем місткістю ковша 1,5 м3 при переміщенні на відстань 10 м</w:t>
            </w:r>
          </w:p>
        </w:tc>
        <w:tc>
          <w:tcPr>
            <w:tcW w:w="1424" w:type="dxa"/>
            <w:tcBorders>
              <w:top w:val="nil"/>
              <w:left w:val="nil"/>
              <w:bottom w:val="single" w:sz="4" w:space="0" w:color="auto"/>
              <w:right w:val="single" w:sz="4" w:space="0" w:color="auto"/>
            </w:tcBorders>
            <w:hideMark/>
          </w:tcPr>
          <w:p w14:paraId="3ECAC752"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м3</w:t>
            </w:r>
          </w:p>
        </w:tc>
        <w:tc>
          <w:tcPr>
            <w:tcW w:w="1217" w:type="dxa"/>
            <w:tcBorders>
              <w:top w:val="nil"/>
              <w:left w:val="nil"/>
              <w:bottom w:val="single" w:sz="4" w:space="0" w:color="auto"/>
              <w:right w:val="single" w:sz="4" w:space="0" w:color="auto"/>
            </w:tcBorders>
            <w:hideMark/>
          </w:tcPr>
          <w:p w14:paraId="044D5C50"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300</w:t>
            </w:r>
          </w:p>
        </w:tc>
      </w:tr>
      <w:tr w:rsidR="007C1677" w:rsidRPr="008868B4" w14:paraId="6E48F1C0" w14:textId="77777777" w:rsidTr="007C1677">
        <w:trPr>
          <w:trHeight w:val="1155"/>
        </w:trPr>
        <w:tc>
          <w:tcPr>
            <w:tcW w:w="1134" w:type="dxa"/>
            <w:tcBorders>
              <w:top w:val="nil"/>
              <w:left w:val="single" w:sz="4" w:space="0" w:color="auto"/>
              <w:bottom w:val="single" w:sz="4" w:space="0" w:color="auto"/>
              <w:right w:val="single" w:sz="4" w:space="0" w:color="auto"/>
            </w:tcBorders>
            <w:hideMark/>
          </w:tcPr>
          <w:p w14:paraId="3E2D93F4"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Е434.12</w:t>
            </w:r>
          </w:p>
        </w:tc>
        <w:tc>
          <w:tcPr>
            <w:tcW w:w="1629" w:type="dxa"/>
            <w:tcBorders>
              <w:top w:val="nil"/>
              <w:left w:val="nil"/>
              <w:bottom w:val="single" w:sz="4" w:space="0" w:color="auto"/>
              <w:right w:val="single" w:sz="4" w:space="0" w:color="auto"/>
            </w:tcBorders>
            <w:hideMark/>
          </w:tcPr>
          <w:p w14:paraId="7591C81C"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ДБ5-7-10</w:t>
            </w:r>
          </w:p>
        </w:tc>
        <w:tc>
          <w:tcPr>
            <w:tcW w:w="4750" w:type="dxa"/>
            <w:tcBorders>
              <w:top w:val="nil"/>
              <w:left w:val="nil"/>
              <w:bottom w:val="single" w:sz="4" w:space="0" w:color="auto"/>
              <w:right w:val="single" w:sz="4" w:space="0" w:color="auto"/>
            </w:tcBorders>
            <w:hideMark/>
          </w:tcPr>
          <w:p w14:paraId="74B6DD85" w14:textId="77777777" w:rsidR="007C1677" w:rsidRPr="008868B4" w:rsidRDefault="007C1677">
            <w:pPr>
              <w:widowControl/>
              <w:suppressAutoHyphens w:val="0"/>
              <w:spacing w:line="256" w:lineRule="auto"/>
              <w:rPr>
                <w:color w:val="000000"/>
                <w:sz w:val="20"/>
                <w:szCs w:val="20"/>
                <w:lang w:eastAsia="uk-UA"/>
              </w:rPr>
            </w:pPr>
            <w:r w:rsidRPr="008868B4">
              <w:rPr>
                <w:color w:val="000000"/>
                <w:sz w:val="20"/>
                <w:szCs w:val="20"/>
                <w:lang w:eastAsia="uk-UA"/>
              </w:rPr>
              <w:t xml:space="preserve">Навантажування сипких матеріалів одноківшевим навантажувачем вантажопідйомністю 3 т з переміщенням на відстань 10 м щебінь, гравій, глинисті та піщанисті ґрунти природної вологості </w:t>
            </w:r>
          </w:p>
        </w:tc>
        <w:tc>
          <w:tcPr>
            <w:tcW w:w="1424" w:type="dxa"/>
            <w:tcBorders>
              <w:top w:val="nil"/>
              <w:left w:val="nil"/>
              <w:bottom w:val="single" w:sz="4" w:space="0" w:color="auto"/>
              <w:right w:val="single" w:sz="4" w:space="0" w:color="auto"/>
            </w:tcBorders>
            <w:hideMark/>
          </w:tcPr>
          <w:p w14:paraId="265D2131"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м3</w:t>
            </w:r>
          </w:p>
        </w:tc>
        <w:tc>
          <w:tcPr>
            <w:tcW w:w="1217" w:type="dxa"/>
            <w:tcBorders>
              <w:top w:val="nil"/>
              <w:left w:val="nil"/>
              <w:bottom w:val="single" w:sz="4" w:space="0" w:color="auto"/>
              <w:right w:val="single" w:sz="4" w:space="0" w:color="auto"/>
            </w:tcBorders>
            <w:hideMark/>
          </w:tcPr>
          <w:p w14:paraId="5DCF219A" w14:textId="77777777" w:rsidR="007C1677" w:rsidRPr="008868B4" w:rsidRDefault="007C1677">
            <w:pPr>
              <w:widowControl/>
              <w:suppressAutoHyphens w:val="0"/>
              <w:spacing w:line="256" w:lineRule="auto"/>
              <w:jc w:val="center"/>
              <w:rPr>
                <w:color w:val="000000"/>
                <w:sz w:val="20"/>
                <w:szCs w:val="20"/>
                <w:lang w:eastAsia="uk-UA"/>
              </w:rPr>
            </w:pPr>
            <w:r w:rsidRPr="008868B4">
              <w:rPr>
                <w:color w:val="000000"/>
                <w:sz w:val="20"/>
                <w:szCs w:val="20"/>
                <w:lang w:eastAsia="uk-UA"/>
              </w:rPr>
              <w:t>600</w:t>
            </w:r>
          </w:p>
        </w:tc>
      </w:tr>
    </w:tbl>
    <w:p w14:paraId="7F6F46A9" w14:textId="77777777" w:rsidR="007C1677" w:rsidRPr="008868B4" w:rsidRDefault="007C1677" w:rsidP="007C1677">
      <w:pPr>
        <w:spacing w:line="360" w:lineRule="auto"/>
        <w:rPr>
          <w:b/>
          <w:bCs/>
          <w:color w:val="000000" w:themeColor="text1"/>
          <w:sz w:val="20"/>
          <w:szCs w:val="20"/>
          <w:lang w:eastAsia="ru-RU"/>
        </w:rPr>
      </w:pPr>
    </w:p>
    <w:p w14:paraId="6AF6C198" w14:textId="77777777" w:rsidR="007C1677" w:rsidRPr="008868B4" w:rsidRDefault="007C1677" w:rsidP="007C1677">
      <w:pPr>
        <w:spacing w:line="360" w:lineRule="auto"/>
        <w:ind w:left="-709" w:firstLine="709"/>
        <w:jc w:val="center"/>
        <w:rPr>
          <w:b/>
          <w:bCs/>
          <w:color w:val="000000" w:themeColor="text1"/>
          <w:sz w:val="20"/>
          <w:szCs w:val="20"/>
          <w:lang w:eastAsia="ru-RU"/>
        </w:rPr>
      </w:pPr>
    </w:p>
    <w:p w14:paraId="176DDC55" w14:textId="77777777" w:rsidR="007C1677" w:rsidRPr="008868B4" w:rsidRDefault="007C1677" w:rsidP="007C1677">
      <w:pPr>
        <w:spacing w:line="360" w:lineRule="auto"/>
        <w:ind w:left="-709" w:firstLine="709"/>
        <w:jc w:val="center"/>
        <w:rPr>
          <w:b/>
          <w:bCs/>
          <w:color w:val="000000" w:themeColor="text1"/>
          <w:sz w:val="20"/>
          <w:szCs w:val="20"/>
          <w:lang w:eastAsia="ru-RU"/>
        </w:rPr>
      </w:pPr>
    </w:p>
    <w:p w14:paraId="6CAA62F2" w14:textId="77777777" w:rsidR="007C1677" w:rsidRPr="008868B4" w:rsidRDefault="007C1677" w:rsidP="007C1677">
      <w:pPr>
        <w:spacing w:line="360" w:lineRule="auto"/>
        <w:ind w:left="-709" w:firstLine="709"/>
        <w:jc w:val="center"/>
        <w:rPr>
          <w:b/>
          <w:bCs/>
          <w:color w:val="000000" w:themeColor="text1"/>
          <w:sz w:val="20"/>
          <w:szCs w:val="20"/>
          <w:lang w:eastAsia="ru-RU"/>
        </w:rPr>
      </w:pPr>
    </w:p>
    <w:p w14:paraId="5FA2D559" w14:textId="77777777" w:rsidR="007C1677" w:rsidRPr="008868B4" w:rsidRDefault="007C1677" w:rsidP="007C1677">
      <w:pPr>
        <w:spacing w:line="360" w:lineRule="auto"/>
        <w:ind w:left="-709" w:firstLine="709"/>
        <w:jc w:val="center"/>
        <w:rPr>
          <w:b/>
          <w:bCs/>
          <w:color w:val="000000" w:themeColor="text1"/>
          <w:sz w:val="20"/>
          <w:szCs w:val="20"/>
          <w:lang w:eastAsia="ru-RU"/>
        </w:rPr>
      </w:pPr>
      <w:r w:rsidRPr="008868B4">
        <w:rPr>
          <w:b/>
          <w:bCs/>
          <w:color w:val="000000" w:themeColor="text1"/>
          <w:sz w:val="20"/>
          <w:szCs w:val="20"/>
          <w:lang w:eastAsia="ru-RU"/>
        </w:rPr>
        <w:t>ЗАГАЛЬНИЙ РОЗРАХУНОК ВАРТОСТІ</w:t>
      </w:r>
    </w:p>
    <w:p w14:paraId="04DFA5DB" w14:textId="77777777" w:rsidR="007C1677" w:rsidRPr="008868B4" w:rsidRDefault="007C1677" w:rsidP="007C1677">
      <w:pPr>
        <w:spacing w:line="360" w:lineRule="auto"/>
        <w:jc w:val="center"/>
        <w:rPr>
          <w:b/>
          <w:bCs/>
          <w:color w:val="000000" w:themeColor="text1"/>
          <w:sz w:val="20"/>
          <w:szCs w:val="20"/>
          <w:highlight w:val="yellow"/>
          <w:lang w:eastAsia="ru-RU"/>
        </w:rPr>
      </w:pPr>
    </w:p>
    <w:tbl>
      <w:tblPr>
        <w:tblStyle w:val="a4"/>
        <w:tblW w:w="10343" w:type="dxa"/>
        <w:jc w:val="center"/>
        <w:tblLook w:val="04A0" w:firstRow="1" w:lastRow="0" w:firstColumn="1" w:lastColumn="0" w:noHBand="0" w:noVBand="1"/>
      </w:tblPr>
      <w:tblGrid>
        <w:gridCol w:w="846"/>
        <w:gridCol w:w="7087"/>
        <w:gridCol w:w="2410"/>
      </w:tblGrid>
      <w:tr w:rsidR="007C1677" w:rsidRPr="008868B4" w14:paraId="7519CCEA" w14:textId="77777777" w:rsidTr="007C1677">
        <w:trPr>
          <w:jc w:val="center"/>
        </w:trPr>
        <w:tc>
          <w:tcPr>
            <w:tcW w:w="846" w:type="dxa"/>
            <w:tcBorders>
              <w:top w:val="single" w:sz="4" w:space="0" w:color="auto"/>
              <w:left w:val="single" w:sz="4" w:space="0" w:color="auto"/>
              <w:bottom w:val="single" w:sz="4" w:space="0" w:color="auto"/>
              <w:right w:val="single" w:sz="4" w:space="0" w:color="auto"/>
            </w:tcBorders>
            <w:hideMark/>
          </w:tcPr>
          <w:p w14:paraId="12EA72F7" w14:textId="77777777" w:rsidR="007C1677" w:rsidRPr="008868B4" w:rsidRDefault="007C1677">
            <w:pPr>
              <w:spacing w:line="360" w:lineRule="auto"/>
              <w:jc w:val="center"/>
              <w:rPr>
                <w:color w:val="000000" w:themeColor="text1"/>
                <w:sz w:val="20"/>
                <w:szCs w:val="20"/>
                <w:lang w:eastAsia="ru-RU"/>
              </w:rPr>
            </w:pPr>
            <w:r w:rsidRPr="008868B4">
              <w:rPr>
                <w:color w:val="000000" w:themeColor="text1"/>
                <w:sz w:val="20"/>
                <w:szCs w:val="20"/>
                <w:lang w:eastAsia="ru-RU"/>
              </w:rPr>
              <w:t>№ з/п</w:t>
            </w:r>
          </w:p>
        </w:tc>
        <w:tc>
          <w:tcPr>
            <w:tcW w:w="7087" w:type="dxa"/>
            <w:tcBorders>
              <w:top w:val="single" w:sz="4" w:space="0" w:color="auto"/>
              <w:left w:val="single" w:sz="4" w:space="0" w:color="auto"/>
              <w:bottom w:val="single" w:sz="4" w:space="0" w:color="auto"/>
              <w:right w:val="single" w:sz="4" w:space="0" w:color="auto"/>
            </w:tcBorders>
            <w:hideMark/>
          </w:tcPr>
          <w:p w14:paraId="47492E3E" w14:textId="77777777" w:rsidR="007C1677" w:rsidRPr="008868B4" w:rsidRDefault="007C1677">
            <w:pPr>
              <w:spacing w:line="360" w:lineRule="auto"/>
              <w:jc w:val="center"/>
              <w:rPr>
                <w:b/>
                <w:bCs/>
                <w:color w:val="000000" w:themeColor="text1"/>
                <w:sz w:val="20"/>
                <w:szCs w:val="20"/>
                <w:lang w:eastAsia="ru-RU"/>
              </w:rPr>
            </w:pPr>
            <w:r w:rsidRPr="008868B4">
              <w:rPr>
                <w:b/>
                <w:bCs/>
                <w:color w:val="000000" w:themeColor="text1"/>
                <w:sz w:val="20"/>
                <w:szCs w:val="20"/>
                <w:lang w:eastAsia="ru-RU"/>
              </w:rPr>
              <w:t>Складові розрахунку</w:t>
            </w:r>
          </w:p>
        </w:tc>
        <w:tc>
          <w:tcPr>
            <w:tcW w:w="2410" w:type="dxa"/>
            <w:tcBorders>
              <w:top w:val="single" w:sz="4" w:space="0" w:color="auto"/>
              <w:left w:val="single" w:sz="4" w:space="0" w:color="auto"/>
              <w:bottom w:val="single" w:sz="4" w:space="0" w:color="auto"/>
              <w:right w:val="single" w:sz="4" w:space="0" w:color="auto"/>
            </w:tcBorders>
            <w:hideMark/>
          </w:tcPr>
          <w:p w14:paraId="5D7FE96C" w14:textId="77777777" w:rsidR="007C1677" w:rsidRPr="008868B4" w:rsidRDefault="007C1677">
            <w:pPr>
              <w:jc w:val="center"/>
              <w:rPr>
                <w:b/>
                <w:bCs/>
                <w:color w:val="000000" w:themeColor="text1"/>
                <w:sz w:val="20"/>
                <w:szCs w:val="20"/>
                <w:lang w:eastAsia="ru-RU"/>
              </w:rPr>
            </w:pPr>
            <w:r w:rsidRPr="008868B4">
              <w:rPr>
                <w:b/>
                <w:bCs/>
                <w:color w:val="000000" w:themeColor="text1"/>
                <w:sz w:val="20"/>
                <w:szCs w:val="20"/>
                <w:lang w:eastAsia="ru-RU"/>
              </w:rPr>
              <w:t xml:space="preserve">Сума </w:t>
            </w:r>
          </w:p>
          <w:p w14:paraId="0F2AB977" w14:textId="77777777" w:rsidR="007C1677" w:rsidRPr="008868B4" w:rsidRDefault="007C1677">
            <w:pPr>
              <w:jc w:val="center"/>
              <w:rPr>
                <w:b/>
                <w:bCs/>
                <w:color w:val="000000" w:themeColor="text1"/>
                <w:sz w:val="20"/>
                <w:szCs w:val="20"/>
                <w:lang w:eastAsia="ru-RU"/>
              </w:rPr>
            </w:pPr>
            <w:r w:rsidRPr="008868B4">
              <w:rPr>
                <w:b/>
                <w:bCs/>
                <w:color w:val="000000" w:themeColor="text1"/>
                <w:sz w:val="20"/>
                <w:szCs w:val="20"/>
                <w:lang w:eastAsia="ru-RU"/>
              </w:rPr>
              <w:t>грн.</w:t>
            </w:r>
          </w:p>
        </w:tc>
      </w:tr>
      <w:tr w:rsidR="007C1677" w:rsidRPr="008868B4" w14:paraId="6E3149AB" w14:textId="77777777" w:rsidTr="007C1677">
        <w:trPr>
          <w:trHeight w:val="555"/>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79D7202B" w14:textId="77777777" w:rsidR="007C1677" w:rsidRPr="008868B4" w:rsidRDefault="007C1677">
            <w:pPr>
              <w:spacing w:line="360" w:lineRule="auto"/>
              <w:jc w:val="center"/>
              <w:rPr>
                <w:color w:val="000000" w:themeColor="text1"/>
                <w:sz w:val="20"/>
                <w:szCs w:val="20"/>
                <w:lang w:eastAsia="ru-RU"/>
              </w:rPr>
            </w:pPr>
            <w:r w:rsidRPr="008868B4">
              <w:rPr>
                <w:color w:val="000000" w:themeColor="text1"/>
                <w:sz w:val="20"/>
                <w:szCs w:val="20"/>
                <w:lang w:eastAsia="ru-RU"/>
              </w:rPr>
              <w:t>1.</w:t>
            </w:r>
          </w:p>
        </w:tc>
        <w:tc>
          <w:tcPr>
            <w:tcW w:w="7087" w:type="dxa"/>
            <w:tcBorders>
              <w:top w:val="single" w:sz="4" w:space="0" w:color="auto"/>
              <w:left w:val="single" w:sz="4" w:space="0" w:color="auto"/>
              <w:bottom w:val="single" w:sz="4" w:space="0" w:color="auto"/>
              <w:right w:val="single" w:sz="4" w:space="0" w:color="auto"/>
            </w:tcBorders>
            <w:vAlign w:val="center"/>
            <w:hideMark/>
          </w:tcPr>
          <w:p w14:paraId="4CFA18DE" w14:textId="77777777" w:rsidR="007C1677" w:rsidRPr="008868B4" w:rsidRDefault="007C1677">
            <w:pPr>
              <w:rPr>
                <w:color w:val="000000" w:themeColor="text1"/>
                <w:sz w:val="20"/>
                <w:szCs w:val="20"/>
                <w:lang w:eastAsia="ru-RU"/>
              </w:rPr>
            </w:pPr>
            <w:r w:rsidRPr="008868B4">
              <w:rPr>
                <w:color w:val="000000" w:themeColor="text1"/>
                <w:sz w:val="20"/>
                <w:szCs w:val="20"/>
                <w:lang w:eastAsia="ru-RU"/>
              </w:rPr>
              <w:t xml:space="preserve">Загальна вартість згідно Відомості обсягів робіт (BOQ) </w:t>
            </w:r>
          </w:p>
          <w:p w14:paraId="3198D13E" w14:textId="77777777" w:rsidR="007C1677" w:rsidRPr="008868B4" w:rsidRDefault="007C1677">
            <w:pPr>
              <w:rPr>
                <w:color w:val="000000" w:themeColor="text1"/>
                <w:sz w:val="20"/>
                <w:szCs w:val="20"/>
                <w:lang w:eastAsia="ru-RU"/>
              </w:rPr>
            </w:pPr>
            <w:r w:rsidRPr="008868B4">
              <w:rPr>
                <w:color w:val="000000" w:themeColor="text1"/>
                <w:sz w:val="20"/>
                <w:szCs w:val="20"/>
                <w:lang w:eastAsia="ru-RU"/>
              </w:rPr>
              <w:t>(без податків, зборів та інших обов’язкових платежів)</w:t>
            </w:r>
          </w:p>
        </w:tc>
        <w:tc>
          <w:tcPr>
            <w:tcW w:w="2410" w:type="dxa"/>
            <w:tcBorders>
              <w:top w:val="single" w:sz="4" w:space="0" w:color="auto"/>
              <w:left w:val="single" w:sz="4" w:space="0" w:color="auto"/>
              <w:bottom w:val="single" w:sz="4" w:space="0" w:color="auto"/>
              <w:right w:val="single" w:sz="4" w:space="0" w:color="auto"/>
            </w:tcBorders>
            <w:vAlign w:val="center"/>
          </w:tcPr>
          <w:p w14:paraId="4EA01422" w14:textId="77777777" w:rsidR="007C1677" w:rsidRPr="008868B4" w:rsidRDefault="007C1677">
            <w:pPr>
              <w:spacing w:line="360" w:lineRule="auto"/>
              <w:jc w:val="center"/>
              <w:rPr>
                <w:color w:val="000000" w:themeColor="text1"/>
                <w:sz w:val="20"/>
                <w:szCs w:val="20"/>
                <w:lang w:eastAsia="ru-RU"/>
              </w:rPr>
            </w:pPr>
          </w:p>
        </w:tc>
      </w:tr>
      <w:tr w:rsidR="007C1677" w:rsidRPr="008868B4" w14:paraId="71D9B34A" w14:textId="77777777" w:rsidTr="007C1677">
        <w:trPr>
          <w:trHeight w:val="645"/>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73E425D8" w14:textId="77777777" w:rsidR="007C1677" w:rsidRPr="008868B4" w:rsidRDefault="007C1677">
            <w:pPr>
              <w:spacing w:line="360" w:lineRule="auto"/>
              <w:jc w:val="center"/>
              <w:rPr>
                <w:color w:val="000000" w:themeColor="text1"/>
                <w:sz w:val="20"/>
                <w:szCs w:val="20"/>
                <w:lang w:eastAsia="ru-RU"/>
              </w:rPr>
            </w:pPr>
            <w:r w:rsidRPr="008868B4">
              <w:rPr>
                <w:color w:val="000000" w:themeColor="text1"/>
                <w:sz w:val="20"/>
                <w:szCs w:val="20"/>
                <w:lang w:eastAsia="ru-RU"/>
              </w:rPr>
              <w:t>2.</w:t>
            </w:r>
          </w:p>
        </w:tc>
        <w:tc>
          <w:tcPr>
            <w:tcW w:w="7087" w:type="dxa"/>
            <w:tcBorders>
              <w:top w:val="single" w:sz="4" w:space="0" w:color="auto"/>
              <w:left w:val="single" w:sz="4" w:space="0" w:color="auto"/>
              <w:bottom w:val="single" w:sz="4" w:space="0" w:color="auto"/>
              <w:right w:val="single" w:sz="4" w:space="0" w:color="auto"/>
            </w:tcBorders>
            <w:vAlign w:val="center"/>
            <w:hideMark/>
          </w:tcPr>
          <w:p w14:paraId="128CD212" w14:textId="77777777" w:rsidR="007C1677" w:rsidRPr="008868B4" w:rsidRDefault="007C1677">
            <w:pPr>
              <w:rPr>
                <w:color w:val="000000" w:themeColor="text1"/>
                <w:sz w:val="20"/>
                <w:szCs w:val="20"/>
                <w:lang w:eastAsia="ru-RU"/>
              </w:rPr>
            </w:pPr>
            <w:r w:rsidRPr="008868B4">
              <w:rPr>
                <w:color w:val="000000" w:themeColor="text1"/>
                <w:sz w:val="20"/>
                <w:szCs w:val="20"/>
                <w:lang w:eastAsia="ru-RU"/>
              </w:rPr>
              <w:t>Сума коштів на покриття ризиків усіх учасників дорожніх робіт та послуг (без податків, зборів та інших обов’язкових платежів)</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F63C718" w14:textId="77777777" w:rsidR="007C1677" w:rsidRPr="008868B4" w:rsidRDefault="007C1677">
            <w:pPr>
              <w:spacing w:line="360" w:lineRule="auto"/>
              <w:jc w:val="center"/>
              <w:rPr>
                <w:color w:val="000000" w:themeColor="text1"/>
                <w:sz w:val="20"/>
                <w:szCs w:val="20"/>
                <w:lang w:eastAsia="ru-RU"/>
              </w:rPr>
            </w:pPr>
            <w:r w:rsidRPr="008868B4">
              <w:rPr>
                <w:color w:val="000000" w:themeColor="text1"/>
                <w:sz w:val="20"/>
                <w:szCs w:val="20"/>
                <w:lang w:eastAsia="ru-RU"/>
              </w:rPr>
              <w:t>137 075 629,00</w:t>
            </w:r>
          </w:p>
        </w:tc>
      </w:tr>
      <w:tr w:rsidR="007C1677" w:rsidRPr="008868B4" w14:paraId="71EFC1C8" w14:textId="77777777" w:rsidTr="007C1677">
        <w:trPr>
          <w:trHeight w:val="653"/>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47C01A57" w14:textId="77777777" w:rsidR="007C1677" w:rsidRPr="008868B4" w:rsidRDefault="007C1677">
            <w:pPr>
              <w:spacing w:line="360" w:lineRule="auto"/>
              <w:jc w:val="center"/>
              <w:rPr>
                <w:color w:val="000000" w:themeColor="text1"/>
                <w:sz w:val="20"/>
                <w:szCs w:val="20"/>
                <w:lang w:eastAsia="ru-RU"/>
              </w:rPr>
            </w:pPr>
            <w:r w:rsidRPr="008868B4">
              <w:rPr>
                <w:color w:val="000000" w:themeColor="text1"/>
                <w:sz w:val="20"/>
                <w:szCs w:val="20"/>
                <w:lang w:eastAsia="ru-RU"/>
              </w:rPr>
              <w:t>3.</w:t>
            </w:r>
          </w:p>
        </w:tc>
        <w:tc>
          <w:tcPr>
            <w:tcW w:w="7087" w:type="dxa"/>
            <w:tcBorders>
              <w:top w:val="single" w:sz="4" w:space="0" w:color="auto"/>
              <w:left w:val="single" w:sz="4" w:space="0" w:color="auto"/>
              <w:bottom w:val="single" w:sz="4" w:space="0" w:color="auto"/>
              <w:right w:val="single" w:sz="4" w:space="0" w:color="auto"/>
            </w:tcBorders>
            <w:vAlign w:val="center"/>
            <w:hideMark/>
          </w:tcPr>
          <w:p w14:paraId="2FBF4A35" w14:textId="77777777" w:rsidR="007C1677" w:rsidRPr="008868B4" w:rsidRDefault="007C1677">
            <w:pPr>
              <w:rPr>
                <w:color w:val="000000" w:themeColor="text1"/>
                <w:sz w:val="20"/>
                <w:szCs w:val="20"/>
                <w:lang w:eastAsia="ru-RU"/>
              </w:rPr>
            </w:pPr>
            <w:r w:rsidRPr="008868B4">
              <w:rPr>
                <w:color w:val="000000" w:themeColor="text1"/>
                <w:sz w:val="20"/>
                <w:szCs w:val="20"/>
                <w:lang w:eastAsia="ru-RU"/>
              </w:rPr>
              <w:t>Сума коштів на покриття додаткових витрат, пов’язаних з інфляційними процесами  (без податків, зборів та інших обов’язкових платежів)</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88E9B7C" w14:textId="77777777" w:rsidR="007C1677" w:rsidRPr="008868B4" w:rsidRDefault="007C1677">
            <w:pPr>
              <w:spacing w:line="360" w:lineRule="auto"/>
              <w:jc w:val="center"/>
              <w:rPr>
                <w:color w:val="000000" w:themeColor="text1"/>
                <w:sz w:val="20"/>
                <w:szCs w:val="20"/>
                <w:lang w:eastAsia="ru-RU"/>
              </w:rPr>
            </w:pPr>
            <w:r w:rsidRPr="008868B4">
              <w:rPr>
                <w:color w:val="000000" w:themeColor="text1"/>
                <w:sz w:val="20"/>
                <w:szCs w:val="20"/>
                <w:lang w:eastAsia="ru-RU"/>
              </w:rPr>
              <w:t>51 631 820,00</w:t>
            </w:r>
          </w:p>
        </w:tc>
      </w:tr>
      <w:tr w:rsidR="007C1677" w:rsidRPr="008868B4" w14:paraId="458D3CFE" w14:textId="77777777" w:rsidTr="007C1677">
        <w:trPr>
          <w:trHeight w:val="510"/>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15E9F86A" w14:textId="77777777" w:rsidR="007C1677" w:rsidRPr="008868B4" w:rsidRDefault="007C1677">
            <w:pPr>
              <w:spacing w:line="360" w:lineRule="auto"/>
              <w:jc w:val="center"/>
              <w:rPr>
                <w:color w:val="000000" w:themeColor="text1"/>
                <w:sz w:val="20"/>
                <w:szCs w:val="20"/>
                <w:lang w:eastAsia="ru-RU"/>
              </w:rPr>
            </w:pPr>
            <w:r w:rsidRPr="008868B4">
              <w:rPr>
                <w:color w:val="000000" w:themeColor="text1"/>
                <w:sz w:val="20"/>
                <w:szCs w:val="20"/>
                <w:lang w:eastAsia="ru-RU"/>
              </w:rPr>
              <w:t>4.</w:t>
            </w:r>
          </w:p>
        </w:tc>
        <w:tc>
          <w:tcPr>
            <w:tcW w:w="7087" w:type="dxa"/>
            <w:tcBorders>
              <w:top w:val="single" w:sz="4" w:space="0" w:color="auto"/>
              <w:left w:val="single" w:sz="4" w:space="0" w:color="auto"/>
              <w:bottom w:val="single" w:sz="4" w:space="0" w:color="auto"/>
              <w:right w:val="single" w:sz="4" w:space="0" w:color="auto"/>
            </w:tcBorders>
            <w:vAlign w:val="center"/>
            <w:hideMark/>
          </w:tcPr>
          <w:p w14:paraId="4BEBBD91" w14:textId="77777777" w:rsidR="007C1677" w:rsidRPr="008868B4" w:rsidRDefault="007C1677">
            <w:pPr>
              <w:rPr>
                <w:color w:val="000000" w:themeColor="text1"/>
                <w:sz w:val="20"/>
                <w:szCs w:val="20"/>
                <w:lang w:eastAsia="ru-RU"/>
              </w:rPr>
            </w:pPr>
            <w:r w:rsidRPr="008868B4">
              <w:rPr>
                <w:color w:val="000000" w:themeColor="text1"/>
                <w:sz w:val="20"/>
                <w:szCs w:val="20"/>
                <w:lang w:eastAsia="ru-RU"/>
              </w:rPr>
              <w:t>Податок на додану вартість (податки, збори та інші обов’язкові платежі)</w:t>
            </w:r>
          </w:p>
        </w:tc>
        <w:tc>
          <w:tcPr>
            <w:tcW w:w="2410" w:type="dxa"/>
            <w:tcBorders>
              <w:top w:val="single" w:sz="4" w:space="0" w:color="auto"/>
              <w:left w:val="single" w:sz="4" w:space="0" w:color="auto"/>
              <w:bottom w:val="single" w:sz="4" w:space="0" w:color="auto"/>
              <w:right w:val="single" w:sz="4" w:space="0" w:color="auto"/>
            </w:tcBorders>
            <w:vAlign w:val="center"/>
          </w:tcPr>
          <w:p w14:paraId="2DD45352" w14:textId="77777777" w:rsidR="007C1677" w:rsidRPr="008868B4" w:rsidRDefault="007C1677">
            <w:pPr>
              <w:spacing w:line="360" w:lineRule="auto"/>
              <w:jc w:val="center"/>
              <w:rPr>
                <w:color w:val="000000" w:themeColor="text1"/>
                <w:sz w:val="20"/>
                <w:szCs w:val="20"/>
                <w:lang w:eastAsia="ru-RU"/>
              </w:rPr>
            </w:pPr>
          </w:p>
        </w:tc>
      </w:tr>
      <w:tr w:rsidR="007C1677" w:rsidRPr="008868B4" w14:paraId="4AAF73D7" w14:textId="77777777" w:rsidTr="007C1677">
        <w:trPr>
          <w:trHeight w:val="546"/>
          <w:jc w:val="center"/>
        </w:trPr>
        <w:tc>
          <w:tcPr>
            <w:tcW w:w="7933" w:type="dxa"/>
            <w:gridSpan w:val="2"/>
            <w:tcBorders>
              <w:top w:val="single" w:sz="4" w:space="0" w:color="auto"/>
              <w:left w:val="single" w:sz="4" w:space="0" w:color="auto"/>
              <w:bottom w:val="single" w:sz="4" w:space="0" w:color="auto"/>
              <w:right w:val="single" w:sz="4" w:space="0" w:color="auto"/>
            </w:tcBorders>
            <w:vAlign w:val="center"/>
            <w:hideMark/>
          </w:tcPr>
          <w:p w14:paraId="5669ABB2" w14:textId="77777777" w:rsidR="007C1677" w:rsidRPr="008868B4" w:rsidRDefault="007C1677">
            <w:pPr>
              <w:ind w:left="873" w:hanging="698"/>
              <w:rPr>
                <w:b/>
                <w:bCs/>
                <w:color w:val="000000" w:themeColor="text1"/>
                <w:sz w:val="20"/>
                <w:szCs w:val="20"/>
                <w:lang w:eastAsia="ru-RU"/>
              </w:rPr>
            </w:pPr>
            <w:r w:rsidRPr="008868B4">
              <w:rPr>
                <w:b/>
                <w:bCs/>
                <w:color w:val="000000" w:themeColor="text1"/>
                <w:sz w:val="20"/>
                <w:szCs w:val="20"/>
                <w:lang w:eastAsia="ru-RU"/>
              </w:rPr>
              <w:t xml:space="preserve">  Всього, в т.ч. ПДВ (податки, збори та інші обов’язкові платежі):</w:t>
            </w:r>
          </w:p>
        </w:tc>
        <w:tc>
          <w:tcPr>
            <w:tcW w:w="2410" w:type="dxa"/>
            <w:tcBorders>
              <w:top w:val="single" w:sz="4" w:space="0" w:color="auto"/>
              <w:left w:val="single" w:sz="4" w:space="0" w:color="auto"/>
              <w:bottom w:val="single" w:sz="4" w:space="0" w:color="auto"/>
              <w:right w:val="single" w:sz="4" w:space="0" w:color="auto"/>
            </w:tcBorders>
            <w:vAlign w:val="center"/>
          </w:tcPr>
          <w:p w14:paraId="2EECBA2F" w14:textId="77777777" w:rsidR="007C1677" w:rsidRPr="008868B4" w:rsidRDefault="007C1677">
            <w:pPr>
              <w:spacing w:line="360" w:lineRule="auto"/>
              <w:jc w:val="center"/>
              <w:rPr>
                <w:color w:val="000000" w:themeColor="text1"/>
                <w:sz w:val="20"/>
                <w:szCs w:val="20"/>
                <w:lang w:eastAsia="ru-RU"/>
              </w:rPr>
            </w:pPr>
          </w:p>
        </w:tc>
      </w:tr>
    </w:tbl>
    <w:p w14:paraId="47FBE5FB" w14:textId="77777777" w:rsidR="007C1677" w:rsidRPr="008868B4" w:rsidRDefault="007C1677" w:rsidP="007C1677">
      <w:pPr>
        <w:spacing w:line="360" w:lineRule="auto"/>
        <w:rPr>
          <w:b/>
          <w:bCs/>
          <w:color w:val="000000" w:themeColor="text1"/>
          <w:sz w:val="20"/>
          <w:szCs w:val="20"/>
          <w:lang w:eastAsia="ru-RU"/>
        </w:rPr>
      </w:pPr>
    </w:p>
    <w:p w14:paraId="25B2B716" w14:textId="77777777" w:rsidR="007C1677" w:rsidRPr="008868B4" w:rsidRDefault="007C1677" w:rsidP="007C1677">
      <w:pPr>
        <w:spacing w:line="360" w:lineRule="auto"/>
        <w:rPr>
          <w:b/>
          <w:bCs/>
          <w:color w:val="000000" w:themeColor="text1"/>
          <w:sz w:val="20"/>
          <w:szCs w:val="20"/>
          <w:lang w:eastAsia="ru-RU"/>
        </w:rPr>
      </w:pPr>
    </w:p>
    <w:tbl>
      <w:tblPr>
        <w:tblW w:w="10205" w:type="dxa"/>
        <w:jc w:val="center"/>
        <w:tblLook w:val="04A0" w:firstRow="1" w:lastRow="0" w:firstColumn="1" w:lastColumn="0" w:noHBand="0" w:noVBand="1"/>
      </w:tblPr>
      <w:tblGrid>
        <w:gridCol w:w="613"/>
        <w:gridCol w:w="2278"/>
        <w:gridCol w:w="799"/>
        <w:gridCol w:w="754"/>
        <w:gridCol w:w="255"/>
        <w:gridCol w:w="21"/>
        <w:gridCol w:w="236"/>
        <w:gridCol w:w="1019"/>
        <w:gridCol w:w="2410"/>
        <w:gridCol w:w="1820"/>
      </w:tblGrid>
      <w:tr w:rsidR="007C1677" w:rsidRPr="008868B4" w14:paraId="302DEFB0" w14:textId="77777777" w:rsidTr="007C1677">
        <w:trPr>
          <w:trHeight w:val="363"/>
          <w:jc w:val="center"/>
        </w:trPr>
        <w:tc>
          <w:tcPr>
            <w:tcW w:w="613" w:type="dxa"/>
            <w:shd w:val="clear" w:color="auto" w:fill="FFFFFF"/>
            <w:vAlign w:val="bottom"/>
            <w:hideMark/>
          </w:tcPr>
          <w:p w14:paraId="542685DB" w14:textId="77777777" w:rsidR="007C1677" w:rsidRPr="008868B4" w:rsidRDefault="007C1677">
            <w:pPr>
              <w:widowControl/>
              <w:suppressAutoHyphens w:val="0"/>
              <w:spacing w:after="160" w:line="256" w:lineRule="auto"/>
              <w:rPr>
                <w:rFonts w:eastAsiaTheme="minorHAnsi"/>
                <w:sz w:val="20"/>
                <w:szCs w:val="20"/>
                <w:lang w:eastAsia="en-US"/>
              </w:rPr>
            </w:pPr>
            <w:r w:rsidRPr="008868B4">
              <w:rPr>
                <w:sz w:val="20"/>
                <w:szCs w:val="20"/>
              </w:rPr>
              <w:br w:type="page"/>
            </w:r>
          </w:p>
        </w:tc>
        <w:tc>
          <w:tcPr>
            <w:tcW w:w="2278" w:type="dxa"/>
            <w:shd w:val="clear" w:color="auto" w:fill="FFFFFF"/>
            <w:vAlign w:val="bottom"/>
          </w:tcPr>
          <w:p w14:paraId="64EA0B9B" w14:textId="77777777" w:rsidR="007C1677" w:rsidRPr="008868B4" w:rsidRDefault="007C1677">
            <w:pPr>
              <w:spacing w:line="256" w:lineRule="auto"/>
              <w:jc w:val="center"/>
              <w:rPr>
                <w:i/>
                <w:iCs/>
                <w:color w:val="080000"/>
                <w:sz w:val="20"/>
                <w:szCs w:val="20"/>
              </w:rPr>
            </w:pPr>
          </w:p>
        </w:tc>
        <w:tc>
          <w:tcPr>
            <w:tcW w:w="799" w:type="dxa"/>
            <w:shd w:val="clear" w:color="auto" w:fill="FFFFFF"/>
            <w:vAlign w:val="bottom"/>
          </w:tcPr>
          <w:p w14:paraId="01CC2C7A" w14:textId="77777777" w:rsidR="007C1677" w:rsidRPr="008868B4" w:rsidRDefault="007C1677">
            <w:pPr>
              <w:spacing w:line="256" w:lineRule="auto"/>
              <w:jc w:val="center"/>
              <w:rPr>
                <w:i/>
                <w:iCs/>
                <w:color w:val="080000"/>
                <w:sz w:val="20"/>
                <w:szCs w:val="20"/>
              </w:rPr>
            </w:pPr>
          </w:p>
        </w:tc>
        <w:tc>
          <w:tcPr>
            <w:tcW w:w="754" w:type="dxa"/>
            <w:shd w:val="clear" w:color="auto" w:fill="FFFFFF"/>
            <w:vAlign w:val="bottom"/>
          </w:tcPr>
          <w:p w14:paraId="10D2FEC5" w14:textId="77777777" w:rsidR="007C1677" w:rsidRPr="008868B4" w:rsidRDefault="007C1677">
            <w:pPr>
              <w:spacing w:line="256" w:lineRule="auto"/>
              <w:rPr>
                <w:color w:val="080000"/>
                <w:sz w:val="20"/>
                <w:szCs w:val="20"/>
              </w:rPr>
            </w:pPr>
          </w:p>
        </w:tc>
        <w:tc>
          <w:tcPr>
            <w:tcW w:w="276" w:type="dxa"/>
            <w:gridSpan w:val="2"/>
            <w:shd w:val="clear" w:color="auto" w:fill="FFFFFF"/>
            <w:vAlign w:val="bottom"/>
          </w:tcPr>
          <w:p w14:paraId="098472C3" w14:textId="77777777" w:rsidR="007C1677" w:rsidRPr="008868B4" w:rsidRDefault="007C1677">
            <w:pPr>
              <w:spacing w:line="256" w:lineRule="auto"/>
              <w:jc w:val="center"/>
              <w:rPr>
                <w:i/>
                <w:iCs/>
                <w:color w:val="080000"/>
                <w:sz w:val="20"/>
                <w:szCs w:val="20"/>
              </w:rPr>
            </w:pPr>
          </w:p>
        </w:tc>
        <w:tc>
          <w:tcPr>
            <w:tcW w:w="236" w:type="dxa"/>
            <w:shd w:val="clear" w:color="auto" w:fill="FFFFFF"/>
            <w:vAlign w:val="bottom"/>
          </w:tcPr>
          <w:p w14:paraId="393346E2" w14:textId="77777777" w:rsidR="007C1677" w:rsidRPr="008868B4" w:rsidRDefault="007C1677">
            <w:pPr>
              <w:spacing w:line="256" w:lineRule="auto"/>
              <w:jc w:val="center"/>
              <w:rPr>
                <w:i/>
                <w:iCs/>
                <w:color w:val="080000"/>
                <w:sz w:val="20"/>
                <w:szCs w:val="20"/>
              </w:rPr>
            </w:pPr>
          </w:p>
        </w:tc>
        <w:tc>
          <w:tcPr>
            <w:tcW w:w="1019" w:type="dxa"/>
            <w:shd w:val="clear" w:color="auto" w:fill="FFFFFF"/>
            <w:vAlign w:val="bottom"/>
          </w:tcPr>
          <w:p w14:paraId="7F330DBC" w14:textId="77777777" w:rsidR="007C1677" w:rsidRPr="008868B4" w:rsidRDefault="007C1677">
            <w:pPr>
              <w:spacing w:line="256" w:lineRule="auto"/>
              <w:jc w:val="center"/>
              <w:rPr>
                <w:i/>
                <w:iCs/>
                <w:color w:val="080000"/>
                <w:sz w:val="20"/>
                <w:szCs w:val="20"/>
              </w:rPr>
            </w:pPr>
          </w:p>
        </w:tc>
        <w:tc>
          <w:tcPr>
            <w:tcW w:w="2410" w:type="dxa"/>
            <w:shd w:val="clear" w:color="auto" w:fill="FFFFFF"/>
            <w:vAlign w:val="bottom"/>
            <w:hideMark/>
          </w:tcPr>
          <w:p w14:paraId="64A2E9FE" w14:textId="77777777" w:rsidR="007C1677" w:rsidRPr="008868B4" w:rsidRDefault="007C1677">
            <w:pPr>
              <w:spacing w:line="256" w:lineRule="auto"/>
              <w:jc w:val="center"/>
              <w:rPr>
                <w:i/>
                <w:iCs/>
                <w:color w:val="080000"/>
                <w:sz w:val="20"/>
                <w:szCs w:val="20"/>
              </w:rPr>
            </w:pPr>
            <w:r w:rsidRPr="008868B4">
              <w:rPr>
                <w:i/>
                <w:iCs/>
                <w:color w:val="080000"/>
                <w:sz w:val="20"/>
                <w:szCs w:val="20"/>
              </w:rPr>
              <w:t> </w:t>
            </w:r>
          </w:p>
        </w:tc>
        <w:tc>
          <w:tcPr>
            <w:tcW w:w="1820" w:type="dxa"/>
            <w:shd w:val="clear" w:color="auto" w:fill="FFFFFF"/>
            <w:vAlign w:val="bottom"/>
            <w:hideMark/>
          </w:tcPr>
          <w:p w14:paraId="58F7A97C" w14:textId="77777777" w:rsidR="007C1677" w:rsidRPr="008868B4" w:rsidRDefault="007C1677">
            <w:pPr>
              <w:spacing w:line="256" w:lineRule="auto"/>
              <w:jc w:val="center"/>
              <w:rPr>
                <w:i/>
                <w:iCs/>
                <w:color w:val="080000"/>
                <w:sz w:val="20"/>
                <w:szCs w:val="20"/>
              </w:rPr>
            </w:pPr>
            <w:r w:rsidRPr="008868B4">
              <w:rPr>
                <w:i/>
                <w:iCs/>
                <w:color w:val="080000"/>
                <w:sz w:val="20"/>
                <w:szCs w:val="20"/>
              </w:rPr>
              <w:t> </w:t>
            </w:r>
          </w:p>
        </w:tc>
      </w:tr>
      <w:tr w:rsidR="007C1677" w:rsidRPr="008868B4" w14:paraId="244CF243" w14:textId="77777777" w:rsidTr="007C1677">
        <w:trPr>
          <w:trHeight w:val="510"/>
          <w:jc w:val="center"/>
        </w:trPr>
        <w:tc>
          <w:tcPr>
            <w:tcW w:w="10205" w:type="dxa"/>
            <w:gridSpan w:val="10"/>
            <w:shd w:val="clear" w:color="auto" w:fill="FFFFFF"/>
            <w:vAlign w:val="center"/>
          </w:tcPr>
          <w:p w14:paraId="6D50ED28" w14:textId="77777777" w:rsidR="007C1677" w:rsidRPr="008868B4" w:rsidRDefault="007C1677">
            <w:pPr>
              <w:spacing w:line="256" w:lineRule="auto"/>
              <w:jc w:val="center"/>
              <w:rPr>
                <w:b/>
                <w:bCs/>
                <w:color w:val="080000"/>
                <w:sz w:val="20"/>
                <w:szCs w:val="20"/>
              </w:rPr>
            </w:pPr>
            <w:r w:rsidRPr="008868B4">
              <w:rPr>
                <w:b/>
                <w:bCs/>
                <w:color w:val="080000"/>
                <w:sz w:val="20"/>
                <w:szCs w:val="20"/>
              </w:rPr>
              <w:t>ПЕРЕЛІК ОСНОВНИХ МАТЕРІАЛЬНИХ РЕСУРСІВ</w:t>
            </w:r>
          </w:p>
          <w:p w14:paraId="54A6F68A" w14:textId="77777777" w:rsidR="007C1677" w:rsidRPr="008868B4" w:rsidRDefault="007C1677">
            <w:pPr>
              <w:spacing w:line="256" w:lineRule="auto"/>
              <w:jc w:val="center"/>
              <w:rPr>
                <w:b/>
                <w:bCs/>
                <w:color w:val="080000"/>
                <w:sz w:val="20"/>
                <w:szCs w:val="20"/>
              </w:rPr>
            </w:pPr>
          </w:p>
        </w:tc>
      </w:tr>
      <w:tr w:rsidR="007C1677" w:rsidRPr="008868B4" w14:paraId="064D3681" w14:textId="77777777" w:rsidTr="007C1677">
        <w:trPr>
          <w:trHeight w:val="660"/>
          <w:jc w:val="center"/>
        </w:trPr>
        <w:tc>
          <w:tcPr>
            <w:tcW w:w="2891" w:type="dxa"/>
            <w:gridSpan w:val="2"/>
            <w:shd w:val="clear" w:color="auto" w:fill="FFFFFF"/>
            <w:vAlign w:val="bottom"/>
            <w:hideMark/>
          </w:tcPr>
          <w:p w14:paraId="36F6BDEC" w14:textId="77777777" w:rsidR="007C1677" w:rsidRPr="008868B4" w:rsidRDefault="007C1677">
            <w:pPr>
              <w:spacing w:line="256" w:lineRule="auto"/>
              <w:rPr>
                <w:color w:val="080000"/>
                <w:sz w:val="20"/>
                <w:szCs w:val="20"/>
              </w:rPr>
            </w:pPr>
            <w:r w:rsidRPr="008868B4">
              <w:rPr>
                <w:color w:val="080000"/>
                <w:sz w:val="20"/>
                <w:szCs w:val="20"/>
              </w:rPr>
              <w:t>Період, станом на який прийняті ціни</w:t>
            </w:r>
          </w:p>
        </w:tc>
        <w:tc>
          <w:tcPr>
            <w:tcW w:w="7314" w:type="dxa"/>
            <w:gridSpan w:val="8"/>
            <w:tcBorders>
              <w:top w:val="nil"/>
              <w:left w:val="nil"/>
              <w:bottom w:val="single" w:sz="4" w:space="0" w:color="000000"/>
              <w:right w:val="nil"/>
            </w:tcBorders>
            <w:shd w:val="clear" w:color="auto" w:fill="FFFFFF"/>
            <w:vAlign w:val="bottom"/>
            <w:hideMark/>
          </w:tcPr>
          <w:p w14:paraId="32E0C873" w14:textId="77777777" w:rsidR="007C1677" w:rsidRPr="008868B4" w:rsidRDefault="007C1677">
            <w:pPr>
              <w:spacing w:line="256" w:lineRule="auto"/>
              <w:rPr>
                <w:color w:val="080000"/>
                <w:sz w:val="20"/>
                <w:szCs w:val="20"/>
              </w:rPr>
            </w:pPr>
            <w:r w:rsidRPr="008868B4">
              <w:rPr>
                <w:color w:val="080000"/>
                <w:sz w:val="20"/>
                <w:szCs w:val="20"/>
              </w:rPr>
              <w:t>в поточних цінах станом грудень 2025 р. (</w:t>
            </w:r>
            <w:r w:rsidRPr="008868B4">
              <w:rPr>
                <w:spacing w:val="-5"/>
                <w:sz w:val="20"/>
                <w:szCs w:val="20"/>
              </w:rPr>
              <w:t>емульсія бітумна, дорожня</w:t>
            </w:r>
            <w:r w:rsidRPr="008868B4">
              <w:rPr>
                <w:color w:val="080000"/>
                <w:sz w:val="20"/>
                <w:szCs w:val="20"/>
              </w:rPr>
              <w:t xml:space="preserve">; </w:t>
            </w:r>
            <w:r w:rsidRPr="008868B4">
              <w:rPr>
                <w:spacing w:val="-5"/>
                <w:sz w:val="20"/>
                <w:szCs w:val="20"/>
              </w:rPr>
              <w:t>фарба  для дорожньої розмітки)</w:t>
            </w:r>
          </w:p>
          <w:p w14:paraId="7476A2B7" w14:textId="77777777" w:rsidR="007C1677" w:rsidRPr="008868B4" w:rsidRDefault="007C1677">
            <w:pPr>
              <w:spacing w:line="256" w:lineRule="auto"/>
              <w:rPr>
                <w:color w:val="080000"/>
                <w:sz w:val="20"/>
                <w:szCs w:val="20"/>
              </w:rPr>
            </w:pPr>
            <w:r w:rsidRPr="008868B4">
              <w:rPr>
                <w:color w:val="080000"/>
                <w:sz w:val="20"/>
                <w:szCs w:val="20"/>
              </w:rPr>
              <w:t>в поточних цінах станом лютий 2026 р. (</w:t>
            </w:r>
            <w:r w:rsidRPr="008868B4">
              <w:rPr>
                <w:spacing w:val="-5"/>
                <w:sz w:val="20"/>
                <w:szCs w:val="20"/>
              </w:rPr>
              <w:t>суміші асфальтобетонні гарячі дрібнозернисті щільні,  марка І на бітумах БНД).</w:t>
            </w:r>
            <w:r w:rsidRPr="008868B4">
              <w:rPr>
                <w:color w:val="080000"/>
                <w:sz w:val="20"/>
                <w:szCs w:val="20"/>
              </w:rPr>
              <w:t xml:space="preserve"> </w:t>
            </w:r>
          </w:p>
        </w:tc>
      </w:tr>
      <w:tr w:rsidR="007C1677" w:rsidRPr="008868B4" w14:paraId="5DD20524" w14:textId="77777777" w:rsidTr="007C1677">
        <w:trPr>
          <w:trHeight w:val="540"/>
          <w:jc w:val="center"/>
        </w:trPr>
        <w:tc>
          <w:tcPr>
            <w:tcW w:w="2891" w:type="dxa"/>
            <w:gridSpan w:val="2"/>
            <w:shd w:val="clear" w:color="auto" w:fill="FFFFFF"/>
            <w:vAlign w:val="bottom"/>
            <w:hideMark/>
          </w:tcPr>
          <w:p w14:paraId="5B309541" w14:textId="77777777" w:rsidR="007C1677" w:rsidRPr="008868B4" w:rsidRDefault="007C1677">
            <w:pPr>
              <w:spacing w:line="256" w:lineRule="auto"/>
              <w:rPr>
                <w:color w:val="080000"/>
                <w:sz w:val="20"/>
                <w:szCs w:val="20"/>
              </w:rPr>
            </w:pPr>
            <w:r w:rsidRPr="008868B4">
              <w:rPr>
                <w:color w:val="080000"/>
                <w:sz w:val="20"/>
                <w:szCs w:val="20"/>
              </w:rPr>
              <w:t>Найменування бази даних цін</w:t>
            </w:r>
          </w:p>
        </w:tc>
        <w:tc>
          <w:tcPr>
            <w:tcW w:w="7314" w:type="dxa"/>
            <w:gridSpan w:val="8"/>
            <w:tcBorders>
              <w:top w:val="nil"/>
              <w:left w:val="nil"/>
              <w:bottom w:val="single" w:sz="4" w:space="0" w:color="000000"/>
              <w:right w:val="nil"/>
            </w:tcBorders>
            <w:shd w:val="clear" w:color="auto" w:fill="FFFFFF"/>
            <w:vAlign w:val="bottom"/>
            <w:hideMark/>
          </w:tcPr>
          <w:p w14:paraId="71DAC6C3" w14:textId="77777777" w:rsidR="007C1677" w:rsidRPr="008868B4" w:rsidRDefault="007C1677">
            <w:pPr>
              <w:spacing w:line="256" w:lineRule="auto"/>
              <w:rPr>
                <w:color w:val="080000"/>
                <w:sz w:val="20"/>
                <w:szCs w:val="20"/>
              </w:rPr>
            </w:pPr>
            <w:r w:rsidRPr="008868B4">
              <w:rPr>
                <w:color w:val="080000"/>
                <w:sz w:val="20"/>
                <w:szCs w:val="20"/>
              </w:rPr>
              <w:t>База даних цін Державного Агентства відновлення та розвитку інфраструктури України (далі БДЦ);</w:t>
            </w:r>
          </w:p>
          <w:p w14:paraId="7108131C" w14:textId="77777777" w:rsidR="007C1677" w:rsidRPr="008868B4" w:rsidRDefault="007C1677">
            <w:pPr>
              <w:spacing w:line="256" w:lineRule="auto"/>
              <w:rPr>
                <w:color w:val="080000"/>
                <w:sz w:val="20"/>
                <w:szCs w:val="20"/>
              </w:rPr>
            </w:pPr>
            <w:r w:rsidRPr="008868B4">
              <w:rPr>
                <w:color w:val="080000"/>
                <w:sz w:val="20"/>
                <w:szCs w:val="20"/>
              </w:rPr>
              <w:t>Аналіз ціни суміші асфальтобетонної гарячої дрібнозернистої щільної марки 1 на бітумах БНД ДП «Агентства місцевих доріг Полтавської області»</w:t>
            </w:r>
          </w:p>
        </w:tc>
      </w:tr>
      <w:tr w:rsidR="007C1677" w:rsidRPr="008868B4" w14:paraId="2D048D9F" w14:textId="77777777" w:rsidTr="007C1677">
        <w:trPr>
          <w:trHeight w:val="705"/>
          <w:jc w:val="center"/>
        </w:trPr>
        <w:tc>
          <w:tcPr>
            <w:tcW w:w="2891" w:type="dxa"/>
            <w:gridSpan w:val="2"/>
            <w:shd w:val="clear" w:color="auto" w:fill="FFFFFF"/>
            <w:vAlign w:val="bottom"/>
            <w:hideMark/>
          </w:tcPr>
          <w:p w14:paraId="5D1C2C8A" w14:textId="77777777" w:rsidR="007C1677" w:rsidRPr="008868B4" w:rsidRDefault="007C1677">
            <w:pPr>
              <w:spacing w:line="256" w:lineRule="auto"/>
              <w:rPr>
                <w:color w:val="080000"/>
                <w:sz w:val="20"/>
                <w:szCs w:val="20"/>
              </w:rPr>
            </w:pPr>
            <w:r w:rsidRPr="008868B4">
              <w:rPr>
                <w:color w:val="080000"/>
                <w:sz w:val="20"/>
                <w:szCs w:val="20"/>
              </w:rPr>
              <w:lastRenderedPageBreak/>
              <w:t>Посилання на базу даних цін</w:t>
            </w:r>
          </w:p>
        </w:tc>
        <w:tc>
          <w:tcPr>
            <w:tcW w:w="7314" w:type="dxa"/>
            <w:gridSpan w:val="8"/>
            <w:tcBorders>
              <w:top w:val="nil"/>
              <w:left w:val="nil"/>
              <w:bottom w:val="single" w:sz="4" w:space="0" w:color="000000"/>
              <w:right w:val="nil"/>
            </w:tcBorders>
            <w:shd w:val="clear" w:color="auto" w:fill="FFFFFF"/>
            <w:vAlign w:val="bottom"/>
            <w:hideMark/>
          </w:tcPr>
          <w:p w14:paraId="1CE58AA5" w14:textId="77777777" w:rsidR="007C1677" w:rsidRPr="008868B4" w:rsidRDefault="007C1677">
            <w:pPr>
              <w:spacing w:line="256" w:lineRule="auto"/>
              <w:rPr>
                <w:sz w:val="20"/>
                <w:szCs w:val="20"/>
              </w:rPr>
            </w:pPr>
            <w:r w:rsidRPr="008868B4">
              <w:rPr>
                <w:sz w:val="20"/>
                <w:szCs w:val="20"/>
              </w:rPr>
              <w:t>https://prices.restoration.gov.ua/sum/</w:t>
            </w:r>
          </w:p>
        </w:tc>
      </w:tr>
      <w:tr w:rsidR="007C1677" w:rsidRPr="008868B4" w14:paraId="4299C007" w14:textId="77777777" w:rsidTr="007C1677">
        <w:trPr>
          <w:trHeight w:val="521"/>
          <w:jc w:val="center"/>
        </w:trPr>
        <w:tc>
          <w:tcPr>
            <w:tcW w:w="2891" w:type="dxa"/>
            <w:gridSpan w:val="2"/>
            <w:shd w:val="clear" w:color="auto" w:fill="FFFFFF"/>
            <w:vAlign w:val="bottom"/>
          </w:tcPr>
          <w:p w14:paraId="22B9D0A6" w14:textId="77777777" w:rsidR="007C1677" w:rsidRPr="008868B4" w:rsidRDefault="007C1677">
            <w:pPr>
              <w:spacing w:line="256" w:lineRule="auto"/>
              <w:rPr>
                <w:color w:val="080000"/>
                <w:sz w:val="20"/>
                <w:szCs w:val="20"/>
                <w:highlight w:val="yellow"/>
              </w:rPr>
            </w:pPr>
          </w:p>
        </w:tc>
        <w:tc>
          <w:tcPr>
            <w:tcW w:w="7314" w:type="dxa"/>
            <w:gridSpan w:val="8"/>
            <w:tcBorders>
              <w:top w:val="nil"/>
              <w:left w:val="nil"/>
              <w:bottom w:val="single" w:sz="4" w:space="0" w:color="000000"/>
              <w:right w:val="nil"/>
            </w:tcBorders>
            <w:shd w:val="clear" w:color="auto" w:fill="FFFFFF"/>
            <w:vAlign w:val="bottom"/>
          </w:tcPr>
          <w:p w14:paraId="4D863982" w14:textId="77777777" w:rsidR="007C1677" w:rsidRPr="008868B4" w:rsidRDefault="007C1677">
            <w:pPr>
              <w:spacing w:line="256" w:lineRule="auto"/>
              <w:rPr>
                <w:sz w:val="20"/>
                <w:szCs w:val="20"/>
                <w:highlight w:val="yellow"/>
              </w:rPr>
            </w:pPr>
          </w:p>
          <w:p w14:paraId="31591BD3" w14:textId="77777777" w:rsidR="007C1677" w:rsidRPr="008868B4" w:rsidRDefault="007C1677">
            <w:pPr>
              <w:spacing w:line="256" w:lineRule="auto"/>
              <w:rPr>
                <w:sz w:val="20"/>
                <w:szCs w:val="20"/>
                <w:highlight w:val="yellow"/>
              </w:rPr>
            </w:pPr>
          </w:p>
          <w:p w14:paraId="428D4133" w14:textId="77777777" w:rsidR="007C1677" w:rsidRPr="008868B4" w:rsidRDefault="007C1677">
            <w:pPr>
              <w:spacing w:line="256" w:lineRule="auto"/>
              <w:rPr>
                <w:sz w:val="20"/>
                <w:szCs w:val="20"/>
                <w:highlight w:val="yellow"/>
              </w:rPr>
            </w:pPr>
          </w:p>
          <w:p w14:paraId="400B094F" w14:textId="77777777" w:rsidR="007C1677" w:rsidRPr="008868B4" w:rsidRDefault="007C1677">
            <w:pPr>
              <w:spacing w:line="256" w:lineRule="auto"/>
              <w:rPr>
                <w:sz w:val="20"/>
                <w:szCs w:val="20"/>
                <w:highlight w:val="yellow"/>
              </w:rPr>
            </w:pPr>
          </w:p>
          <w:p w14:paraId="0270F5FE" w14:textId="77777777" w:rsidR="007C1677" w:rsidRPr="008868B4" w:rsidRDefault="007C1677">
            <w:pPr>
              <w:spacing w:line="256" w:lineRule="auto"/>
              <w:rPr>
                <w:sz w:val="20"/>
                <w:szCs w:val="20"/>
                <w:highlight w:val="yellow"/>
              </w:rPr>
            </w:pPr>
          </w:p>
        </w:tc>
      </w:tr>
      <w:tr w:rsidR="007C1677" w:rsidRPr="008868B4" w14:paraId="7D3A3BB1" w14:textId="77777777" w:rsidTr="007C1677">
        <w:trPr>
          <w:trHeight w:val="1818"/>
          <w:jc w:val="center"/>
        </w:trPr>
        <w:tc>
          <w:tcPr>
            <w:tcW w:w="613" w:type="dxa"/>
            <w:tcBorders>
              <w:top w:val="single" w:sz="4" w:space="0" w:color="000000"/>
              <w:left w:val="single" w:sz="4" w:space="0" w:color="000000"/>
              <w:bottom w:val="single" w:sz="4" w:space="0" w:color="000000"/>
              <w:right w:val="single" w:sz="4" w:space="0" w:color="000000"/>
            </w:tcBorders>
            <w:shd w:val="clear" w:color="auto" w:fill="FFFFFF"/>
            <w:hideMark/>
          </w:tcPr>
          <w:p w14:paraId="1F68B393" w14:textId="77777777" w:rsidR="007C1677" w:rsidRPr="008868B4" w:rsidRDefault="007C1677">
            <w:pPr>
              <w:widowControl/>
              <w:suppressAutoHyphens w:val="0"/>
              <w:spacing w:line="256" w:lineRule="auto"/>
              <w:rPr>
                <w:rFonts w:eastAsiaTheme="minorHAnsi"/>
                <w:sz w:val="20"/>
                <w:szCs w:val="20"/>
                <w:lang w:eastAsia="en-US"/>
              </w:rPr>
            </w:pPr>
          </w:p>
        </w:tc>
        <w:tc>
          <w:tcPr>
            <w:tcW w:w="4086" w:type="dxa"/>
            <w:gridSpan w:val="4"/>
            <w:tcBorders>
              <w:top w:val="single" w:sz="4" w:space="0" w:color="000000"/>
              <w:left w:val="nil"/>
              <w:bottom w:val="single" w:sz="4" w:space="0" w:color="000000"/>
              <w:right w:val="single" w:sz="4" w:space="0" w:color="000000"/>
            </w:tcBorders>
            <w:shd w:val="clear" w:color="auto" w:fill="FFFFFF"/>
            <w:hideMark/>
          </w:tcPr>
          <w:p w14:paraId="0EBDCF85" w14:textId="77777777" w:rsidR="007C1677" w:rsidRPr="008868B4" w:rsidRDefault="007C1677">
            <w:pPr>
              <w:spacing w:line="256" w:lineRule="auto"/>
              <w:jc w:val="center"/>
              <w:rPr>
                <w:color w:val="080000"/>
                <w:sz w:val="20"/>
                <w:szCs w:val="20"/>
              </w:rPr>
            </w:pPr>
            <w:r w:rsidRPr="008868B4">
              <w:rPr>
                <w:color w:val="080000"/>
                <w:sz w:val="20"/>
                <w:szCs w:val="20"/>
              </w:rPr>
              <w:t>Найменування основних</w:t>
            </w:r>
            <w:r w:rsidRPr="008868B4">
              <w:rPr>
                <w:color w:val="080000"/>
                <w:sz w:val="20"/>
                <w:szCs w:val="20"/>
              </w:rPr>
              <w:br/>
              <w:t>матеріальних ресурсів</w:t>
            </w:r>
          </w:p>
        </w:tc>
        <w:tc>
          <w:tcPr>
            <w:tcW w:w="1276" w:type="dxa"/>
            <w:gridSpan w:val="3"/>
            <w:tcBorders>
              <w:top w:val="single" w:sz="4" w:space="0" w:color="auto"/>
              <w:left w:val="nil"/>
              <w:bottom w:val="single" w:sz="4" w:space="0" w:color="auto"/>
              <w:right w:val="single" w:sz="4" w:space="0" w:color="000000"/>
            </w:tcBorders>
            <w:shd w:val="clear" w:color="auto" w:fill="FFFFFF"/>
            <w:hideMark/>
          </w:tcPr>
          <w:p w14:paraId="22CECEE0" w14:textId="77777777" w:rsidR="007C1677" w:rsidRPr="008868B4" w:rsidRDefault="007C1677">
            <w:pPr>
              <w:spacing w:line="256" w:lineRule="auto"/>
              <w:jc w:val="center"/>
              <w:rPr>
                <w:color w:val="080000"/>
                <w:sz w:val="20"/>
                <w:szCs w:val="20"/>
              </w:rPr>
            </w:pPr>
            <w:r w:rsidRPr="008868B4">
              <w:rPr>
                <w:color w:val="080000"/>
                <w:sz w:val="20"/>
                <w:szCs w:val="20"/>
              </w:rPr>
              <w:t>Одиниця</w:t>
            </w:r>
            <w:r w:rsidRPr="008868B4">
              <w:rPr>
                <w:color w:val="080000"/>
                <w:sz w:val="20"/>
                <w:szCs w:val="20"/>
              </w:rPr>
              <w:br/>
              <w:t>виміру</w:t>
            </w:r>
          </w:p>
        </w:tc>
        <w:tc>
          <w:tcPr>
            <w:tcW w:w="2410" w:type="dxa"/>
            <w:tcBorders>
              <w:top w:val="single" w:sz="4" w:space="0" w:color="auto"/>
              <w:left w:val="nil"/>
              <w:bottom w:val="single" w:sz="4" w:space="0" w:color="auto"/>
              <w:right w:val="single" w:sz="4" w:space="0" w:color="000000"/>
            </w:tcBorders>
            <w:shd w:val="clear" w:color="auto" w:fill="FFFFFF"/>
            <w:hideMark/>
          </w:tcPr>
          <w:p w14:paraId="72E32BA2" w14:textId="77777777" w:rsidR="007C1677" w:rsidRPr="008868B4" w:rsidRDefault="007C1677">
            <w:pPr>
              <w:spacing w:line="256" w:lineRule="auto"/>
              <w:jc w:val="center"/>
              <w:rPr>
                <w:color w:val="080000"/>
                <w:sz w:val="20"/>
                <w:szCs w:val="20"/>
              </w:rPr>
            </w:pPr>
            <w:r w:rsidRPr="008868B4">
              <w:rPr>
                <w:color w:val="080000"/>
                <w:sz w:val="20"/>
                <w:szCs w:val="20"/>
              </w:rPr>
              <w:t>Ваговий коефіцієнт матеріального ресурсу, що відображає його питому вагу</w:t>
            </w:r>
          </w:p>
        </w:tc>
        <w:tc>
          <w:tcPr>
            <w:tcW w:w="1820" w:type="dxa"/>
            <w:tcBorders>
              <w:top w:val="single" w:sz="4" w:space="0" w:color="auto"/>
              <w:left w:val="nil"/>
              <w:bottom w:val="single" w:sz="4" w:space="0" w:color="auto"/>
              <w:right w:val="single" w:sz="4" w:space="0" w:color="000000"/>
            </w:tcBorders>
            <w:shd w:val="clear" w:color="auto" w:fill="FFFFFF"/>
            <w:hideMark/>
          </w:tcPr>
          <w:p w14:paraId="100DD1E7" w14:textId="77777777" w:rsidR="007C1677" w:rsidRPr="008868B4" w:rsidRDefault="007C1677">
            <w:pPr>
              <w:spacing w:line="256" w:lineRule="auto"/>
              <w:jc w:val="center"/>
              <w:rPr>
                <w:color w:val="080000"/>
                <w:sz w:val="20"/>
                <w:szCs w:val="20"/>
              </w:rPr>
            </w:pPr>
            <w:r w:rsidRPr="008868B4">
              <w:rPr>
                <w:color w:val="080000"/>
                <w:sz w:val="20"/>
                <w:szCs w:val="20"/>
              </w:rPr>
              <w:t xml:space="preserve">Середня ціна з урахуванням ПДВ без врахування транспортної складової, грн </w:t>
            </w:r>
          </w:p>
        </w:tc>
      </w:tr>
      <w:tr w:rsidR="007C1677" w:rsidRPr="008868B4" w14:paraId="5E07B928" w14:textId="77777777" w:rsidTr="007C1677">
        <w:trPr>
          <w:trHeight w:val="304"/>
          <w:jc w:val="center"/>
        </w:trPr>
        <w:tc>
          <w:tcPr>
            <w:tcW w:w="613" w:type="dxa"/>
            <w:tcBorders>
              <w:top w:val="nil"/>
              <w:left w:val="single" w:sz="4" w:space="0" w:color="000000"/>
              <w:bottom w:val="single" w:sz="4" w:space="0" w:color="000000"/>
              <w:right w:val="single" w:sz="4" w:space="0" w:color="000000"/>
            </w:tcBorders>
            <w:shd w:val="clear" w:color="auto" w:fill="FFFFFF"/>
            <w:hideMark/>
          </w:tcPr>
          <w:p w14:paraId="3E10FF05" w14:textId="77777777" w:rsidR="007C1677" w:rsidRPr="008868B4" w:rsidRDefault="007C1677">
            <w:pPr>
              <w:spacing w:line="256" w:lineRule="auto"/>
              <w:jc w:val="center"/>
              <w:rPr>
                <w:color w:val="080000"/>
                <w:sz w:val="20"/>
                <w:szCs w:val="20"/>
              </w:rPr>
            </w:pPr>
            <w:r w:rsidRPr="008868B4">
              <w:rPr>
                <w:color w:val="080000"/>
                <w:sz w:val="20"/>
                <w:szCs w:val="20"/>
              </w:rPr>
              <w:t>1</w:t>
            </w:r>
          </w:p>
        </w:tc>
        <w:tc>
          <w:tcPr>
            <w:tcW w:w="4086" w:type="dxa"/>
            <w:gridSpan w:val="4"/>
            <w:tcBorders>
              <w:top w:val="nil"/>
              <w:left w:val="nil"/>
              <w:bottom w:val="single" w:sz="4" w:space="0" w:color="000000"/>
              <w:right w:val="single" w:sz="4" w:space="0" w:color="auto"/>
            </w:tcBorders>
            <w:shd w:val="clear" w:color="auto" w:fill="FFFFFF"/>
            <w:hideMark/>
          </w:tcPr>
          <w:p w14:paraId="2D143743" w14:textId="77777777" w:rsidR="007C1677" w:rsidRPr="008868B4" w:rsidRDefault="007C1677">
            <w:pPr>
              <w:spacing w:line="256" w:lineRule="auto"/>
              <w:jc w:val="center"/>
              <w:rPr>
                <w:color w:val="080000"/>
                <w:sz w:val="20"/>
                <w:szCs w:val="20"/>
              </w:rPr>
            </w:pPr>
            <w:r w:rsidRPr="008868B4">
              <w:rPr>
                <w:color w:val="080000"/>
                <w:sz w:val="20"/>
                <w:szCs w:val="20"/>
              </w:rPr>
              <w:t>2</w:t>
            </w:r>
          </w:p>
        </w:tc>
        <w:tc>
          <w:tcPr>
            <w:tcW w:w="1276" w:type="dxa"/>
            <w:gridSpan w:val="3"/>
            <w:tcBorders>
              <w:top w:val="single" w:sz="4" w:space="0" w:color="auto"/>
              <w:left w:val="single" w:sz="4" w:space="0" w:color="auto"/>
              <w:bottom w:val="single" w:sz="4" w:space="0" w:color="auto"/>
              <w:right w:val="single" w:sz="4" w:space="0" w:color="000000"/>
            </w:tcBorders>
            <w:shd w:val="clear" w:color="auto" w:fill="FFFFFF"/>
            <w:hideMark/>
          </w:tcPr>
          <w:p w14:paraId="7B98D403" w14:textId="77777777" w:rsidR="007C1677" w:rsidRPr="008868B4" w:rsidRDefault="007C1677">
            <w:pPr>
              <w:spacing w:line="256" w:lineRule="auto"/>
              <w:jc w:val="center"/>
              <w:rPr>
                <w:color w:val="080000"/>
                <w:sz w:val="20"/>
                <w:szCs w:val="20"/>
              </w:rPr>
            </w:pPr>
            <w:r w:rsidRPr="008868B4">
              <w:rPr>
                <w:color w:val="080000"/>
                <w:sz w:val="20"/>
                <w:szCs w:val="20"/>
              </w:rPr>
              <w:t>3</w:t>
            </w:r>
          </w:p>
        </w:tc>
        <w:tc>
          <w:tcPr>
            <w:tcW w:w="2410" w:type="dxa"/>
            <w:tcBorders>
              <w:top w:val="single" w:sz="4" w:space="0" w:color="auto"/>
              <w:left w:val="nil"/>
              <w:bottom w:val="single" w:sz="4" w:space="0" w:color="auto"/>
              <w:right w:val="single" w:sz="4" w:space="0" w:color="000000"/>
            </w:tcBorders>
            <w:shd w:val="clear" w:color="auto" w:fill="FFFFFF"/>
            <w:hideMark/>
          </w:tcPr>
          <w:p w14:paraId="310A6CA7" w14:textId="77777777" w:rsidR="007C1677" w:rsidRPr="008868B4" w:rsidRDefault="007C1677">
            <w:pPr>
              <w:spacing w:line="256" w:lineRule="auto"/>
              <w:jc w:val="center"/>
              <w:rPr>
                <w:color w:val="080000"/>
                <w:sz w:val="20"/>
                <w:szCs w:val="20"/>
              </w:rPr>
            </w:pPr>
            <w:r w:rsidRPr="008868B4">
              <w:rPr>
                <w:color w:val="080000"/>
                <w:sz w:val="20"/>
                <w:szCs w:val="20"/>
              </w:rPr>
              <w:t>4</w:t>
            </w:r>
          </w:p>
        </w:tc>
        <w:tc>
          <w:tcPr>
            <w:tcW w:w="1820" w:type="dxa"/>
            <w:tcBorders>
              <w:top w:val="single" w:sz="4" w:space="0" w:color="auto"/>
              <w:left w:val="nil"/>
              <w:bottom w:val="single" w:sz="4" w:space="0" w:color="auto"/>
              <w:right w:val="single" w:sz="4" w:space="0" w:color="auto"/>
            </w:tcBorders>
            <w:shd w:val="clear" w:color="auto" w:fill="FFFFFF"/>
            <w:hideMark/>
          </w:tcPr>
          <w:p w14:paraId="77F71C5B" w14:textId="77777777" w:rsidR="007C1677" w:rsidRPr="008868B4" w:rsidRDefault="007C1677">
            <w:pPr>
              <w:spacing w:line="256" w:lineRule="auto"/>
              <w:jc w:val="center"/>
              <w:rPr>
                <w:color w:val="080000"/>
                <w:sz w:val="20"/>
                <w:szCs w:val="20"/>
              </w:rPr>
            </w:pPr>
            <w:r w:rsidRPr="008868B4">
              <w:rPr>
                <w:color w:val="080000"/>
                <w:sz w:val="20"/>
                <w:szCs w:val="20"/>
              </w:rPr>
              <w:t>5</w:t>
            </w:r>
          </w:p>
        </w:tc>
      </w:tr>
      <w:tr w:rsidR="007C1677" w:rsidRPr="008868B4" w14:paraId="4012D747" w14:textId="77777777" w:rsidTr="007C1677">
        <w:trPr>
          <w:trHeight w:val="925"/>
          <w:jc w:val="center"/>
        </w:trPr>
        <w:tc>
          <w:tcPr>
            <w:tcW w:w="613" w:type="dxa"/>
            <w:tcBorders>
              <w:top w:val="nil"/>
              <w:left w:val="single" w:sz="4" w:space="0" w:color="000000"/>
              <w:bottom w:val="single" w:sz="4" w:space="0" w:color="000000"/>
              <w:right w:val="single" w:sz="4" w:space="0" w:color="000000"/>
            </w:tcBorders>
          </w:tcPr>
          <w:p w14:paraId="69571529" w14:textId="77777777" w:rsidR="007C1677" w:rsidRPr="008868B4" w:rsidRDefault="007C1677">
            <w:pPr>
              <w:spacing w:line="256" w:lineRule="auto"/>
              <w:jc w:val="center"/>
              <w:rPr>
                <w:color w:val="080000"/>
                <w:sz w:val="20"/>
                <w:szCs w:val="20"/>
              </w:rPr>
            </w:pPr>
          </w:p>
          <w:p w14:paraId="4CD3B9BC" w14:textId="77777777" w:rsidR="007C1677" w:rsidRPr="008868B4" w:rsidRDefault="007C1677">
            <w:pPr>
              <w:spacing w:line="256" w:lineRule="auto"/>
              <w:jc w:val="center"/>
              <w:rPr>
                <w:color w:val="080000"/>
                <w:sz w:val="20"/>
                <w:szCs w:val="20"/>
              </w:rPr>
            </w:pPr>
            <w:r w:rsidRPr="008868B4">
              <w:rPr>
                <w:color w:val="080000"/>
                <w:sz w:val="20"/>
                <w:szCs w:val="20"/>
              </w:rPr>
              <w:t>1</w:t>
            </w:r>
          </w:p>
          <w:p w14:paraId="71893417" w14:textId="77777777" w:rsidR="007C1677" w:rsidRPr="008868B4" w:rsidRDefault="007C1677">
            <w:pPr>
              <w:spacing w:line="256" w:lineRule="auto"/>
              <w:jc w:val="center"/>
              <w:rPr>
                <w:color w:val="080000"/>
                <w:sz w:val="20"/>
                <w:szCs w:val="20"/>
              </w:rPr>
            </w:pPr>
          </w:p>
        </w:tc>
        <w:tc>
          <w:tcPr>
            <w:tcW w:w="4086" w:type="dxa"/>
            <w:gridSpan w:val="4"/>
            <w:tcBorders>
              <w:top w:val="nil"/>
              <w:left w:val="nil"/>
              <w:bottom w:val="single" w:sz="4" w:space="0" w:color="000000"/>
              <w:right w:val="single" w:sz="4" w:space="0" w:color="000000"/>
            </w:tcBorders>
            <w:vAlign w:val="center"/>
            <w:hideMark/>
          </w:tcPr>
          <w:p w14:paraId="37A04B8B" w14:textId="77777777" w:rsidR="007C1677" w:rsidRPr="008868B4" w:rsidRDefault="007C1677">
            <w:pPr>
              <w:keepLines/>
              <w:autoSpaceDE w:val="0"/>
              <w:autoSpaceDN w:val="0"/>
              <w:spacing w:line="256" w:lineRule="auto"/>
              <w:rPr>
                <w:color w:val="080000"/>
                <w:sz w:val="20"/>
                <w:szCs w:val="20"/>
              </w:rPr>
            </w:pPr>
            <w:r w:rsidRPr="008868B4">
              <w:rPr>
                <w:spacing w:val="-5"/>
                <w:sz w:val="20"/>
                <w:szCs w:val="20"/>
              </w:rPr>
              <w:t>Суміші асфальтобетонні гарячі дрібнозернисті щільні,  марка І на бітумах БНД</w:t>
            </w:r>
          </w:p>
        </w:tc>
        <w:tc>
          <w:tcPr>
            <w:tcW w:w="1276" w:type="dxa"/>
            <w:gridSpan w:val="3"/>
            <w:tcBorders>
              <w:top w:val="single" w:sz="4" w:space="0" w:color="auto"/>
              <w:left w:val="nil"/>
              <w:bottom w:val="single" w:sz="4" w:space="0" w:color="000000"/>
              <w:right w:val="single" w:sz="4" w:space="0" w:color="000000"/>
            </w:tcBorders>
            <w:vAlign w:val="center"/>
            <w:hideMark/>
          </w:tcPr>
          <w:p w14:paraId="1B7EF0A2" w14:textId="77777777" w:rsidR="007C1677" w:rsidRPr="008868B4" w:rsidRDefault="007C1677">
            <w:pPr>
              <w:spacing w:line="256" w:lineRule="auto"/>
              <w:jc w:val="center"/>
              <w:rPr>
                <w:color w:val="080000"/>
                <w:sz w:val="20"/>
                <w:szCs w:val="20"/>
              </w:rPr>
            </w:pPr>
            <w:r w:rsidRPr="008868B4">
              <w:rPr>
                <w:color w:val="080000"/>
                <w:sz w:val="20"/>
                <w:szCs w:val="20"/>
              </w:rPr>
              <w:t>т</w:t>
            </w:r>
          </w:p>
        </w:tc>
        <w:tc>
          <w:tcPr>
            <w:tcW w:w="2410" w:type="dxa"/>
            <w:tcBorders>
              <w:top w:val="single" w:sz="4" w:space="0" w:color="auto"/>
              <w:left w:val="nil"/>
              <w:bottom w:val="single" w:sz="4" w:space="0" w:color="000000"/>
              <w:right w:val="single" w:sz="4" w:space="0" w:color="000000"/>
            </w:tcBorders>
            <w:vAlign w:val="center"/>
            <w:hideMark/>
          </w:tcPr>
          <w:p w14:paraId="6FE24839" w14:textId="77777777" w:rsidR="007C1677" w:rsidRPr="008868B4" w:rsidRDefault="007C1677">
            <w:pPr>
              <w:spacing w:line="256" w:lineRule="auto"/>
              <w:jc w:val="center"/>
              <w:rPr>
                <w:color w:val="080000"/>
                <w:sz w:val="20"/>
                <w:szCs w:val="20"/>
              </w:rPr>
            </w:pPr>
            <w:r w:rsidRPr="008868B4">
              <w:rPr>
                <w:color w:val="080000"/>
                <w:sz w:val="20"/>
                <w:szCs w:val="20"/>
              </w:rPr>
              <w:t>0,87253</w:t>
            </w:r>
          </w:p>
        </w:tc>
        <w:tc>
          <w:tcPr>
            <w:tcW w:w="1820" w:type="dxa"/>
            <w:tcBorders>
              <w:top w:val="single" w:sz="4" w:space="0" w:color="auto"/>
              <w:left w:val="nil"/>
              <w:bottom w:val="single" w:sz="4" w:space="0" w:color="000000"/>
              <w:right w:val="single" w:sz="4" w:space="0" w:color="000000"/>
            </w:tcBorders>
            <w:vAlign w:val="center"/>
            <w:hideMark/>
          </w:tcPr>
          <w:p w14:paraId="56F99696" w14:textId="77777777" w:rsidR="007C1677" w:rsidRPr="008868B4" w:rsidRDefault="007C1677">
            <w:pPr>
              <w:spacing w:line="256" w:lineRule="auto"/>
              <w:jc w:val="center"/>
              <w:rPr>
                <w:color w:val="080000"/>
                <w:sz w:val="20"/>
                <w:szCs w:val="20"/>
              </w:rPr>
            </w:pPr>
            <w:r w:rsidRPr="008868B4">
              <w:rPr>
                <w:color w:val="080000"/>
                <w:sz w:val="20"/>
                <w:szCs w:val="20"/>
              </w:rPr>
              <w:t>6 223,00</w:t>
            </w:r>
          </w:p>
        </w:tc>
      </w:tr>
      <w:tr w:rsidR="007C1677" w:rsidRPr="008868B4" w14:paraId="76140C9C" w14:textId="77777777" w:rsidTr="007C1677">
        <w:trPr>
          <w:trHeight w:val="405"/>
          <w:jc w:val="center"/>
        </w:trPr>
        <w:tc>
          <w:tcPr>
            <w:tcW w:w="613" w:type="dxa"/>
            <w:tcBorders>
              <w:top w:val="nil"/>
              <w:left w:val="single" w:sz="4" w:space="0" w:color="000000"/>
              <w:bottom w:val="single" w:sz="4" w:space="0" w:color="000000"/>
              <w:right w:val="single" w:sz="4" w:space="0" w:color="000000"/>
            </w:tcBorders>
            <w:vAlign w:val="center"/>
            <w:hideMark/>
          </w:tcPr>
          <w:p w14:paraId="2DD99004" w14:textId="77777777" w:rsidR="007C1677" w:rsidRPr="008868B4" w:rsidRDefault="007C1677">
            <w:pPr>
              <w:spacing w:line="256" w:lineRule="auto"/>
              <w:jc w:val="center"/>
              <w:rPr>
                <w:color w:val="080000"/>
                <w:sz w:val="20"/>
                <w:szCs w:val="20"/>
              </w:rPr>
            </w:pPr>
            <w:r w:rsidRPr="008868B4">
              <w:rPr>
                <w:color w:val="080000"/>
                <w:sz w:val="20"/>
                <w:szCs w:val="20"/>
              </w:rPr>
              <w:t>2</w:t>
            </w:r>
          </w:p>
        </w:tc>
        <w:tc>
          <w:tcPr>
            <w:tcW w:w="4086" w:type="dxa"/>
            <w:gridSpan w:val="4"/>
            <w:tcBorders>
              <w:top w:val="nil"/>
              <w:left w:val="nil"/>
              <w:bottom w:val="single" w:sz="4" w:space="0" w:color="000000"/>
              <w:right w:val="single" w:sz="4" w:space="0" w:color="000000"/>
            </w:tcBorders>
            <w:vAlign w:val="center"/>
            <w:hideMark/>
          </w:tcPr>
          <w:p w14:paraId="0E76BF66" w14:textId="77777777" w:rsidR="007C1677" w:rsidRPr="008868B4" w:rsidRDefault="007C1677">
            <w:pPr>
              <w:spacing w:line="256" w:lineRule="auto"/>
              <w:rPr>
                <w:color w:val="080000"/>
                <w:sz w:val="20"/>
                <w:szCs w:val="20"/>
                <w:highlight w:val="yellow"/>
              </w:rPr>
            </w:pPr>
            <w:r w:rsidRPr="008868B4">
              <w:rPr>
                <w:spacing w:val="-5"/>
                <w:sz w:val="20"/>
                <w:szCs w:val="20"/>
              </w:rPr>
              <w:t>Емульсія бітумна, дорожня</w:t>
            </w:r>
          </w:p>
        </w:tc>
        <w:tc>
          <w:tcPr>
            <w:tcW w:w="1276" w:type="dxa"/>
            <w:gridSpan w:val="3"/>
            <w:tcBorders>
              <w:top w:val="nil"/>
              <w:left w:val="nil"/>
              <w:bottom w:val="single" w:sz="4" w:space="0" w:color="000000"/>
              <w:right w:val="single" w:sz="4" w:space="0" w:color="000000"/>
            </w:tcBorders>
            <w:vAlign w:val="center"/>
            <w:hideMark/>
          </w:tcPr>
          <w:p w14:paraId="7C996CA4" w14:textId="77777777" w:rsidR="007C1677" w:rsidRPr="008868B4" w:rsidRDefault="007C1677">
            <w:pPr>
              <w:spacing w:line="256" w:lineRule="auto"/>
              <w:jc w:val="center"/>
              <w:rPr>
                <w:color w:val="080000"/>
                <w:sz w:val="20"/>
                <w:szCs w:val="20"/>
              </w:rPr>
            </w:pPr>
            <w:r w:rsidRPr="008868B4">
              <w:rPr>
                <w:color w:val="080000"/>
                <w:sz w:val="20"/>
                <w:szCs w:val="20"/>
              </w:rPr>
              <w:t>т</w:t>
            </w:r>
          </w:p>
        </w:tc>
        <w:tc>
          <w:tcPr>
            <w:tcW w:w="2410" w:type="dxa"/>
            <w:tcBorders>
              <w:top w:val="nil"/>
              <w:left w:val="nil"/>
              <w:bottom w:val="single" w:sz="4" w:space="0" w:color="000000"/>
              <w:right w:val="single" w:sz="4" w:space="0" w:color="000000"/>
            </w:tcBorders>
            <w:vAlign w:val="center"/>
            <w:hideMark/>
          </w:tcPr>
          <w:p w14:paraId="24E9BF73" w14:textId="77777777" w:rsidR="007C1677" w:rsidRPr="008868B4" w:rsidRDefault="007C1677">
            <w:pPr>
              <w:spacing w:line="256" w:lineRule="auto"/>
              <w:jc w:val="center"/>
              <w:rPr>
                <w:color w:val="080000"/>
                <w:sz w:val="20"/>
                <w:szCs w:val="20"/>
              </w:rPr>
            </w:pPr>
            <w:r w:rsidRPr="008868B4">
              <w:rPr>
                <w:color w:val="080000"/>
                <w:sz w:val="20"/>
                <w:szCs w:val="20"/>
              </w:rPr>
              <w:t>0,03229</w:t>
            </w:r>
          </w:p>
        </w:tc>
        <w:tc>
          <w:tcPr>
            <w:tcW w:w="1820" w:type="dxa"/>
            <w:tcBorders>
              <w:top w:val="nil"/>
              <w:left w:val="nil"/>
              <w:bottom w:val="single" w:sz="4" w:space="0" w:color="000000"/>
              <w:right w:val="single" w:sz="4" w:space="0" w:color="000000"/>
            </w:tcBorders>
            <w:vAlign w:val="center"/>
            <w:hideMark/>
          </w:tcPr>
          <w:p w14:paraId="36625999" w14:textId="77777777" w:rsidR="007C1677" w:rsidRPr="008868B4" w:rsidRDefault="007C1677">
            <w:pPr>
              <w:spacing w:line="256" w:lineRule="auto"/>
              <w:jc w:val="center"/>
              <w:rPr>
                <w:color w:val="080000"/>
                <w:sz w:val="20"/>
                <w:szCs w:val="20"/>
              </w:rPr>
            </w:pPr>
            <w:r w:rsidRPr="008868B4">
              <w:rPr>
                <w:color w:val="080000"/>
                <w:sz w:val="20"/>
                <w:szCs w:val="20"/>
              </w:rPr>
              <w:t>41 050,00</w:t>
            </w:r>
          </w:p>
        </w:tc>
      </w:tr>
      <w:tr w:rsidR="007C1677" w:rsidRPr="008868B4" w14:paraId="76D055D8" w14:textId="77777777" w:rsidTr="007C1677">
        <w:trPr>
          <w:trHeight w:val="435"/>
          <w:jc w:val="center"/>
        </w:trPr>
        <w:tc>
          <w:tcPr>
            <w:tcW w:w="613" w:type="dxa"/>
            <w:tcBorders>
              <w:top w:val="nil"/>
              <w:left w:val="single" w:sz="4" w:space="0" w:color="000000"/>
              <w:bottom w:val="single" w:sz="4" w:space="0" w:color="000000"/>
              <w:right w:val="single" w:sz="4" w:space="0" w:color="000000"/>
            </w:tcBorders>
            <w:vAlign w:val="center"/>
            <w:hideMark/>
          </w:tcPr>
          <w:p w14:paraId="7A34A831" w14:textId="77777777" w:rsidR="007C1677" w:rsidRPr="008868B4" w:rsidRDefault="007C1677">
            <w:pPr>
              <w:spacing w:line="256" w:lineRule="auto"/>
              <w:jc w:val="center"/>
              <w:rPr>
                <w:color w:val="080000"/>
                <w:sz w:val="20"/>
                <w:szCs w:val="20"/>
              </w:rPr>
            </w:pPr>
            <w:r w:rsidRPr="008868B4">
              <w:rPr>
                <w:color w:val="080000"/>
                <w:sz w:val="20"/>
                <w:szCs w:val="20"/>
              </w:rPr>
              <w:t>3</w:t>
            </w:r>
          </w:p>
        </w:tc>
        <w:tc>
          <w:tcPr>
            <w:tcW w:w="4086" w:type="dxa"/>
            <w:gridSpan w:val="4"/>
            <w:tcBorders>
              <w:top w:val="nil"/>
              <w:left w:val="nil"/>
              <w:bottom w:val="single" w:sz="4" w:space="0" w:color="000000"/>
              <w:right w:val="single" w:sz="4" w:space="0" w:color="000000"/>
            </w:tcBorders>
            <w:vAlign w:val="center"/>
            <w:hideMark/>
          </w:tcPr>
          <w:p w14:paraId="512552D1" w14:textId="77777777" w:rsidR="007C1677" w:rsidRPr="008868B4" w:rsidRDefault="007C1677">
            <w:pPr>
              <w:spacing w:line="256" w:lineRule="auto"/>
              <w:rPr>
                <w:color w:val="080000"/>
                <w:sz w:val="20"/>
                <w:szCs w:val="20"/>
                <w:highlight w:val="yellow"/>
              </w:rPr>
            </w:pPr>
            <w:r w:rsidRPr="008868B4">
              <w:rPr>
                <w:spacing w:val="-5"/>
                <w:sz w:val="20"/>
                <w:szCs w:val="20"/>
              </w:rPr>
              <w:t>Фарба  для дорожньої розмітки</w:t>
            </w:r>
          </w:p>
        </w:tc>
        <w:tc>
          <w:tcPr>
            <w:tcW w:w="1276" w:type="dxa"/>
            <w:gridSpan w:val="3"/>
            <w:tcBorders>
              <w:top w:val="nil"/>
              <w:left w:val="nil"/>
              <w:bottom w:val="single" w:sz="4" w:space="0" w:color="000000"/>
              <w:right w:val="single" w:sz="4" w:space="0" w:color="000000"/>
            </w:tcBorders>
            <w:vAlign w:val="center"/>
            <w:hideMark/>
          </w:tcPr>
          <w:p w14:paraId="1FE6EEE0" w14:textId="77777777" w:rsidR="007C1677" w:rsidRPr="008868B4" w:rsidRDefault="007C1677">
            <w:pPr>
              <w:spacing w:line="256" w:lineRule="auto"/>
              <w:jc w:val="center"/>
              <w:rPr>
                <w:color w:val="080000"/>
                <w:sz w:val="20"/>
                <w:szCs w:val="20"/>
              </w:rPr>
            </w:pPr>
            <w:r w:rsidRPr="008868B4">
              <w:rPr>
                <w:color w:val="080000"/>
                <w:sz w:val="20"/>
                <w:szCs w:val="20"/>
              </w:rPr>
              <w:t>т</w:t>
            </w:r>
          </w:p>
        </w:tc>
        <w:tc>
          <w:tcPr>
            <w:tcW w:w="2410" w:type="dxa"/>
            <w:tcBorders>
              <w:top w:val="nil"/>
              <w:left w:val="nil"/>
              <w:bottom w:val="single" w:sz="4" w:space="0" w:color="000000"/>
              <w:right w:val="single" w:sz="4" w:space="0" w:color="000000"/>
            </w:tcBorders>
            <w:vAlign w:val="center"/>
            <w:hideMark/>
          </w:tcPr>
          <w:p w14:paraId="7966BDC5" w14:textId="77777777" w:rsidR="007C1677" w:rsidRPr="008868B4" w:rsidRDefault="007C1677">
            <w:pPr>
              <w:spacing w:line="256" w:lineRule="auto"/>
              <w:jc w:val="center"/>
              <w:rPr>
                <w:color w:val="080000"/>
                <w:sz w:val="20"/>
                <w:szCs w:val="20"/>
              </w:rPr>
            </w:pPr>
            <w:r w:rsidRPr="008868B4">
              <w:rPr>
                <w:color w:val="080000"/>
                <w:sz w:val="20"/>
                <w:szCs w:val="20"/>
              </w:rPr>
              <w:t>0,00416</w:t>
            </w:r>
          </w:p>
        </w:tc>
        <w:tc>
          <w:tcPr>
            <w:tcW w:w="1820" w:type="dxa"/>
            <w:tcBorders>
              <w:top w:val="nil"/>
              <w:left w:val="nil"/>
              <w:bottom w:val="single" w:sz="4" w:space="0" w:color="000000"/>
              <w:right w:val="single" w:sz="4" w:space="0" w:color="000000"/>
            </w:tcBorders>
            <w:vAlign w:val="center"/>
            <w:hideMark/>
          </w:tcPr>
          <w:p w14:paraId="758B29D2" w14:textId="77777777" w:rsidR="007C1677" w:rsidRPr="008868B4" w:rsidRDefault="007C1677">
            <w:pPr>
              <w:spacing w:line="256" w:lineRule="auto"/>
              <w:jc w:val="center"/>
              <w:rPr>
                <w:color w:val="080000"/>
                <w:sz w:val="20"/>
                <w:szCs w:val="20"/>
              </w:rPr>
            </w:pPr>
            <w:r w:rsidRPr="008868B4">
              <w:rPr>
                <w:color w:val="080000"/>
                <w:sz w:val="20"/>
                <w:szCs w:val="20"/>
              </w:rPr>
              <w:t>190 000,00</w:t>
            </w:r>
          </w:p>
        </w:tc>
      </w:tr>
    </w:tbl>
    <w:p w14:paraId="317A49B6" w14:textId="77777777" w:rsidR="007C1677" w:rsidRPr="008868B4" w:rsidRDefault="007C1677" w:rsidP="007C1677">
      <w:pPr>
        <w:rPr>
          <w:sz w:val="20"/>
          <w:szCs w:val="20"/>
        </w:rPr>
      </w:pPr>
    </w:p>
    <w:p w14:paraId="3B6AA9E7" w14:textId="77777777" w:rsidR="007C1677" w:rsidRPr="008868B4" w:rsidRDefault="007C1677" w:rsidP="007C1677">
      <w:pPr>
        <w:rPr>
          <w:sz w:val="20"/>
          <w:szCs w:val="20"/>
        </w:rPr>
      </w:pPr>
    </w:p>
    <w:p w14:paraId="41E676B8" w14:textId="77777777" w:rsidR="007C1677" w:rsidRPr="008868B4" w:rsidRDefault="007C1677" w:rsidP="007C1677">
      <w:pPr>
        <w:rPr>
          <w:sz w:val="20"/>
          <w:szCs w:val="20"/>
        </w:rPr>
      </w:pPr>
      <w:r w:rsidRPr="008868B4">
        <w:rPr>
          <w:sz w:val="20"/>
          <w:szCs w:val="20"/>
        </w:rPr>
        <w:lastRenderedPageBreak/>
        <w:t xml:space="preserve">          </w:t>
      </w:r>
      <w:r w:rsidRPr="008868B4">
        <w:rPr>
          <w:noProof/>
          <w:sz w:val="20"/>
          <w:szCs w:val="20"/>
          <w:lang w:eastAsia="uk-UA"/>
        </w:rPr>
        <w:drawing>
          <wp:inline distT="0" distB="0" distL="0" distR="0" wp14:anchorId="20F73FEB" wp14:editId="485BDD35">
            <wp:extent cx="5940425" cy="8392160"/>
            <wp:effectExtent l="0" t="0" r="3175" b="8890"/>
            <wp:docPr id="1" name="Рисунок 1" descr="C:\Users\1\Downloads\деф. акт2 - 0001.tif"/>
            <wp:cNvGraphicFramePr/>
            <a:graphic xmlns:a="http://schemas.openxmlformats.org/drawingml/2006/main">
              <a:graphicData uri="http://schemas.openxmlformats.org/drawingml/2006/picture">
                <pic:pic xmlns:pic="http://schemas.openxmlformats.org/drawingml/2006/picture">
                  <pic:nvPicPr>
                    <pic:cNvPr id="1" name="Рисунок 1" descr="C:\Users\1\Downloads\деф. акт2 - 0001.tif"/>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392160"/>
                    </a:xfrm>
                    <a:prstGeom prst="rect">
                      <a:avLst/>
                    </a:prstGeom>
                    <a:noFill/>
                    <a:ln>
                      <a:noFill/>
                    </a:ln>
                  </pic:spPr>
                </pic:pic>
              </a:graphicData>
            </a:graphic>
          </wp:inline>
        </w:drawing>
      </w:r>
    </w:p>
    <w:p w14:paraId="0604D425" w14:textId="29F09AD1" w:rsidR="007C1677" w:rsidRPr="008868B4" w:rsidRDefault="007C1677" w:rsidP="007C1677">
      <w:pPr>
        <w:rPr>
          <w:sz w:val="20"/>
          <w:szCs w:val="20"/>
        </w:rPr>
      </w:pPr>
      <w:r w:rsidRPr="008868B4">
        <w:rPr>
          <w:noProof/>
          <w:sz w:val="20"/>
          <w:szCs w:val="20"/>
          <w:lang w:eastAsia="uk-UA"/>
        </w:rPr>
        <w:lastRenderedPageBreak/>
        <w:drawing>
          <wp:inline distT="0" distB="0" distL="0" distR="0" wp14:anchorId="0E6FFC0D" wp14:editId="79253412">
            <wp:extent cx="5940425" cy="8392160"/>
            <wp:effectExtent l="0" t="0" r="3175" b="8890"/>
            <wp:docPr id="2" name="Рисунок 2" descr="C:\Users\1\Downloads\деф. акт2 - 0002.tif"/>
            <wp:cNvGraphicFramePr/>
            <a:graphic xmlns:a="http://schemas.openxmlformats.org/drawingml/2006/main">
              <a:graphicData uri="http://schemas.openxmlformats.org/drawingml/2006/picture">
                <pic:pic xmlns:pic="http://schemas.openxmlformats.org/drawingml/2006/picture">
                  <pic:nvPicPr>
                    <pic:cNvPr id="2" name="Рисунок 2" descr="C:\Users\1\Downloads\деф. акт2 - 0002.tif"/>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392160"/>
                    </a:xfrm>
                    <a:prstGeom prst="rect">
                      <a:avLst/>
                    </a:prstGeom>
                    <a:noFill/>
                    <a:ln>
                      <a:noFill/>
                    </a:ln>
                  </pic:spPr>
                </pic:pic>
              </a:graphicData>
            </a:graphic>
          </wp:inline>
        </w:drawing>
      </w:r>
      <w:r w:rsidRPr="008868B4">
        <w:rPr>
          <w:sz w:val="20"/>
          <w:szCs w:val="20"/>
        </w:rPr>
        <w:t xml:space="preserve">            </w:t>
      </w:r>
    </w:p>
    <w:p w14:paraId="6DA0F453" w14:textId="3F7B5525" w:rsidR="00D8665D" w:rsidRPr="008868B4" w:rsidRDefault="00D8665D" w:rsidP="00D8665D">
      <w:pPr>
        <w:ind w:firstLine="708"/>
        <w:jc w:val="right"/>
        <w:rPr>
          <w:rFonts w:eastAsia="Calibri"/>
          <w:b/>
          <w:sz w:val="20"/>
          <w:szCs w:val="20"/>
        </w:rPr>
      </w:pPr>
    </w:p>
    <w:p w14:paraId="52CA14F4" w14:textId="797E320C" w:rsidR="00D8665D" w:rsidRPr="008868B4" w:rsidRDefault="00D8665D" w:rsidP="00D8665D">
      <w:pPr>
        <w:ind w:firstLine="708"/>
        <w:jc w:val="right"/>
        <w:rPr>
          <w:rFonts w:eastAsia="Calibri"/>
          <w:b/>
          <w:sz w:val="20"/>
          <w:szCs w:val="20"/>
        </w:rPr>
      </w:pPr>
    </w:p>
    <w:p w14:paraId="2D92B7C6" w14:textId="77777777" w:rsidR="00D8665D" w:rsidRPr="008868B4" w:rsidRDefault="00D8665D" w:rsidP="00D8665D">
      <w:pPr>
        <w:ind w:firstLine="708"/>
        <w:jc w:val="right"/>
        <w:rPr>
          <w:rFonts w:eastAsia="Calibri"/>
          <w:b/>
          <w:sz w:val="20"/>
          <w:szCs w:val="20"/>
        </w:rPr>
      </w:pPr>
    </w:p>
    <w:p w14:paraId="70A0E651" w14:textId="77777777" w:rsidR="00D8665D" w:rsidRPr="008868B4" w:rsidRDefault="00D8665D" w:rsidP="00D8665D">
      <w:pPr>
        <w:ind w:firstLine="708"/>
        <w:jc w:val="right"/>
        <w:rPr>
          <w:rFonts w:eastAsia="Calibri"/>
          <w:b/>
          <w:sz w:val="20"/>
          <w:szCs w:val="20"/>
        </w:rPr>
      </w:pPr>
    </w:p>
    <w:p w14:paraId="67B0A4E3" w14:textId="77777777" w:rsidR="00D8665D" w:rsidRPr="008868B4" w:rsidRDefault="00D8665D" w:rsidP="00D8665D">
      <w:pPr>
        <w:ind w:firstLine="708"/>
        <w:jc w:val="right"/>
        <w:rPr>
          <w:rFonts w:eastAsia="Calibri"/>
          <w:b/>
          <w:sz w:val="20"/>
          <w:szCs w:val="20"/>
        </w:rPr>
      </w:pPr>
    </w:p>
    <w:p w14:paraId="7EB29538" w14:textId="77777777" w:rsidR="00D8665D" w:rsidRPr="008868B4" w:rsidRDefault="00D8665D" w:rsidP="00D8665D">
      <w:pPr>
        <w:ind w:firstLine="708"/>
        <w:jc w:val="right"/>
        <w:rPr>
          <w:rFonts w:eastAsia="Calibri"/>
          <w:b/>
          <w:sz w:val="20"/>
          <w:szCs w:val="20"/>
        </w:rPr>
      </w:pPr>
    </w:p>
    <w:p w14:paraId="2656BB04" w14:textId="77777777" w:rsidR="00D8665D" w:rsidRPr="008868B4" w:rsidRDefault="00D8665D" w:rsidP="0089264F">
      <w:pPr>
        <w:jc w:val="center"/>
        <w:rPr>
          <w:sz w:val="20"/>
          <w:szCs w:val="20"/>
        </w:rPr>
      </w:pPr>
    </w:p>
    <w:p w14:paraId="221E4EA2" w14:textId="6A599271" w:rsidR="00D8665D" w:rsidRPr="008868B4" w:rsidRDefault="007C1677" w:rsidP="0089264F">
      <w:pPr>
        <w:jc w:val="center"/>
        <w:rPr>
          <w:sz w:val="20"/>
          <w:szCs w:val="20"/>
        </w:rPr>
      </w:pPr>
      <w:r w:rsidRPr="008868B4">
        <w:rPr>
          <w:noProof/>
          <w:sz w:val="20"/>
          <w:szCs w:val="20"/>
          <w:lang w:eastAsia="uk-UA"/>
        </w:rPr>
        <w:lastRenderedPageBreak/>
        <w:drawing>
          <wp:inline distT="0" distB="0" distL="0" distR="0" wp14:anchorId="0953D8E3" wp14:editId="70B43C27">
            <wp:extent cx="5940425" cy="8392160"/>
            <wp:effectExtent l="0" t="0" r="3175" b="8890"/>
            <wp:docPr id="3" name="Рисунок 3" descr="C:\Users\1\Downloads\деф. акт2 - 0003.tif"/>
            <wp:cNvGraphicFramePr/>
            <a:graphic xmlns:a="http://schemas.openxmlformats.org/drawingml/2006/main">
              <a:graphicData uri="http://schemas.openxmlformats.org/drawingml/2006/picture">
                <pic:pic xmlns:pic="http://schemas.openxmlformats.org/drawingml/2006/picture">
                  <pic:nvPicPr>
                    <pic:cNvPr id="3" name="Рисунок 3" descr="C:\Users\1\Downloads\деф. акт2 - 0003.tif"/>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8392160"/>
                    </a:xfrm>
                    <a:prstGeom prst="rect">
                      <a:avLst/>
                    </a:prstGeom>
                    <a:noFill/>
                    <a:ln>
                      <a:noFill/>
                    </a:ln>
                  </pic:spPr>
                </pic:pic>
              </a:graphicData>
            </a:graphic>
          </wp:inline>
        </w:drawing>
      </w:r>
    </w:p>
    <w:p w14:paraId="1C913136" w14:textId="6A983D11" w:rsidR="00D8665D" w:rsidRPr="008868B4" w:rsidRDefault="007C1677" w:rsidP="0089264F">
      <w:pPr>
        <w:jc w:val="both"/>
        <w:rPr>
          <w:sz w:val="20"/>
          <w:szCs w:val="20"/>
          <w:lang w:eastAsia="ru-RU"/>
        </w:rPr>
      </w:pPr>
      <w:r w:rsidRPr="008868B4">
        <w:rPr>
          <w:noProof/>
          <w:sz w:val="20"/>
          <w:szCs w:val="20"/>
          <w:lang w:eastAsia="uk-UA"/>
        </w:rPr>
        <w:lastRenderedPageBreak/>
        <w:drawing>
          <wp:inline distT="0" distB="0" distL="0" distR="0" wp14:anchorId="6D6BB753" wp14:editId="5864D88C">
            <wp:extent cx="5940425" cy="8392203"/>
            <wp:effectExtent l="0" t="0" r="3175" b="8890"/>
            <wp:docPr id="4" name="Рисунок 4" descr="C:\Users\1\Downloads\деф. акт2 - 000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ownloads\деф. акт2 - 0004.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0425" cy="8392203"/>
                    </a:xfrm>
                    <a:prstGeom prst="rect">
                      <a:avLst/>
                    </a:prstGeom>
                    <a:noFill/>
                    <a:ln>
                      <a:noFill/>
                    </a:ln>
                  </pic:spPr>
                </pic:pic>
              </a:graphicData>
            </a:graphic>
          </wp:inline>
        </w:drawing>
      </w:r>
    </w:p>
    <w:p w14:paraId="0919A43C" w14:textId="2C2BA988" w:rsidR="00D8665D" w:rsidRPr="008868B4" w:rsidRDefault="007C1677" w:rsidP="0089264F">
      <w:pPr>
        <w:jc w:val="both"/>
        <w:rPr>
          <w:sz w:val="20"/>
          <w:szCs w:val="20"/>
          <w:lang w:eastAsia="ru-RU"/>
        </w:rPr>
      </w:pPr>
      <w:r w:rsidRPr="008868B4">
        <w:rPr>
          <w:noProof/>
          <w:color w:val="000000"/>
          <w:w w:val="0"/>
          <w:sz w:val="20"/>
          <w:szCs w:val="20"/>
          <w:u w:color="000000"/>
          <w:bdr w:val="none" w:sz="0" w:space="0" w:color="000000"/>
          <w:shd w:val="clear" w:color="000000" w:fill="000000"/>
          <w:lang w:eastAsia="uk-UA"/>
        </w:rPr>
        <w:lastRenderedPageBreak/>
        <w:drawing>
          <wp:inline distT="0" distB="0" distL="0" distR="0" wp14:anchorId="22138B44" wp14:editId="62D286C5">
            <wp:extent cx="5940425" cy="8392203"/>
            <wp:effectExtent l="0" t="0" r="3175" b="8890"/>
            <wp:docPr id="5" name="Рисунок 5" descr="C:\Users\1\Downloads\деф. акт2 - 000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ownloads\деф. акт2 - 0005.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0425" cy="8392203"/>
                    </a:xfrm>
                    <a:prstGeom prst="rect">
                      <a:avLst/>
                    </a:prstGeom>
                    <a:noFill/>
                    <a:ln>
                      <a:noFill/>
                    </a:ln>
                  </pic:spPr>
                </pic:pic>
              </a:graphicData>
            </a:graphic>
          </wp:inline>
        </w:drawing>
      </w:r>
    </w:p>
    <w:p w14:paraId="41890FF4" w14:textId="77777777" w:rsidR="007C1677" w:rsidRPr="008868B4" w:rsidRDefault="007C1677" w:rsidP="0089264F">
      <w:pPr>
        <w:jc w:val="both"/>
        <w:rPr>
          <w:sz w:val="20"/>
          <w:szCs w:val="20"/>
          <w:lang w:eastAsia="ru-RU"/>
        </w:rPr>
      </w:pPr>
    </w:p>
    <w:p w14:paraId="0EEE12E9" w14:textId="515AA11B" w:rsidR="0072661B" w:rsidRPr="008868B4" w:rsidRDefault="007C1677" w:rsidP="0089264F">
      <w:pPr>
        <w:jc w:val="both"/>
        <w:rPr>
          <w:sz w:val="20"/>
          <w:szCs w:val="20"/>
          <w:lang w:eastAsia="ru-RU"/>
        </w:rPr>
      </w:pPr>
      <w:r w:rsidRPr="008868B4">
        <w:rPr>
          <w:noProof/>
          <w:color w:val="000000"/>
          <w:w w:val="0"/>
          <w:sz w:val="20"/>
          <w:szCs w:val="20"/>
          <w:u w:color="000000"/>
          <w:bdr w:val="none" w:sz="0" w:space="0" w:color="000000"/>
          <w:shd w:val="clear" w:color="000000" w:fill="000000"/>
          <w:lang w:eastAsia="uk-UA"/>
        </w:rPr>
        <w:lastRenderedPageBreak/>
        <w:drawing>
          <wp:inline distT="0" distB="0" distL="0" distR="0" wp14:anchorId="1CE35CA8" wp14:editId="59665652">
            <wp:extent cx="5940425" cy="8392203"/>
            <wp:effectExtent l="0" t="0" r="3175" b="8890"/>
            <wp:docPr id="6" name="Рисунок 6" descr="C:\Users\1\Downloads\деф. акт2 - 000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ownloads\деф. акт2 - 0006.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0425" cy="8392203"/>
                    </a:xfrm>
                    <a:prstGeom prst="rect">
                      <a:avLst/>
                    </a:prstGeom>
                    <a:noFill/>
                    <a:ln>
                      <a:noFill/>
                    </a:ln>
                  </pic:spPr>
                </pic:pic>
              </a:graphicData>
            </a:graphic>
          </wp:inline>
        </w:drawing>
      </w:r>
      <w:r w:rsidR="00BE45D0" w:rsidRPr="008868B4">
        <w:rPr>
          <w:sz w:val="20"/>
          <w:szCs w:val="20"/>
          <w:lang w:eastAsia="ru-RU"/>
        </w:rPr>
        <w:t xml:space="preserve">ОБҐРУНТУВАННЯ </w:t>
      </w:r>
      <w:r w:rsidR="0072661B" w:rsidRPr="008868B4">
        <w:rPr>
          <w:sz w:val="20"/>
          <w:szCs w:val="20"/>
          <w:lang w:eastAsia="ru-RU"/>
        </w:rPr>
        <w:t>РОЗМІРУ БЮДЖЕТНОГО ПРИЗНАЧЕННЯ ТА ОЧІКУВАНОЇ ВАРТОСТІ ПРЕДМЕТА ЗАКУПІВЛІ:</w:t>
      </w:r>
    </w:p>
    <w:p w14:paraId="45DF149B" w14:textId="23D55B39" w:rsidR="00D8665D" w:rsidRPr="008868B4" w:rsidRDefault="00A107DC" w:rsidP="00D8665D">
      <w:pPr>
        <w:spacing w:before="100" w:beforeAutospacing="1" w:after="100" w:afterAutospacing="1"/>
        <w:jc w:val="both"/>
        <w:rPr>
          <w:sz w:val="20"/>
          <w:szCs w:val="20"/>
          <w:lang w:eastAsia="ru-RU"/>
        </w:rPr>
      </w:pPr>
      <w:r w:rsidRPr="008868B4">
        <w:rPr>
          <w:sz w:val="20"/>
          <w:szCs w:val="20"/>
        </w:rPr>
        <w:t xml:space="preserve">Розмір бюджетного призначення визначений відповідно </w:t>
      </w:r>
      <w:r w:rsidR="00D8665D" w:rsidRPr="008868B4">
        <w:rPr>
          <w:sz w:val="20"/>
          <w:szCs w:val="20"/>
        </w:rPr>
        <w:t>до</w:t>
      </w:r>
      <w:r w:rsidR="00D8665D" w:rsidRPr="008868B4">
        <w:rPr>
          <w:sz w:val="20"/>
          <w:szCs w:val="20"/>
          <w:lang w:eastAsia="ru-RU"/>
        </w:rPr>
        <w:t xml:space="preserve"> розпорядження начальника Полтавської обласної військової адміністрації від 25.12.2025 № 997.</w:t>
      </w:r>
    </w:p>
    <w:p w14:paraId="6C9A0698" w14:textId="3E322BDB" w:rsidR="00D8665D" w:rsidRPr="008868B4" w:rsidRDefault="00D8665D" w:rsidP="007C1677">
      <w:pPr>
        <w:jc w:val="both"/>
        <w:rPr>
          <w:sz w:val="20"/>
          <w:szCs w:val="20"/>
          <w:lang w:eastAsia="ru-RU"/>
        </w:rPr>
      </w:pPr>
      <w:r w:rsidRPr="008868B4">
        <w:rPr>
          <w:sz w:val="20"/>
          <w:szCs w:val="20"/>
          <w:lang w:eastAsia="ru-RU"/>
        </w:rPr>
        <w:t xml:space="preserve">Визначення очікуваної вартості предмета закупівлі здійснено відповідно до кошторисної документації: «Експлуатаційне утримання автомобільних доріг загального користування місцевого значення Полтавської області на 2026 рік», розробленої ТОВ «Дорпроектбуд» та експертної оцінки </w:t>
      </w:r>
      <w:r w:rsidRPr="008868B4">
        <w:rPr>
          <w:sz w:val="20"/>
          <w:szCs w:val="20"/>
        </w:rPr>
        <w:t>ТОВ «Перша будівельна експертиза» від 24.03.2026 №260305-07/ЕО</w:t>
      </w:r>
      <w:r w:rsidRPr="008868B4">
        <w:rPr>
          <w:sz w:val="20"/>
          <w:szCs w:val="20"/>
          <w:lang w:eastAsia="ru-RU"/>
        </w:rPr>
        <w:t>, яка становить</w:t>
      </w:r>
      <w:r w:rsidR="007C1677" w:rsidRPr="008868B4">
        <w:rPr>
          <w:sz w:val="20"/>
          <w:szCs w:val="20"/>
          <w:lang w:eastAsia="ru-RU"/>
        </w:rPr>
        <w:t xml:space="preserve"> </w:t>
      </w:r>
      <w:r w:rsidR="007C1677" w:rsidRPr="008868B4">
        <w:rPr>
          <w:bCs/>
          <w:sz w:val="20"/>
          <w:szCs w:val="20"/>
        </w:rPr>
        <w:t>1 504 855 316,76</w:t>
      </w:r>
      <w:r w:rsidR="007C1677" w:rsidRPr="008868B4">
        <w:rPr>
          <w:bCs/>
          <w:sz w:val="20"/>
          <w:szCs w:val="20"/>
          <w:lang w:eastAsia="ru-RU"/>
        </w:rPr>
        <w:t xml:space="preserve"> </w:t>
      </w:r>
      <w:r w:rsidRPr="008868B4">
        <w:rPr>
          <w:sz w:val="20"/>
          <w:szCs w:val="20"/>
          <w:lang w:eastAsia="ru-RU"/>
        </w:rPr>
        <w:t>грн. з ПДВ.</w:t>
      </w:r>
    </w:p>
    <w:p w14:paraId="12903F64" w14:textId="37BE4D71" w:rsidR="0089264F" w:rsidRPr="008868B4" w:rsidRDefault="0089264F" w:rsidP="0089264F">
      <w:pPr>
        <w:jc w:val="both"/>
        <w:rPr>
          <w:bCs/>
          <w:sz w:val="20"/>
          <w:szCs w:val="20"/>
        </w:rPr>
      </w:pPr>
    </w:p>
    <w:p w14:paraId="52FDEFE3" w14:textId="613392B6" w:rsidR="006B71DD" w:rsidRPr="008868B4" w:rsidRDefault="006B71DD" w:rsidP="0089264F">
      <w:pPr>
        <w:jc w:val="both"/>
        <w:rPr>
          <w:sz w:val="20"/>
          <w:szCs w:val="20"/>
          <w:lang w:eastAsia="ru-RU"/>
        </w:rPr>
      </w:pPr>
    </w:p>
    <w:p w14:paraId="66AD9954" w14:textId="2F42C089" w:rsidR="00A107DC" w:rsidRPr="008868B4" w:rsidRDefault="00E80244" w:rsidP="00D8665D">
      <w:pPr>
        <w:jc w:val="both"/>
        <w:rPr>
          <w:sz w:val="20"/>
          <w:szCs w:val="20"/>
        </w:rPr>
      </w:pPr>
      <w:r w:rsidRPr="008868B4">
        <w:rPr>
          <w:sz w:val="20"/>
          <w:szCs w:val="20"/>
          <w:lang w:eastAsia="ru-RU"/>
        </w:rPr>
        <w:t xml:space="preserve">Посилання: </w:t>
      </w:r>
      <w:r w:rsidR="007C1677" w:rsidRPr="008868B4">
        <w:rPr>
          <w:sz w:val="20"/>
          <w:szCs w:val="20"/>
          <w:lang w:eastAsia="ru-RU"/>
        </w:rPr>
        <w:t>https://prozorro.gov.ua/uk/tender/UA-2026-05-11-009525-a</w:t>
      </w:r>
    </w:p>
    <w:sectPr w:rsidR="00A107DC" w:rsidRPr="008868B4" w:rsidSect="00FB06E2">
      <w:pgSz w:w="11910" w:h="16840"/>
      <w:pgMar w:top="567" w:right="459" w:bottom="397" w:left="1134" w:header="720" w:footer="720"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E54522" w14:textId="77777777" w:rsidR="00B2761F" w:rsidRDefault="00B2761F" w:rsidP="0072661B">
      <w:r>
        <w:separator/>
      </w:r>
    </w:p>
  </w:endnote>
  <w:endnote w:type="continuationSeparator" w:id="0">
    <w:p w14:paraId="0779977F" w14:textId="77777777" w:rsidR="00B2761F" w:rsidRDefault="00B2761F" w:rsidP="00726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ISOCPEUR">
    <w:altName w:val="Arial"/>
    <w:charset w:val="CC"/>
    <w:family w:val="swiss"/>
    <w:pitch w:val="variable"/>
    <w:sig w:usb0="00000001" w:usb1="00000000" w:usb2="00000000" w:usb3="00000000" w:csb0="0000009F" w:csb1="00000000"/>
  </w:font>
  <w:font w:name="GOST type B">
    <w:altName w:val="Corbel"/>
    <w:charset w:val="00"/>
    <w:family w:val="swiss"/>
    <w:pitch w:val="variable"/>
    <w:sig w:usb0="00000203" w:usb1="00000000" w:usb2="00000000" w:usb3="00000000" w:csb0="00000005" w:csb1="00000000"/>
  </w:font>
  <w:font w:name="GOST type A">
    <w:altName w:val="Corbel"/>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MT">
    <w:altName w:val="Arial"/>
    <w:panose1 w:val="00000000000000000000"/>
    <w:charset w:val="CC"/>
    <w:family w:val="auto"/>
    <w:notTrueType/>
    <w:pitch w:val="default"/>
    <w:sig w:usb0="00000201" w:usb1="00000000" w:usb2="00000000" w:usb3="00000000" w:csb0="00000004"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C1BAEE" w14:textId="77777777" w:rsidR="00B2761F" w:rsidRDefault="00B2761F" w:rsidP="0072661B">
      <w:r>
        <w:separator/>
      </w:r>
    </w:p>
  </w:footnote>
  <w:footnote w:type="continuationSeparator" w:id="0">
    <w:p w14:paraId="54863992" w14:textId="77777777" w:rsidR="00B2761F" w:rsidRDefault="00B2761F" w:rsidP="007266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E182B6CE"/>
    <w:name w:val="WW8Num4"/>
    <w:lvl w:ilvl="0">
      <w:start w:val="4"/>
      <w:numFmt w:val="bullet"/>
      <w:lvlText w:val="-"/>
      <w:lvlJc w:val="left"/>
      <w:pPr>
        <w:tabs>
          <w:tab w:val="num" w:pos="360"/>
        </w:tabs>
        <w:ind w:left="360" w:hanging="360"/>
      </w:pPr>
      <w:rPr>
        <w:rFonts w:ascii="Times New Roman" w:eastAsia="Arial" w:hAnsi="Times New Roman" w:cs="Times New Roman" w:hint="default"/>
        <w:b/>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
    <w:nsid w:val="19EC1ABD"/>
    <w:multiLevelType w:val="hybridMultilevel"/>
    <w:tmpl w:val="F1C23B9C"/>
    <w:lvl w:ilvl="0" w:tplc="EF506520">
      <w:start w:val="1"/>
      <w:numFmt w:val="decimal"/>
      <w:lvlText w:val="%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2B32576C"/>
    <w:multiLevelType w:val="hybridMultilevel"/>
    <w:tmpl w:val="1F66CEB0"/>
    <w:lvl w:ilvl="0" w:tplc="04220005">
      <w:start w:val="1"/>
      <w:numFmt w:val="bullet"/>
      <w:lvlText w:val=""/>
      <w:lvlJc w:val="left"/>
      <w:pPr>
        <w:tabs>
          <w:tab w:val="num" w:pos="360"/>
        </w:tabs>
        <w:ind w:left="360" w:hanging="360"/>
      </w:pPr>
      <w:rPr>
        <w:rFonts w:ascii="Wingdings" w:hAnsi="Wingdings" w:hint="default"/>
      </w:rPr>
    </w:lvl>
    <w:lvl w:ilvl="1" w:tplc="04220003">
      <w:start w:val="1"/>
      <w:numFmt w:val="bullet"/>
      <w:lvlText w:val="o"/>
      <w:lvlJc w:val="left"/>
      <w:pPr>
        <w:tabs>
          <w:tab w:val="num" w:pos="1080"/>
        </w:tabs>
        <w:ind w:left="1080" w:hanging="360"/>
      </w:pPr>
      <w:rPr>
        <w:rFonts w:ascii="Courier New" w:hAnsi="Courier New" w:cs="Times New Roman" w:hint="default"/>
      </w:rPr>
    </w:lvl>
    <w:lvl w:ilvl="2" w:tplc="04220005">
      <w:start w:val="1"/>
      <w:numFmt w:val="bullet"/>
      <w:lvlText w:val=""/>
      <w:lvlJc w:val="left"/>
      <w:pPr>
        <w:tabs>
          <w:tab w:val="num" w:pos="1800"/>
        </w:tabs>
        <w:ind w:left="1800" w:hanging="360"/>
      </w:pPr>
      <w:rPr>
        <w:rFonts w:ascii="Wingdings" w:hAnsi="Wingdings" w:hint="default"/>
      </w:rPr>
    </w:lvl>
    <w:lvl w:ilvl="3" w:tplc="04220001">
      <w:start w:val="1"/>
      <w:numFmt w:val="bullet"/>
      <w:lvlText w:val=""/>
      <w:lvlJc w:val="left"/>
      <w:pPr>
        <w:tabs>
          <w:tab w:val="num" w:pos="2520"/>
        </w:tabs>
        <w:ind w:left="2520" w:hanging="360"/>
      </w:pPr>
      <w:rPr>
        <w:rFonts w:ascii="Symbol" w:hAnsi="Symbol" w:hint="default"/>
      </w:rPr>
    </w:lvl>
    <w:lvl w:ilvl="4" w:tplc="04220003">
      <w:start w:val="1"/>
      <w:numFmt w:val="bullet"/>
      <w:lvlText w:val="o"/>
      <w:lvlJc w:val="left"/>
      <w:pPr>
        <w:tabs>
          <w:tab w:val="num" w:pos="3240"/>
        </w:tabs>
        <w:ind w:left="3240" w:hanging="360"/>
      </w:pPr>
      <w:rPr>
        <w:rFonts w:ascii="Courier New" w:hAnsi="Courier New" w:cs="Times New Roman" w:hint="default"/>
      </w:rPr>
    </w:lvl>
    <w:lvl w:ilvl="5" w:tplc="04220005">
      <w:start w:val="1"/>
      <w:numFmt w:val="bullet"/>
      <w:lvlText w:val=""/>
      <w:lvlJc w:val="left"/>
      <w:pPr>
        <w:tabs>
          <w:tab w:val="num" w:pos="3960"/>
        </w:tabs>
        <w:ind w:left="3960" w:hanging="360"/>
      </w:pPr>
      <w:rPr>
        <w:rFonts w:ascii="Wingdings" w:hAnsi="Wingdings" w:hint="default"/>
      </w:rPr>
    </w:lvl>
    <w:lvl w:ilvl="6" w:tplc="04220001">
      <w:start w:val="1"/>
      <w:numFmt w:val="bullet"/>
      <w:lvlText w:val=""/>
      <w:lvlJc w:val="left"/>
      <w:pPr>
        <w:tabs>
          <w:tab w:val="num" w:pos="4680"/>
        </w:tabs>
        <w:ind w:left="4680" w:hanging="360"/>
      </w:pPr>
      <w:rPr>
        <w:rFonts w:ascii="Symbol" w:hAnsi="Symbol" w:hint="default"/>
      </w:rPr>
    </w:lvl>
    <w:lvl w:ilvl="7" w:tplc="04220003">
      <w:start w:val="1"/>
      <w:numFmt w:val="bullet"/>
      <w:lvlText w:val="o"/>
      <w:lvlJc w:val="left"/>
      <w:pPr>
        <w:tabs>
          <w:tab w:val="num" w:pos="5400"/>
        </w:tabs>
        <w:ind w:left="5400" w:hanging="360"/>
      </w:pPr>
      <w:rPr>
        <w:rFonts w:ascii="Courier New" w:hAnsi="Courier New" w:cs="Times New Roman" w:hint="default"/>
      </w:rPr>
    </w:lvl>
    <w:lvl w:ilvl="8" w:tplc="04220005">
      <w:start w:val="1"/>
      <w:numFmt w:val="bullet"/>
      <w:lvlText w:val=""/>
      <w:lvlJc w:val="left"/>
      <w:pPr>
        <w:tabs>
          <w:tab w:val="num" w:pos="6120"/>
        </w:tabs>
        <w:ind w:left="6120" w:hanging="360"/>
      </w:pPr>
      <w:rPr>
        <w:rFonts w:ascii="Wingdings" w:hAnsi="Wingdings" w:hint="default"/>
      </w:rPr>
    </w:lvl>
  </w:abstractNum>
  <w:abstractNum w:abstractNumId="3">
    <w:nsid w:val="2BB45C74"/>
    <w:multiLevelType w:val="hybridMultilevel"/>
    <w:tmpl w:val="B036992A"/>
    <w:lvl w:ilvl="0" w:tplc="ECDC77DC">
      <w:start w:val="6"/>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nsid w:val="47D31BA1"/>
    <w:multiLevelType w:val="multilevel"/>
    <w:tmpl w:val="A6F22C1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4F3C076C"/>
    <w:multiLevelType w:val="hybridMultilevel"/>
    <w:tmpl w:val="129ADCFA"/>
    <w:lvl w:ilvl="0" w:tplc="37C4DA4C">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abstractNumId w:val="0"/>
  </w:num>
  <w:num w:numId="2">
    <w:abstractNumId w:val="1"/>
  </w:num>
  <w:num w:numId="3">
    <w:abstractNumId w:val="5"/>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F95"/>
    <w:rsid w:val="000002B6"/>
    <w:rsid w:val="00002F95"/>
    <w:rsid w:val="000074BD"/>
    <w:rsid w:val="000C1C25"/>
    <w:rsid w:val="00202E55"/>
    <w:rsid w:val="00207477"/>
    <w:rsid w:val="00290D07"/>
    <w:rsid w:val="00322F7C"/>
    <w:rsid w:val="003515A7"/>
    <w:rsid w:val="004A7AF3"/>
    <w:rsid w:val="004E0359"/>
    <w:rsid w:val="00506EB6"/>
    <w:rsid w:val="00571FBA"/>
    <w:rsid w:val="00580B6E"/>
    <w:rsid w:val="005B1385"/>
    <w:rsid w:val="0068678D"/>
    <w:rsid w:val="006B71DD"/>
    <w:rsid w:val="0072661B"/>
    <w:rsid w:val="00775EDC"/>
    <w:rsid w:val="007C1677"/>
    <w:rsid w:val="008376F7"/>
    <w:rsid w:val="008746D4"/>
    <w:rsid w:val="008868B4"/>
    <w:rsid w:val="0089264F"/>
    <w:rsid w:val="008F44E0"/>
    <w:rsid w:val="009C7BDB"/>
    <w:rsid w:val="00A107DC"/>
    <w:rsid w:val="00A52E8E"/>
    <w:rsid w:val="00A8098E"/>
    <w:rsid w:val="00A92630"/>
    <w:rsid w:val="00B2761F"/>
    <w:rsid w:val="00B5672A"/>
    <w:rsid w:val="00B84784"/>
    <w:rsid w:val="00BC5C01"/>
    <w:rsid w:val="00BE45D0"/>
    <w:rsid w:val="00BE5FE6"/>
    <w:rsid w:val="00C227D8"/>
    <w:rsid w:val="00CA4C3D"/>
    <w:rsid w:val="00D02182"/>
    <w:rsid w:val="00D8665D"/>
    <w:rsid w:val="00DF56B9"/>
    <w:rsid w:val="00E80244"/>
    <w:rsid w:val="00F22F3A"/>
    <w:rsid w:val="00F3216A"/>
    <w:rsid w:val="00FB06E2"/>
    <w:rsid w:val="00FB08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DF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98E"/>
    <w:pPr>
      <w:widowControl w:val="0"/>
      <w:suppressAutoHyphens/>
      <w:spacing w:after="0" w:line="240" w:lineRule="auto"/>
    </w:pPr>
    <w:rPr>
      <w:rFonts w:ascii="Times New Roman" w:eastAsia="Times New Roman" w:hAnsi="Times New Roman" w:cs="Times New Roman"/>
      <w:sz w:val="24"/>
      <w:szCs w:val="24"/>
      <w:lang w:val="uk-UA" w:eastAsia="ar-SA"/>
    </w:rPr>
  </w:style>
  <w:style w:type="paragraph" w:styleId="1">
    <w:name w:val="heading 1"/>
    <w:basedOn w:val="a"/>
    <w:next w:val="a"/>
    <w:link w:val="10"/>
    <w:uiPriority w:val="9"/>
    <w:qFormat/>
    <w:rsid w:val="00A8098E"/>
    <w:pPr>
      <w:keepNext/>
      <w:tabs>
        <w:tab w:val="num" w:pos="0"/>
      </w:tabs>
      <w:spacing w:before="240" w:after="60"/>
      <w:outlineLvl w:val="0"/>
    </w:pPr>
    <w:rPr>
      <w:rFonts w:ascii="Arial" w:hAnsi="Arial" w:cs="Arial"/>
      <w:b/>
      <w:bCs/>
      <w:kern w:val="1"/>
      <w:sz w:val="32"/>
      <w:szCs w:val="32"/>
    </w:rPr>
  </w:style>
  <w:style w:type="paragraph" w:styleId="2">
    <w:name w:val="heading 2"/>
    <w:basedOn w:val="a"/>
    <w:next w:val="a"/>
    <w:link w:val="20"/>
    <w:qFormat/>
    <w:rsid w:val="00A8098E"/>
    <w:pPr>
      <w:keepNext/>
      <w:spacing w:before="240" w:after="60"/>
      <w:outlineLvl w:val="1"/>
    </w:pPr>
    <w:rPr>
      <w:rFonts w:ascii="Cambria" w:hAnsi="Cambria"/>
      <w:b/>
      <w:bCs/>
      <w:i/>
      <w:iCs/>
      <w:sz w:val="28"/>
      <w:szCs w:val="28"/>
    </w:rPr>
  </w:style>
  <w:style w:type="paragraph" w:styleId="3">
    <w:name w:val="heading 3"/>
    <w:basedOn w:val="a"/>
    <w:next w:val="a"/>
    <w:link w:val="30"/>
    <w:qFormat/>
    <w:rsid w:val="00A8098E"/>
    <w:pPr>
      <w:keepNext/>
      <w:spacing w:before="240" w:after="60"/>
      <w:outlineLvl w:val="2"/>
    </w:pPr>
    <w:rPr>
      <w:rFonts w:ascii="Cambria" w:hAnsi="Cambria"/>
      <w:b/>
      <w:bCs/>
      <w:sz w:val="26"/>
      <w:szCs w:val="26"/>
    </w:rPr>
  </w:style>
  <w:style w:type="paragraph" w:styleId="4">
    <w:name w:val="heading 4"/>
    <w:basedOn w:val="a"/>
    <w:next w:val="a"/>
    <w:link w:val="40"/>
    <w:qFormat/>
    <w:rsid w:val="00A8098E"/>
    <w:pPr>
      <w:keepNext/>
      <w:keepLines/>
      <w:widowControl/>
      <w:suppressAutoHyphens w:val="0"/>
      <w:spacing w:before="240" w:after="40" w:line="259" w:lineRule="auto"/>
      <w:outlineLvl w:val="3"/>
    </w:pPr>
    <w:rPr>
      <w:rFonts w:ascii="Calibri" w:eastAsia="Calibri" w:hAnsi="Calibri" w:cs="Calibri"/>
      <w:b/>
      <w:lang w:val="ru-RU" w:eastAsia="uk-UA"/>
    </w:rPr>
  </w:style>
  <w:style w:type="paragraph" w:styleId="5">
    <w:name w:val="heading 5"/>
    <w:basedOn w:val="a"/>
    <w:next w:val="a"/>
    <w:link w:val="50"/>
    <w:unhideWhenUsed/>
    <w:qFormat/>
    <w:rsid w:val="00A8098E"/>
    <w:pPr>
      <w:spacing w:before="240" w:after="60"/>
      <w:outlineLvl w:val="4"/>
    </w:pPr>
    <w:rPr>
      <w:rFonts w:ascii="Calibri" w:hAnsi="Calibri"/>
      <w:b/>
      <w:bCs/>
      <w:i/>
      <w:iCs/>
      <w:sz w:val="26"/>
      <w:szCs w:val="26"/>
    </w:rPr>
  </w:style>
  <w:style w:type="paragraph" w:styleId="6">
    <w:name w:val="heading 6"/>
    <w:basedOn w:val="a"/>
    <w:next w:val="a"/>
    <w:link w:val="60"/>
    <w:qFormat/>
    <w:rsid w:val="00A8098E"/>
    <w:pPr>
      <w:keepNext/>
      <w:keepLines/>
      <w:widowControl/>
      <w:suppressAutoHyphens w:val="0"/>
      <w:spacing w:before="200" w:after="40" w:line="259" w:lineRule="auto"/>
      <w:outlineLvl w:val="5"/>
    </w:pPr>
    <w:rPr>
      <w:rFonts w:ascii="Calibri" w:eastAsia="Calibri" w:hAnsi="Calibri" w:cs="Calibri"/>
      <w:b/>
      <w:sz w:val="20"/>
      <w:szCs w:val="20"/>
      <w:lang w:val="ru-RU" w:eastAsia="uk-UA"/>
    </w:rPr>
  </w:style>
  <w:style w:type="paragraph" w:styleId="9">
    <w:name w:val="heading 9"/>
    <w:basedOn w:val="a"/>
    <w:next w:val="a"/>
    <w:link w:val="90"/>
    <w:uiPriority w:val="9"/>
    <w:unhideWhenUsed/>
    <w:qFormat/>
    <w:rsid w:val="00A8098E"/>
    <w:pPr>
      <w:widowControl/>
      <w:suppressAutoHyphens w:val="0"/>
      <w:spacing w:before="240" w:after="60"/>
      <w:outlineLvl w:val="8"/>
    </w:pPr>
    <w:rPr>
      <w:rFonts w:ascii="Cambria" w:hAnsi="Cambria"/>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uiPriority w:val="99"/>
    <w:qFormat/>
    <w:rsid w:val="000074BD"/>
    <w:pPr>
      <w:spacing w:before="280" w:after="280"/>
    </w:pPr>
  </w:style>
  <w:style w:type="character" w:styleId="a3">
    <w:name w:val="Hyperlink"/>
    <w:uiPriority w:val="99"/>
    <w:rsid w:val="000074BD"/>
    <w:rPr>
      <w:rFonts w:cs="Times New Roman"/>
      <w:color w:val="0000FF"/>
      <w:u w:val="single"/>
    </w:rPr>
  </w:style>
  <w:style w:type="character" w:customStyle="1" w:styleId="10">
    <w:name w:val="Заголовок 1 Знак"/>
    <w:basedOn w:val="a0"/>
    <w:link w:val="1"/>
    <w:uiPriority w:val="9"/>
    <w:rsid w:val="00A8098E"/>
    <w:rPr>
      <w:rFonts w:ascii="Arial" w:eastAsia="Times New Roman" w:hAnsi="Arial" w:cs="Arial"/>
      <w:b/>
      <w:bCs/>
      <w:kern w:val="1"/>
      <w:sz w:val="32"/>
      <w:szCs w:val="32"/>
      <w:lang w:val="uk-UA" w:eastAsia="ar-SA"/>
    </w:rPr>
  </w:style>
  <w:style w:type="character" w:customStyle="1" w:styleId="20">
    <w:name w:val="Заголовок 2 Знак"/>
    <w:basedOn w:val="a0"/>
    <w:link w:val="2"/>
    <w:rsid w:val="00A8098E"/>
    <w:rPr>
      <w:rFonts w:ascii="Cambria" w:eastAsia="Times New Roman" w:hAnsi="Cambria" w:cs="Times New Roman"/>
      <w:b/>
      <w:bCs/>
      <w:i/>
      <w:iCs/>
      <w:sz w:val="28"/>
      <w:szCs w:val="28"/>
      <w:lang w:val="uk-UA" w:eastAsia="ar-SA"/>
    </w:rPr>
  </w:style>
  <w:style w:type="character" w:customStyle="1" w:styleId="30">
    <w:name w:val="Заголовок 3 Знак"/>
    <w:basedOn w:val="a0"/>
    <w:link w:val="3"/>
    <w:rsid w:val="00A8098E"/>
    <w:rPr>
      <w:rFonts w:ascii="Cambria" w:eastAsia="Times New Roman" w:hAnsi="Cambria" w:cs="Times New Roman"/>
      <w:b/>
      <w:bCs/>
      <w:sz w:val="26"/>
      <w:szCs w:val="26"/>
      <w:lang w:val="uk-UA" w:eastAsia="ar-SA"/>
    </w:rPr>
  </w:style>
  <w:style w:type="character" w:customStyle="1" w:styleId="40">
    <w:name w:val="Заголовок 4 Знак"/>
    <w:basedOn w:val="a0"/>
    <w:link w:val="4"/>
    <w:rsid w:val="00A8098E"/>
    <w:rPr>
      <w:rFonts w:ascii="Calibri" w:eastAsia="Calibri" w:hAnsi="Calibri" w:cs="Calibri"/>
      <w:b/>
      <w:sz w:val="24"/>
      <w:szCs w:val="24"/>
      <w:lang w:eastAsia="uk-UA"/>
    </w:rPr>
  </w:style>
  <w:style w:type="character" w:customStyle="1" w:styleId="50">
    <w:name w:val="Заголовок 5 Знак"/>
    <w:basedOn w:val="a0"/>
    <w:link w:val="5"/>
    <w:rsid w:val="00A8098E"/>
    <w:rPr>
      <w:rFonts w:ascii="Calibri" w:eastAsia="Times New Roman" w:hAnsi="Calibri" w:cs="Times New Roman"/>
      <w:b/>
      <w:bCs/>
      <w:i/>
      <w:iCs/>
      <w:sz w:val="26"/>
      <w:szCs w:val="26"/>
      <w:lang w:val="uk-UA" w:eastAsia="ar-SA"/>
    </w:rPr>
  </w:style>
  <w:style w:type="character" w:customStyle="1" w:styleId="60">
    <w:name w:val="Заголовок 6 Знак"/>
    <w:basedOn w:val="a0"/>
    <w:link w:val="6"/>
    <w:rsid w:val="00A8098E"/>
    <w:rPr>
      <w:rFonts w:ascii="Calibri" w:eastAsia="Calibri" w:hAnsi="Calibri" w:cs="Calibri"/>
      <w:b/>
      <w:sz w:val="20"/>
      <w:szCs w:val="20"/>
      <w:lang w:eastAsia="uk-UA"/>
    </w:rPr>
  </w:style>
  <w:style w:type="character" w:customStyle="1" w:styleId="90">
    <w:name w:val="Заголовок 9 Знак"/>
    <w:basedOn w:val="a0"/>
    <w:link w:val="9"/>
    <w:uiPriority w:val="9"/>
    <w:rsid w:val="00A8098E"/>
    <w:rPr>
      <w:rFonts w:ascii="Cambria" w:eastAsia="Times New Roman" w:hAnsi="Cambria" w:cs="Times New Roman"/>
      <w:lang w:eastAsia="ru-RU"/>
    </w:rPr>
  </w:style>
  <w:style w:type="table" w:styleId="a4">
    <w:name w:val="Table Grid"/>
    <w:basedOn w:val="a1"/>
    <w:uiPriority w:val="59"/>
    <w:rsid w:val="00A809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3z0">
    <w:name w:val="WW8Num3z0"/>
    <w:uiPriority w:val="99"/>
    <w:rsid w:val="00A8098E"/>
    <w:rPr>
      <w:rFonts w:ascii="Symbol" w:hAnsi="Symbol"/>
    </w:rPr>
  </w:style>
  <w:style w:type="character" w:customStyle="1" w:styleId="rvts0">
    <w:name w:val="rvts0"/>
    <w:uiPriority w:val="99"/>
    <w:rsid w:val="00A8098E"/>
    <w:rPr>
      <w:rFonts w:cs="Times New Roman"/>
    </w:rPr>
  </w:style>
  <w:style w:type="paragraph" w:styleId="a5">
    <w:name w:val="Body Text"/>
    <w:basedOn w:val="a"/>
    <w:link w:val="a6"/>
    <w:uiPriority w:val="1"/>
    <w:qFormat/>
    <w:rsid w:val="00A8098E"/>
    <w:pPr>
      <w:spacing w:after="120"/>
    </w:pPr>
  </w:style>
  <w:style w:type="character" w:customStyle="1" w:styleId="a6">
    <w:name w:val="Основной текст Знак"/>
    <w:basedOn w:val="a0"/>
    <w:link w:val="a5"/>
    <w:uiPriority w:val="1"/>
    <w:rsid w:val="00A8098E"/>
    <w:rPr>
      <w:rFonts w:ascii="Times New Roman" w:eastAsia="Times New Roman" w:hAnsi="Times New Roman" w:cs="Times New Roman"/>
      <w:sz w:val="24"/>
      <w:szCs w:val="24"/>
      <w:lang w:val="uk-UA" w:eastAsia="ar-SA"/>
    </w:rPr>
  </w:style>
  <w:style w:type="paragraph" w:customStyle="1" w:styleId="NormalWeb1">
    <w:name w:val="Normal (Web)1"/>
    <w:basedOn w:val="a"/>
    <w:uiPriority w:val="99"/>
    <w:qFormat/>
    <w:rsid w:val="00A8098E"/>
    <w:pPr>
      <w:spacing w:before="100" w:after="100"/>
    </w:pPr>
  </w:style>
  <w:style w:type="paragraph" w:customStyle="1" w:styleId="PreformattedText">
    <w:name w:val="Preformatted Text"/>
    <w:basedOn w:val="a"/>
    <w:uiPriority w:val="99"/>
    <w:qFormat/>
    <w:rsid w:val="00A8098E"/>
    <w:rPr>
      <w:rFonts w:ascii="Courier New" w:hAnsi="Courier New" w:cs="Courier New"/>
      <w:sz w:val="20"/>
      <w:szCs w:val="20"/>
    </w:rPr>
  </w:style>
  <w:style w:type="paragraph" w:customStyle="1" w:styleId="Footer1">
    <w:name w:val="Footer1"/>
    <w:basedOn w:val="a"/>
    <w:uiPriority w:val="99"/>
    <w:qFormat/>
    <w:rsid w:val="00A8098E"/>
    <w:pPr>
      <w:tabs>
        <w:tab w:val="center" w:pos="4819"/>
        <w:tab w:val="right" w:pos="9639"/>
      </w:tabs>
    </w:pPr>
  </w:style>
  <w:style w:type="paragraph" w:styleId="a7">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Обычный (Web)"/>
    <w:basedOn w:val="a"/>
    <w:link w:val="21"/>
    <w:uiPriority w:val="99"/>
    <w:qFormat/>
    <w:rsid w:val="00A8098E"/>
    <w:pPr>
      <w:spacing w:before="280" w:after="280"/>
    </w:pPr>
  </w:style>
  <w:style w:type="paragraph" w:styleId="a8">
    <w:name w:val="header"/>
    <w:basedOn w:val="a"/>
    <w:link w:val="a9"/>
    <w:uiPriority w:val="99"/>
    <w:rsid w:val="00A8098E"/>
    <w:pPr>
      <w:tabs>
        <w:tab w:val="center" w:pos="4677"/>
        <w:tab w:val="right" w:pos="9355"/>
      </w:tabs>
    </w:pPr>
  </w:style>
  <w:style w:type="character" w:customStyle="1" w:styleId="a9">
    <w:name w:val="Верхний колонтитул Знак"/>
    <w:basedOn w:val="a0"/>
    <w:link w:val="a8"/>
    <w:uiPriority w:val="99"/>
    <w:rsid w:val="00A8098E"/>
    <w:rPr>
      <w:rFonts w:ascii="Times New Roman" w:eastAsia="Times New Roman" w:hAnsi="Times New Roman" w:cs="Times New Roman"/>
      <w:sz w:val="24"/>
      <w:szCs w:val="24"/>
      <w:lang w:val="uk-UA" w:eastAsia="ar-SA"/>
    </w:rPr>
  </w:style>
  <w:style w:type="paragraph" w:styleId="HTML">
    <w:name w:val="HTML Preformatted"/>
    <w:aliases w:val="Знак2,Знак"/>
    <w:basedOn w:val="a"/>
    <w:link w:val="HTML0"/>
    <w:uiPriority w:val="99"/>
    <w:rsid w:val="00A80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aliases w:val="Знак2 Знак,Знак Знак"/>
    <w:basedOn w:val="a0"/>
    <w:link w:val="HTML"/>
    <w:uiPriority w:val="99"/>
    <w:rsid w:val="00A8098E"/>
    <w:rPr>
      <w:rFonts w:ascii="Courier New" w:eastAsia="Times New Roman" w:hAnsi="Courier New" w:cs="Courier New"/>
      <w:sz w:val="20"/>
      <w:szCs w:val="20"/>
      <w:lang w:eastAsia="ar-SA"/>
    </w:rPr>
  </w:style>
  <w:style w:type="character" w:customStyle="1" w:styleId="rvts37">
    <w:name w:val="rvts37"/>
    <w:uiPriority w:val="99"/>
    <w:rsid w:val="00A8098E"/>
    <w:rPr>
      <w:rFonts w:cs="Times New Roman"/>
    </w:rPr>
  </w:style>
  <w:style w:type="paragraph" w:styleId="aa">
    <w:name w:val="No Spacing"/>
    <w:link w:val="ab"/>
    <w:uiPriority w:val="99"/>
    <w:qFormat/>
    <w:rsid w:val="00A8098E"/>
    <w:pPr>
      <w:spacing w:after="0" w:line="240" w:lineRule="auto"/>
    </w:pPr>
    <w:rPr>
      <w:rFonts w:ascii="Calibri" w:eastAsia="Times New Roman" w:hAnsi="Calibri" w:cs="Times New Roman"/>
    </w:rPr>
  </w:style>
  <w:style w:type="paragraph" w:styleId="ac">
    <w:name w:val="footer"/>
    <w:basedOn w:val="a"/>
    <w:link w:val="ad"/>
    <w:uiPriority w:val="99"/>
    <w:rsid w:val="00A8098E"/>
    <w:pPr>
      <w:tabs>
        <w:tab w:val="center" w:pos="4677"/>
        <w:tab w:val="right" w:pos="9355"/>
      </w:tabs>
    </w:pPr>
  </w:style>
  <w:style w:type="character" w:customStyle="1" w:styleId="ad">
    <w:name w:val="Нижний колонтитул Знак"/>
    <w:basedOn w:val="a0"/>
    <w:link w:val="ac"/>
    <w:uiPriority w:val="99"/>
    <w:rsid w:val="00A8098E"/>
    <w:rPr>
      <w:rFonts w:ascii="Times New Roman" w:eastAsia="Times New Roman" w:hAnsi="Times New Roman" w:cs="Times New Roman"/>
      <w:sz w:val="24"/>
      <w:szCs w:val="24"/>
      <w:lang w:val="uk-UA" w:eastAsia="ar-SA"/>
    </w:rPr>
  </w:style>
  <w:style w:type="paragraph" w:customStyle="1" w:styleId="22">
    <w:name w:val="Знак Знак2 Знак Знак"/>
    <w:basedOn w:val="a"/>
    <w:uiPriority w:val="99"/>
    <w:qFormat/>
    <w:rsid w:val="00A8098E"/>
    <w:pPr>
      <w:widowControl/>
      <w:suppressAutoHyphens w:val="0"/>
    </w:pPr>
    <w:rPr>
      <w:rFonts w:ascii="Verdana" w:hAnsi="Verdana" w:cs="Verdana"/>
      <w:sz w:val="20"/>
      <w:szCs w:val="20"/>
      <w:lang w:val="en-US" w:eastAsia="en-US"/>
    </w:rPr>
  </w:style>
  <w:style w:type="paragraph" w:styleId="ae">
    <w:name w:val="Title"/>
    <w:basedOn w:val="a"/>
    <w:next w:val="a5"/>
    <w:link w:val="11"/>
    <w:qFormat/>
    <w:rsid w:val="00A8098E"/>
    <w:pPr>
      <w:keepNext/>
      <w:widowControl/>
      <w:spacing w:before="240" w:after="120"/>
    </w:pPr>
    <w:rPr>
      <w:rFonts w:ascii="Arial" w:eastAsia="Arial Unicode MS" w:hAnsi="Arial" w:cs="Tahoma"/>
      <w:kern w:val="1"/>
      <w:sz w:val="28"/>
      <w:szCs w:val="28"/>
      <w:lang w:val="ru-RU"/>
    </w:rPr>
  </w:style>
  <w:style w:type="character" w:customStyle="1" w:styleId="11">
    <w:name w:val="Название Знак1"/>
    <w:basedOn w:val="a0"/>
    <w:link w:val="ae"/>
    <w:rsid w:val="00A8098E"/>
    <w:rPr>
      <w:rFonts w:ascii="Arial" w:eastAsia="Arial Unicode MS" w:hAnsi="Arial" w:cs="Tahoma"/>
      <w:kern w:val="1"/>
      <w:sz w:val="28"/>
      <w:szCs w:val="28"/>
      <w:lang w:eastAsia="ar-SA"/>
    </w:rPr>
  </w:style>
  <w:style w:type="paragraph" w:customStyle="1" w:styleId="210">
    <w:name w:val="Основной текст 21"/>
    <w:basedOn w:val="a"/>
    <w:uiPriority w:val="99"/>
    <w:qFormat/>
    <w:rsid w:val="00A8098E"/>
    <w:pPr>
      <w:widowControl/>
      <w:jc w:val="both"/>
    </w:pPr>
    <w:rPr>
      <w:kern w:val="1"/>
      <w:szCs w:val="20"/>
    </w:rPr>
  </w:style>
  <w:style w:type="paragraph" w:customStyle="1" w:styleId="31">
    <w:name w:val="Основной текст 31"/>
    <w:basedOn w:val="a"/>
    <w:uiPriority w:val="99"/>
    <w:qFormat/>
    <w:rsid w:val="00A8098E"/>
    <w:pPr>
      <w:widowControl/>
      <w:jc w:val="both"/>
    </w:pPr>
    <w:rPr>
      <w:kern w:val="1"/>
      <w:sz w:val="22"/>
      <w:szCs w:val="20"/>
      <w:lang w:val="ru-RU"/>
    </w:rPr>
  </w:style>
  <w:style w:type="paragraph" w:customStyle="1" w:styleId="32">
    <w:name w:val="Основной текст 32"/>
    <w:basedOn w:val="a"/>
    <w:uiPriority w:val="99"/>
    <w:qFormat/>
    <w:rsid w:val="00A8098E"/>
    <w:pPr>
      <w:widowControl/>
      <w:jc w:val="both"/>
    </w:pPr>
    <w:rPr>
      <w:kern w:val="1"/>
      <w:sz w:val="22"/>
      <w:szCs w:val="20"/>
      <w:lang w:val="ru-RU"/>
    </w:rPr>
  </w:style>
  <w:style w:type="character" w:customStyle="1" w:styleId="rvts23">
    <w:name w:val="rvts23"/>
    <w:uiPriority w:val="99"/>
    <w:rsid w:val="00A8098E"/>
    <w:rPr>
      <w:rFonts w:cs="Times New Roman"/>
    </w:rPr>
  </w:style>
  <w:style w:type="character" w:styleId="af">
    <w:name w:val="Emphasis"/>
    <w:uiPriority w:val="20"/>
    <w:qFormat/>
    <w:rsid w:val="00A8098E"/>
    <w:rPr>
      <w:rFonts w:cs="Times New Roman"/>
      <w:i/>
    </w:rPr>
  </w:style>
  <w:style w:type="paragraph" w:customStyle="1" w:styleId="ListParagraph1">
    <w:name w:val="List Paragraph1"/>
    <w:basedOn w:val="a"/>
    <w:uiPriority w:val="99"/>
    <w:qFormat/>
    <w:rsid w:val="00A8098E"/>
    <w:pPr>
      <w:widowControl/>
      <w:suppressAutoHyphens w:val="0"/>
      <w:spacing w:after="200" w:line="276" w:lineRule="auto"/>
      <w:ind w:left="720"/>
    </w:pPr>
    <w:rPr>
      <w:rFonts w:ascii="Calibri" w:hAnsi="Calibri" w:cs="Calibri"/>
      <w:sz w:val="22"/>
      <w:szCs w:val="22"/>
      <w:lang w:val="ru-RU" w:eastAsia="ru-RU"/>
    </w:rPr>
  </w:style>
  <w:style w:type="paragraph" w:customStyle="1" w:styleId="12">
    <w:name w:val="Обычный1"/>
    <w:uiPriority w:val="99"/>
    <w:qFormat/>
    <w:rsid w:val="00A8098E"/>
    <w:pPr>
      <w:spacing w:after="0" w:line="276" w:lineRule="auto"/>
    </w:pPr>
    <w:rPr>
      <w:rFonts w:ascii="Arial" w:eastAsia="Times New Roman" w:hAnsi="Arial" w:cs="Arial"/>
      <w:color w:val="000000"/>
      <w:lang w:eastAsia="ru-RU"/>
    </w:rPr>
  </w:style>
  <w:style w:type="character" w:customStyle="1" w:styleId="FontStyle">
    <w:name w:val="Font Style"/>
    <w:uiPriority w:val="99"/>
    <w:rsid w:val="00A8098E"/>
    <w:rPr>
      <w:color w:val="000000"/>
      <w:sz w:val="20"/>
    </w:rPr>
  </w:style>
  <w:style w:type="character" w:customStyle="1" w:styleId="apple-converted-space">
    <w:name w:val="apple-converted-space"/>
    <w:uiPriority w:val="99"/>
    <w:rsid w:val="00A8098E"/>
    <w:rPr>
      <w:rFonts w:cs="Times New Roman"/>
    </w:rPr>
  </w:style>
  <w:style w:type="paragraph" w:styleId="af0">
    <w:name w:val="List Paragraph"/>
    <w:aliases w:val="CA bullets,EBRD List,Chapter10,Список уровня 2,название табл/рис,Mummuga loetelu,Loendi lõik,En tкte 1,Report Para,WinDForce-Letter,Bullet Points,Liste Paragraf,List Paragraph in table,Akapit z listą,Цветной список - Акцент 11"/>
    <w:basedOn w:val="a"/>
    <w:link w:val="af1"/>
    <w:uiPriority w:val="34"/>
    <w:qFormat/>
    <w:rsid w:val="00A8098E"/>
    <w:pPr>
      <w:widowControl/>
      <w:suppressAutoHyphens w:val="0"/>
      <w:spacing w:after="200" w:line="276" w:lineRule="auto"/>
      <w:ind w:left="720"/>
      <w:contextualSpacing/>
    </w:pPr>
    <w:rPr>
      <w:rFonts w:ascii="Calibri" w:hAnsi="Calibri"/>
      <w:sz w:val="22"/>
      <w:szCs w:val="22"/>
      <w:lang w:val="ru-RU" w:eastAsia="ru-RU"/>
    </w:rPr>
  </w:style>
  <w:style w:type="paragraph" w:customStyle="1" w:styleId="13">
    <w:name w:val="Основной текст1"/>
    <w:basedOn w:val="a"/>
    <w:link w:val="af2"/>
    <w:qFormat/>
    <w:rsid w:val="00A8098E"/>
    <w:pPr>
      <w:widowControl/>
      <w:shd w:val="clear" w:color="auto" w:fill="FFFFFF"/>
      <w:spacing w:before="300" w:after="300" w:line="274" w:lineRule="exact"/>
      <w:jc w:val="both"/>
    </w:pPr>
    <w:rPr>
      <w:color w:val="000000"/>
      <w:sz w:val="23"/>
      <w:szCs w:val="23"/>
      <w:lang w:val="ru-RU" w:eastAsia="zh-CN"/>
    </w:rPr>
  </w:style>
  <w:style w:type="paragraph" w:styleId="af3">
    <w:name w:val="Plain Text"/>
    <w:basedOn w:val="a"/>
    <w:link w:val="af4"/>
    <w:uiPriority w:val="99"/>
    <w:rsid w:val="00A8098E"/>
    <w:pPr>
      <w:widowControl/>
      <w:suppressAutoHyphens w:val="0"/>
    </w:pPr>
    <w:rPr>
      <w:rFonts w:ascii="Courier New" w:hAnsi="Courier New"/>
      <w:szCs w:val="20"/>
      <w:lang w:eastAsia="ru-RU"/>
    </w:rPr>
  </w:style>
  <w:style w:type="character" w:customStyle="1" w:styleId="af4">
    <w:name w:val="Текст Знак"/>
    <w:basedOn w:val="a0"/>
    <w:link w:val="af3"/>
    <w:uiPriority w:val="99"/>
    <w:rsid w:val="00A8098E"/>
    <w:rPr>
      <w:rFonts w:ascii="Courier New" w:eastAsia="Times New Roman" w:hAnsi="Courier New" w:cs="Times New Roman"/>
      <w:sz w:val="24"/>
      <w:szCs w:val="20"/>
      <w:lang w:val="uk-UA" w:eastAsia="ru-RU"/>
    </w:rPr>
  </w:style>
  <w:style w:type="paragraph" w:styleId="33">
    <w:name w:val="Body Text 3"/>
    <w:basedOn w:val="a"/>
    <w:link w:val="34"/>
    <w:rsid w:val="00A8098E"/>
    <w:pPr>
      <w:spacing w:after="120"/>
    </w:pPr>
    <w:rPr>
      <w:sz w:val="16"/>
      <w:szCs w:val="16"/>
    </w:rPr>
  </w:style>
  <w:style w:type="character" w:customStyle="1" w:styleId="34">
    <w:name w:val="Основной текст 3 Знак"/>
    <w:basedOn w:val="a0"/>
    <w:link w:val="33"/>
    <w:rsid w:val="00A8098E"/>
    <w:rPr>
      <w:rFonts w:ascii="Times New Roman" w:eastAsia="Times New Roman" w:hAnsi="Times New Roman" w:cs="Times New Roman"/>
      <w:sz w:val="16"/>
      <w:szCs w:val="16"/>
      <w:lang w:val="uk-UA" w:eastAsia="ar-SA"/>
    </w:rPr>
  </w:style>
  <w:style w:type="paragraph" w:styleId="35">
    <w:name w:val="Body Text Indent 3"/>
    <w:basedOn w:val="a"/>
    <w:link w:val="36"/>
    <w:uiPriority w:val="99"/>
    <w:rsid w:val="00A8098E"/>
    <w:pPr>
      <w:spacing w:after="120"/>
      <w:ind w:left="283"/>
    </w:pPr>
    <w:rPr>
      <w:sz w:val="16"/>
      <w:szCs w:val="16"/>
    </w:rPr>
  </w:style>
  <w:style w:type="character" w:customStyle="1" w:styleId="36">
    <w:name w:val="Основной текст с отступом 3 Знак"/>
    <w:basedOn w:val="a0"/>
    <w:link w:val="35"/>
    <w:uiPriority w:val="99"/>
    <w:rsid w:val="00A8098E"/>
    <w:rPr>
      <w:rFonts w:ascii="Times New Roman" w:eastAsia="Times New Roman" w:hAnsi="Times New Roman" w:cs="Times New Roman"/>
      <w:sz w:val="16"/>
      <w:szCs w:val="16"/>
      <w:lang w:val="uk-UA" w:eastAsia="ar-SA"/>
    </w:rPr>
  </w:style>
  <w:style w:type="character" w:customStyle="1" w:styleId="ab">
    <w:name w:val="Без интервала Знак"/>
    <w:link w:val="aa"/>
    <w:uiPriority w:val="99"/>
    <w:locked/>
    <w:rsid w:val="00A8098E"/>
    <w:rPr>
      <w:rFonts w:ascii="Calibri" w:eastAsia="Times New Roman" w:hAnsi="Calibri" w:cs="Times New Roman"/>
    </w:rPr>
  </w:style>
  <w:style w:type="character" w:styleId="af5">
    <w:name w:val="Strong"/>
    <w:uiPriority w:val="22"/>
    <w:qFormat/>
    <w:rsid w:val="00A8098E"/>
    <w:rPr>
      <w:rFonts w:cs="Times New Roman"/>
      <w:b/>
    </w:rPr>
  </w:style>
  <w:style w:type="paragraph" w:customStyle="1" w:styleId="310">
    <w:name w:val="Основной текст с отступом 31"/>
    <w:basedOn w:val="a"/>
    <w:uiPriority w:val="99"/>
    <w:qFormat/>
    <w:rsid w:val="00A8098E"/>
    <w:pPr>
      <w:widowControl/>
      <w:spacing w:line="240" w:lineRule="atLeast"/>
      <w:ind w:firstLine="709"/>
      <w:jc w:val="both"/>
    </w:pPr>
    <w:rPr>
      <w:sz w:val="20"/>
      <w:szCs w:val="26"/>
    </w:rPr>
  </w:style>
  <w:style w:type="paragraph" w:customStyle="1" w:styleId="211">
    <w:name w:val="Основной текст с отступом 21"/>
    <w:basedOn w:val="a"/>
    <w:uiPriority w:val="99"/>
    <w:qFormat/>
    <w:rsid w:val="00A8098E"/>
    <w:pPr>
      <w:widowControl/>
      <w:ind w:firstLine="708"/>
      <w:jc w:val="both"/>
    </w:pPr>
    <w:rPr>
      <w:sz w:val="20"/>
    </w:rPr>
  </w:style>
  <w:style w:type="paragraph" w:customStyle="1" w:styleId="14">
    <w:name w:val="Текст1"/>
    <w:basedOn w:val="a"/>
    <w:uiPriority w:val="99"/>
    <w:qFormat/>
    <w:rsid w:val="00A8098E"/>
    <w:pPr>
      <w:widowControl/>
      <w:suppressAutoHyphens w:val="0"/>
      <w:overflowPunct w:val="0"/>
      <w:autoSpaceDE w:val="0"/>
      <w:autoSpaceDN w:val="0"/>
      <w:adjustRightInd w:val="0"/>
      <w:textAlignment w:val="baseline"/>
    </w:pPr>
    <w:rPr>
      <w:rFonts w:ascii="Courier New" w:eastAsia="SimSun" w:hAnsi="Courier New"/>
      <w:sz w:val="20"/>
      <w:szCs w:val="20"/>
      <w:lang w:eastAsia="ru-RU"/>
    </w:rPr>
  </w:style>
  <w:style w:type="paragraph" w:customStyle="1" w:styleId="15">
    <w:name w:val="Абзац списка1"/>
    <w:basedOn w:val="a"/>
    <w:uiPriority w:val="99"/>
    <w:qFormat/>
    <w:rsid w:val="00A8098E"/>
    <w:pPr>
      <w:widowControl/>
      <w:ind w:left="720"/>
      <w:contextualSpacing/>
    </w:pPr>
    <w:rPr>
      <w:lang w:val="ru-RU"/>
    </w:rPr>
  </w:style>
  <w:style w:type="character" w:customStyle="1" w:styleId="rvts9">
    <w:name w:val="rvts9"/>
    <w:rsid w:val="00A8098E"/>
    <w:rPr>
      <w:rFonts w:cs="Times New Roman"/>
    </w:rPr>
  </w:style>
  <w:style w:type="character" w:customStyle="1" w:styleId="text-warning">
    <w:name w:val="text-warning"/>
    <w:uiPriority w:val="99"/>
    <w:rsid w:val="00A8098E"/>
  </w:style>
  <w:style w:type="character" w:customStyle="1" w:styleId="FontStyle24">
    <w:name w:val="Font Style24"/>
    <w:uiPriority w:val="99"/>
    <w:rsid w:val="00A8098E"/>
    <w:rPr>
      <w:rFonts w:ascii="Times New Roman" w:hAnsi="Times New Roman"/>
      <w:sz w:val="18"/>
    </w:rPr>
  </w:style>
  <w:style w:type="paragraph" w:styleId="af6">
    <w:name w:val="annotation text"/>
    <w:basedOn w:val="a"/>
    <w:link w:val="af7"/>
    <w:uiPriority w:val="99"/>
    <w:rsid w:val="00A8098E"/>
    <w:pPr>
      <w:widowControl/>
      <w:suppressAutoHyphens w:val="0"/>
      <w:spacing w:after="200"/>
    </w:pPr>
    <w:rPr>
      <w:rFonts w:ascii="Calibri" w:hAnsi="Calibri"/>
      <w:sz w:val="20"/>
      <w:szCs w:val="20"/>
      <w:lang w:eastAsia="en-US"/>
    </w:rPr>
  </w:style>
  <w:style w:type="character" w:customStyle="1" w:styleId="af7">
    <w:name w:val="Текст примечания Знак"/>
    <w:basedOn w:val="a0"/>
    <w:link w:val="af6"/>
    <w:uiPriority w:val="99"/>
    <w:rsid w:val="00A8098E"/>
    <w:rPr>
      <w:rFonts w:ascii="Calibri" w:eastAsia="Times New Roman" w:hAnsi="Calibri" w:cs="Times New Roman"/>
      <w:sz w:val="20"/>
      <w:szCs w:val="20"/>
      <w:lang w:val="uk-UA"/>
    </w:rPr>
  </w:style>
  <w:style w:type="character" w:styleId="af8">
    <w:name w:val="annotation reference"/>
    <w:rsid w:val="00A8098E"/>
    <w:rPr>
      <w:rFonts w:cs="Times New Roman"/>
      <w:sz w:val="16"/>
    </w:rPr>
  </w:style>
  <w:style w:type="paragraph" w:styleId="af9">
    <w:name w:val="annotation subject"/>
    <w:basedOn w:val="af6"/>
    <w:next w:val="af6"/>
    <w:link w:val="afa"/>
    <w:uiPriority w:val="99"/>
    <w:rsid w:val="00A8098E"/>
    <w:pPr>
      <w:widowControl w:val="0"/>
      <w:suppressAutoHyphens/>
      <w:spacing w:after="0"/>
    </w:pPr>
    <w:rPr>
      <w:rFonts w:ascii="Times New Roman" w:hAnsi="Times New Roman"/>
      <w:b/>
      <w:bCs/>
      <w:lang w:eastAsia="ar-SA"/>
    </w:rPr>
  </w:style>
  <w:style w:type="character" w:customStyle="1" w:styleId="afa">
    <w:name w:val="Тема примечания Знак"/>
    <w:basedOn w:val="af7"/>
    <w:link w:val="af9"/>
    <w:uiPriority w:val="99"/>
    <w:rsid w:val="00A8098E"/>
    <w:rPr>
      <w:rFonts w:ascii="Times New Roman" w:eastAsia="Times New Roman" w:hAnsi="Times New Roman" w:cs="Times New Roman"/>
      <w:b/>
      <w:bCs/>
      <w:sz w:val="20"/>
      <w:szCs w:val="20"/>
      <w:lang w:val="uk-UA" w:eastAsia="ar-SA"/>
    </w:rPr>
  </w:style>
  <w:style w:type="paragraph" w:styleId="afb">
    <w:name w:val="Balloon Text"/>
    <w:basedOn w:val="a"/>
    <w:link w:val="afc"/>
    <w:uiPriority w:val="99"/>
    <w:rsid w:val="00A8098E"/>
    <w:rPr>
      <w:rFonts w:ascii="Tahoma" w:hAnsi="Tahoma" w:cs="Tahoma"/>
      <w:sz w:val="16"/>
      <w:szCs w:val="16"/>
    </w:rPr>
  </w:style>
  <w:style w:type="character" w:customStyle="1" w:styleId="afc">
    <w:name w:val="Текст выноски Знак"/>
    <w:basedOn w:val="a0"/>
    <w:link w:val="afb"/>
    <w:uiPriority w:val="99"/>
    <w:rsid w:val="00A8098E"/>
    <w:rPr>
      <w:rFonts w:ascii="Tahoma" w:eastAsia="Times New Roman" w:hAnsi="Tahoma" w:cs="Tahoma"/>
      <w:sz w:val="16"/>
      <w:szCs w:val="16"/>
      <w:lang w:val="uk-UA" w:eastAsia="ar-SA"/>
    </w:rPr>
  </w:style>
  <w:style w:type="paragraph" w:customStyle="1" w:styleId="Standard">
    <w:name w:val="Standard"/>
    <w:uiPriority w:val="99"/>
    <w:qFormat/>
    <w:rsid w:val="00A8098E"/>
    <w:pPr>
      <w:suppressAutoHyphens/>
      <w:autoSpaceDN w:val="0"/>
      <w:spacing w:after="0" w:line="240" w:lineRule="auto"/>
      <w:textAlignment w:val="baseline"/>
    </w:pPr>
    <w:rPr>
      <w:rFonts w:ascii="Times New Roman" w:eastAsia="Times New Roman" w:hAnsi="Times New Roman" w:cs="Calibri"/>
      <w:kern w:val="3"/>
      <w:sz w:val="20"/>
      <w:szCs w:val="20"/>
      <w:lang w:eastAsia="zh-CN"/>
    </w:rPr>
  </w:style>
  <w:style w:type="paragraph" w:styleId="afd">
    <w:name w:val="Body Text Indent"/>
    <w:basedOn w:val="a"/>
    <w:link w:val="afe"/>
    <w:uiPriority w:val="99"/>
    <w:rsid w:val="00A8098E"/>
    <w:pPr>
      <w:spacing w:after="120"/>
      <w:ind w:left="283"/>
    </w:pPr>
  </w:style>
  <w:style w:type="character" w:customStyle="1" w:styleId="afe">
    <w:name w:val="Основной текст с отступом Знак"/>
    <w:basedOn w:val="a0"/>
    <w:link w:val="afd"/>
    <w:uiPriority w:val="99"/>
    <w:rsid w:val="00A8098E"/>
    <w:rPr>
      <w:rFonts w:ascii="Times New Roman" w:eastAsia="Times New Roman" w:hAnsi="Times New Roman" w:cs="Times New Roman"/>
      <w:sz w:val="24"/>
      <w:szCs w:val="24"/>
      <w:lang w:val="uk-UA" w:eastAsia="ar-SA"/>
    </w:rPr>
  </w:style>
  <w:style w:type="paragraph" w:customStyle="1" w:styleId="16">
    <w:name w:val="Нижний колонтитул1"/>
    <w:basedOn w:val="a"/>
    <w:uiPriority w:val="99"/>
    <w:qFormat/>
    <w:rsid w:val="00A8098E"/>
    <w:pPr>
      <w:tabs>
        <w:tab w:val="center" w:pos="4819"/>
        <w:tab w:val="right" w:pos="9639"/>
      </w:tabs>
    </w:pPr>
  </w:style>
  <w:style w:type="paragraph" w:customStyle="1" w:styleId="23">
    <w:name w:val="Без интервала2"/>
    <w:uiPriority w:val="99"/>
    <w:qFormat/>
    <w:rsid w:val="00A8098E"/>
    <w:pPr>
      <w:suppressAutoHyphens/>
      <w:spacing w:after="0" w:line="240" w:lineRule="auto"/>
    </w:pPr>
    <w:rPr>
      <w:rFonts w:ascii="Calibri" w:eastAsia="Times New Roman" w:hAnsi="Calibri" w:cs="Calibri"/>
      <w:lang w:val="uk-UA" w:eastAsia="ar-SA"/>
    </w:rPr>
  </w:style>
  <w:style w:type="character" w:customStyle="1" w:styleId="af1">
    <w:name w:val="Абзац списка Знак"/>
    <w:aliases w:val="CA bullets Знак,EBRD List Знак,Chapter10 Знак,Список уровня 2 Знак,название табл/рис Знак,Mummuga loetelu Знак,Loendi lõik Знак,En tкte 1 Знак,Report Para Знак,WinDForce-Letter Знак,Bullet Points Знак,Liste Paragraf Знак"/>
    <w:link w:val="af0"/>
    <w:uiPriority w:val="34"/>
    <w:rsid w:val="00A8098E"/>
    <w:rPr>
      <w:rFonts w:ascii="Calibri" w:eastAsia="Times New Roman" w:hAnsi="Calibri" w:cs="Times New Roman"/>
      <w:lang w:eastAsia="ru-RU"/>
    </w:rPr>
  </w:style>
  <w:style w:type="character" w:customStyle="1" w:styleId="aff">
    <w:name w:val="Обычный (Интернет) Знак"/>
    <w:aliases w:val="Обычный (Web) Знак1,Обычный (Web) Знак Знак Знак Знак2,Обычный (Web) Знак Знак Знак Знак Знак Знак Знак1,Обычный (Web) Знак Знак Знак Знак Знак1,Знак17 Знак,Обычный (Web) Знак,Обычный (Web) Знак Знак Знак Знак1"/>
    <w:qFormat/>
    <w:locked/>
    <w:rsid w:val="00A8098E"/>
    <w:rPr>
      <w:sz w:val="24"/>
    </w:rPr>
  </w:style>
  <w:style w:type="paragraph" w:customStyle="1" w:styleId="17">
    <w:name w:val="Без интервала1"/>
    <w:uiPriority w:val="99"/>
    <w:qFormat/>
    <w:rsid w:val="00A8098E"/>
    <w:pPr>
      <w:spacing w:after="0" w:line="240" w:lineRule="auto"/>
    </w:pPr>
    <w:rPr>
      <w:rFonts w:ascii="Times New Roman" w:eastAsia="Times New Roman" w:hAnsi="Times New Roman" w:cs="Times New Roman"/>
      <w:sz w:val="20"/>
      <w:szCs w:val="20"/>
      <w:lang w:eastAsia="ru-RU"/>
    </w:rPr>
  </w:style>
  <w:style w:type="character" w:customStyle="1" w:styleId="pm4snf">
    <w:name w:val="pm4snf"/>
    <w:basedOn w:val="a0"/>
    <w:rsid w:val="00A8098E"/>
  </w:style>
  <w:style w:type="paragraph" w:customStyle="1" w:styleId="TableParagraph">
    <w:name w:val="Table Paragraph"/>
    <w:basedOn w:val="a"/>
    <w:uiPriority w:val="1"/>
    <w:qFormat/>
    <w:rsid w:val="00A8098E"/>
    <w:pPr>
      <w:suppressAutoHyphens w:val="0"/>
      <w:ind w:left="103"/>
    </w:pPr>
    <w:rPr>
      <w:sz w:val="22"/>
      <w:szCs w:val="22"/>
      <w:lang w:val="en-US" w:eastAsia="en-US"/>
    </w:rPr>
  </w:style>
  <w:style w:type="paragraph" w:customStyle="1" w:styleId="37">
    <w:name w:val="Абзац списка3"/>
    <w:basedOn w:val="a"/>
    <w:uiPriority w:val="99"/>
    <w:qFormat/>
    <w:rsid w:val="00A8098E"/>
    <w:pPr>
      <w:widowControl/>
      <w:suppressAutoHyphens w:val="0"/>
      <w:spacing w:after="200" w:line="276" w:lineRule="auto"/>
      <w:ind w:left="720"/>
      <w:contextualSpacing/>
    </w:pPr>
    <w:rPr>
      <w:rFonts w:ascii="Calibri" w:hAnsi="Calibri" w:cs="Calibri"/>
      <w:sz w:val="22"/>
      <w:szCs w:val="22"/>
      <w:lang w:eastAsia="en-US"/>
    </w:rPr>
  </w:style>
  <w:style w:type="character" w:customStyle="1" w:styleId="21">
    <w:name w:val="Обычный (веб) Знак2"/>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7"/>
    <w:uiPriority w:val="99"/>
    <w:qFormat/>
    <w:locked/>
    <w:rsid w:val="00A8098E"/>
    <w:rPr>
      <w:rFonts w:ascii="Times New Roman" w:eastAsia="Times New Roman" w:hAnsi="Times New Roman" w:cs="Times New Roman"/>
      <w:sz w:val="24"/>
      <w:szCs w:val="24"/>
      <w:lang w:val="uk-UA" w:eastAsia="ar-SA"/>
    </w:rPr>
  </w:style>
  <w:style w:type="paragraph" w:styleId="24">
    <w:name w:val="Body Text 2"/>
    <w:basedOn w:val="a"/>
    <w:link w:val="25"/>
    <w:uiPriority w:val="99"/>
    <w:rsid w:val="00A8098E"/>
    <w:pPr>
      <w:spacing w:after="120" w:line="480" w:lineRule="auto"/>
    </w:pPr>
  </w:style>
  <w:style w:type="character" w:customStyle="1" w:styleId="25">
    <w:name w:val="Основной текст 2 Знак"/>
    <w:basedOn w:val="a0"/>
    <w:link w:val="24"/>
    <w:uiPriority w:val="99"/>
    <w:rsid w:val="00A8098E"/>
    <w:rPr>
      <w:rFonts w:ascii="Times New Roman" w:eastAsia="Times New Roman" w:hAnsi="Times New Roman" w:cs="Times New Roman"/>
      <w:sz w:val="24"/>
      <w:szCs w:val="24"/>
      <w:lang w:val="uk-UA" w:eastAsia="ar-SA"/>
    </w:rPr>
  </w:style>
  <w:style w:type="character" w:customStyle="1" w:styleId="aff0">
    <w:name w:val="Название Знак"/>
    <w:rsid w:val="00A8098E"/>
    <w:rPr>
      <w:rFonts w:ascii="Courier New" w:hAnsi="Courier New"/>
      <w:b/>
      <w:sz w:val="28"/>
      <w:lang w:val="uk-UA"/>
    </w:rPr>
  </w:style>
  <w:style w:type="character" w:customStyle="1" w:styleId="rvts46">
    <w:name w:val="rvts46"/>
    <w:basedOn w:val="a0"/>
    <w:rsid w:val="00A8098E"/>
  </w:style>
  <w:style w:type="character" w:customStyle="1" w:styleId="26">
    <w:name w:val="Основной текст (2)_"/>
    <w:basedOn w:val="a0"/>
    <w:link w:val="27"/>
    <w:rsid w:val="00A8098E"/>
    <w:rPr>
      <w:rFonts w:ascii="Cambria" w:eastAsia="Cambria" w:hAnsi="Cambria" w:cs="Cambria"/>
      <w:shd w:val="clear" w:color="auto" w:fill="FFFFFF"/>
    </w:rPr>
  </w:style>
  <w:style w:type="paragraph" w:customStyle="1" w:styleId="27">
    <w:name w:val="Основной текст (2)"/>
    <w:basedOn w:val="a"/>
    <w:link w:val="26"/>
    <w:qFormat/>
    <w:rsid w:val="00A8098E"/>
    <w:pPr>
      <w:shd w:val="clear" w:color="auto" w:fill="FFFFFF"/>
      <w:suppressAutoHyphens w:val="0"/>
      <w:spacing w:before="900" w:after="480" w:line="0" w:lineRule="atLeast"/>
      <w:jc w:val="both"/>
    </w:pPr>
    <w:rPr>
      <w:rFonts w:ascii="Cambria" w:eastAsia="Cambria" w:hAnsi="Cambria" w:cs="Cambria"/>
      <w:sz w:val="22"/>
      <w:szCs w:val="22"/>
      <w:lang w:val="ru-RU" w:eastAsia="en-US"/>
    </w:rPr>
  </w:style>
  <w:style w:type="paragraph" w:customStyle="1" w:styleId="18">
    <w:name w:val="Заголовок1"/>
    <w:basedOn w:val="a"/>
    <w:next w:val="a5"/>
    <w:uiPriority w:val="99"/>
    <w:qFormat/>
    <w:rsid w:val="00A8098E"/>
    <w:pPr>
      <w:keepNext/>
      <w:widowControl/>
      <w:spacing w:before="240" w:after="120"/>
    </w:pPr>
    <w:rPr>
      <w:rFonts w:ascii="Arial" w:eastAsia="Arial Unicode MS" w:hAnsi="Arial" w:cs="Tahoma"/>
      <w:kern w:val="1"/>
      <w:sz w:val="28"/>
      <w:szCs w:val="28"/>
      <w:lang w:val="ru-RU"/>
    </w:rPr>
  </w:style>
  <w:style w:type="character" w:customStyle="1" w:styleId="28">
    <w:name w:val="Основной текст (2) + Полужирный"/>
    <w:basedOn w:val="26"/>
    <w:rsid w:val="00A8098E"/>
    <w:rPr>
      <w:rFonts w:ascii="Cambria" w:eastAsia="Cambria" w:hAnsi="Cambria" w:cs="Cambria"/>
      <w:b/>
      <w:bCs/>
      <w:color w:val="000000"/>
      <w:spacing w:val="0"/>
      <w:w w:val="100"/>
      <w:position w:val="0"/>
      <w:shd w:val="clear" w:color="auto" w:fill="FFFFFF"/>
      <w:lang w:val="uk-UA" w:eastAsia="uk-UA" w:bidi="uk-UA"/>
    </w:rPr>
  </w:style>
  <w:style w:type="paragraph" w:customStyle="1" w:styleId="aff1">
    <w:name w:val="Чертежный"/>
    <w:uiPriority w:val="99"/>
    <w:qFormat/>
    <w:rsid w:val="00A8098E"/>
    <w:pPr>
      <w:spacing w:after="0" w:line="240" w:lineRule="auto"/>
      <w:jc w:val="both"/>
    </w:pPr>
    <w:rPr>
      <w:rFonts w:ascii="ISOCPEUR" w:eastAsia="Times New Roman" w:hAnsi="ISOCPEUR" w:cs="Times New Roman"/>
      <w:i/>
      <w:sz w:val="28"/>
      <w:szCs w:val="20"/>
      <w:lang w:val="uk-UA" w:eastAsia="ru-RU"/>
    </w:rPr>
  </w:style>
  <w:style w:type="paragraph" w:styleId="aff2">
    <w:name w:val="Block Text"/>
    <w:basedOn w:val="a"/>
    <w:uiPriority w:val="99"/>
    <w:rsid w:val="00A8098E"/>
    <w:pPr>
      <w:widowControl/>
      <w:suppressAutoHyphens w:val="0"/>
      <w:ind w:left="612" w:right="612" w:firstLine="540"/>
      <w:jc w:val="both"/>
    </w:pPr>
    <w:rPr>
      <w:rFonts w:ascii="GOST type B" w:hAnsi="GOST type B" w:cs="Arial"/>
      <w:i/>
      <w:iCs/>
      <w:noProof/>
      <w:sz w:val="28"/>
      <w:lang w:eastAsia="en-US"/>
    </w:rPr>
  </w:style>
  <w:style w:type="character" w:styleId="HTML1">
    <w:name w:val="HTML Acronym"/>
    <w:basedOn w:val="a0"/>
    <w:uiPriority w:val="99"/>
    <w:rsid w:val="00A8098E"/>
    <w:rPr>
      <w:rFonts w:cs="Times New Roman"/>
    </w:rPr>
  </w:style>
  <w:style w:type="character" w:customStyle="1" w:styleId="19">
    <w:name w:val="Дата1"/>
    <w:rsid w:val="00A8098E"/>
  </w:style>
  <w:style w:type="character" w:styleId="aff3">
    <w:name w:val="page number"/>
    <w:basedOn w:val="a0"/>
    <w:uiPriority w:val="99"/>
    <w:rsid w:val="00A8098E"/>
    <w:rPr>
      <w:rFonts w:cs="Times New Roman"/>
    </w:rPr>
  </w:style>
  <w:style w:type="paragraph" w:customStyle="1" w:styleId="1a">
    <w:name w:val="Цитата1"/>
    <w:basedOn w:val="a"/>
    <w:uiPriority w:val="99"/>
    <w:qFormat/>
    <w:rsid w:val="00A8098E"/>
    <w:pPr>
      <w:widowControl/>
      <w:ind w:left="612" w:right="612" w:firstLine="540"/>
      <w:jc w:val="both"/>
    </w:pPr>
    <w:rPr>
      <w:rFonts w:ascii="GOST type B" w:hAnsi="GOST type B" w:cs="Arial"/>
      <w:i/>
      <w:iCs/>
      <w:sz w:val="28"/>
    </w:rPr>
  </w:style>
  <w:style w:type="paragraph" w:customStyle="1" w:styleId="Default">
    <w:name w:val="Default"/>
    <w:uiPriority w:val="99"/>
    <w:qFormat/>
    <w:rsid w:val="00A8098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4">
    <w:name w:val="Обычный по центру"/>
    <w:basedOn w:val="a"/>
    <w:uiPriority w:val="99"/>
    <w:qFormat/>
    <w:rsid w:val="00A8098E"/>
    <w:pPr>
      <w:widowControl/>
      <w:tabs>
        <w:tab w:val="left" w:pos="426"/>
      </w:tabs>
      <w:suppressAutoHyphens w:val="0"/>
      <w:jc w:val="center"/>
    </w:pPr>
    <w:rPr>
      <w:rFonts w:ascii="GOST type A" w:hAnsi="GOST type A"/>
      <w:sz w:val="28"/>
      <w:szCs w:val="20"/>
      <w:lang w:eastAsia="ru-RU"/>
    </w:rPr>
  </w:style>
  <w:style w:type="character" w:customStyle="1" w:styleId="1b">
    <w:name w:val="Основной текст Знак1"/>
    <w:rsid w:val="00A8098E"/>
    <w:rPr>
      <w:sz w:val="28"/>
      <w:lang w:val="uk-UA" w:eastAsia="zh-CN"/>
    </w:rPr>
  </w:style>
  <w:style w:type="paragraph" w:customStyle="1" w:styleId="1c">
    <w:name w:val="Верхній колонтитул1"/>
    <w:basedOn w:val="a"/>
    <w:uiPriority w:val="99"/>
    <w:qFormat/>
    <w:rsid w:val="00A8098E"/>
    <w:pPr>
      <w:widowControl/>
      <w:tabs>
        <w:tab w:val="center" w:pos="4819"/>
        <w:tab w:val="right" w:pos="9071"/>
      </w:tabs>
      <w:suppressAutoHyphens w:val="0"/>
    </w:pPr>
    <w:rPr>
      <w:rFonts w:ascii="GOST type A" w:hAnsi="GOST type A"/>
      <w:sz w:val="20"/>
      <w:szCs w:val="20"/>
      <w:lang w:val="ru-RU" w:eastAsia="ru-RU"/>
    </w:rPr>
  </w:style>
  <w:style w:type="paragraph" w:customStyle="1" w:styleId="1d">
    <w:name w:val="Звичайний1"/>
    <w:link w:val="Normal"/>
    <w:qFormat/>
    <w:rsid w:val="00A8098E"/>
    <w:pPr>
      <w:spacing w:after="0" w:line="240" w:lineRule="auto"/>
    </w:pPr>
    <w:rPr>
      <w:rFonts w:ascii="Times New Roman" w:eastAsia="Times New Roman" w:hAnsi="Times New Roman" w:cs="Times New Roman"/>
      <w:sz w:val="20"/>
      <w:szCs w:val="20"/>
      <w:lang w:eastAsia="ru-RU"/>
    </w:rPr>
  </w:style>
  <w:style w:type="character" w:customStyle="1" w:styleId="Normal">
    <w:name w:val="Normal Знак"/>
    <w:link w:val="1d"/>
    <w:locked/>
    <w:rsid w:val="00A8098E"/>
    <w:rPr>
      <w:rFonts w:ascii="Times New Roman" w:eastAsia="Times New Roman" w:hAnsi="Times New Roman" w:cs="Times New Roman"/>
      <w:sz w:val="20"/>
      <w:szCs w:val="20"/>
      <w:lang w:eastAsia="ru-RU"/>
    </w:rPr>
  </w:style>
  <w:style w:type="character" w:customStyle="1" w:styleId="hps">
    <w:name w:val="hps"/>
    <w:rsid w:val="00A8098E"/>
  </w:style>
  <w:style w:type="paragraph" w:customStyle="1" w:styleId="msonormal0">
    <w:name w:val="msonormal"/>
    <w:basedOn w:val="a"/>
    <w:uiPriority w:val="99"/>
    <w:qFormat/>
    <w:rsid w:val="00A8098E"/>
    <w:pPr>
      <w:widowControl/>
      <w:suppressAutoHyphens w:val="0"/>
      <w:spacing w:before="100" w:beforeAutospacing="1" w:after="100" w:afterAutospacing="1"/>
    </w:pPr>
    <w:rPr>
      <w:rFonts w:ascii="GOST type A" w:hAnsi="GOST type A"/>
      <w:sz w:val="28"/>
      <w:lang w:val="ru-RU" w:eastAsia="ru-RU"/>
    </w:rPr>
  </w:style>
  <w:style w:type="character" w:styleId="aff5">
    <w:name w:val="Subtle Emphasis"/>
    <w:basedOn w:val="a0"/>
    <w:uiPriority w:val="19"/>
    <w:qFormat/>
    <w:rsid w:val="00A8098E"/>
    <w:rPr>
      <w:rFonts w:cs="Times New Roman"/>
      <w:i/>
      <w:color w:val="404040"/>
    </w:rPr>
  </w:style>
  <w:style w:type="paragraph" w:styleId="29">
    <w:name w:val="Body Text Indent 2"/>
    <w:basedOn w:val="a"/>
    <w:link w:val="2a"/>
    <w:uiPriority w:val="99"/>
    <w:rsid w:val="00A8098E"/>
    <w:pPr>
      <w:widowControl/>
      <w:suppressAutoHyphens w:val="0"/>
      <w:spacing w:after="120" w:line="480" w:lineRule="auto"/>
      <w:ind w:left="283"/>
    </w:pPr>
    <w:rPr>
      <w:lang w:val="ru-RU" w:eastAsia="ru-RU"/>
    </w:rPr>
  </w:style>
  <w:style w:type="character" w:customStyle="1" w:styleId="2a">
    <w:name w:val="Основной текст с отступом 2 Знак"/>
    <w:basedOn w:val="a0"/>
    <w:link w:val="29"/>
    <w:uiPriority w:val="99"/>
    <w:rsid w:val="00A8098E"/>
    <w:rPr>
      <w:rFonts w:ascii="Times New Roman" w:eastAsia="Times New Roman" w:hAnsi="Times New Roman" w:cs="Times New Roman"/>
      <w:sz w:val="24"/>
      <w:szCs w:val="24"/>
      <w:lang w:eastAsia="ru-RU"/>
    </w:rPr>
  </w:style>
  <w:style w:type="character" w:styleId="aff6">
    <w:name w:val="FollowedHyperlink"/>
    <w:basedOn w:val="a0"/>
    <w:uiPriority w:val="99"/>
    <w:semiHidden/>
    <w:unhideWhenUsed/>
    <w:rsid w:val="00A8098E"/>
    <w:rPr>
      <w:color w:val="800080"/>
      <w:u w:val="single"/>
    </w:rPr>
  </w:style>
  <w:style w:type="paragraph" w:customStyle="1" w:styleId="xl63">
    <w:name w:val="xl63"/>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uk-UA"/>
    </w:rPr>
  </w:style>
  <w:style w:type="paragraph" w:customStyle="1" w:styleId="xl64">
    <w:name w:val="xl64"/>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sz w:val="16"/>
      <w:szCs w:val="16"/>
      <w:lang w:eastAsia="uk-UA"/>
    </w:rPr>
  </w:style>
  <w:style w:type="paragraph" w:customStyle="1" w:styleId="xl65">
    <w:name w:val="xl65"/>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color w:val="000000"/>
      <w:lang w:eastAsia="uk-UA"/>
    </w:rPr>
  </w:style>
  <w:style w:type="paragraph" w:customStyle="1" w:styleId="xl66">
    <w:name w:val="xl66"/>
    <w:basedOn w:val="a"/>
    <w:uiPriority w:val="99"/>
    <w:qFormat/>
    <w:rsid w:val="00A8098E"/>
    <w:pPr>
      <w:widowControl/>
      <w:suppressAutoHyphens w:val="0"/>
      <w:spacing w:before="100" w:beforeAutospacing="1" w:after="100" w:afterAutospacing="1"/>
      <w:textAlignment w:val="center"/>
    </w:pPr>
    <w:rPr>
      <w:lang w:eastAsia="uk-UA"/>
    </w:rPr>
  </w:style>
  <w:style w:type="paragraph" w:customStyle="1" w:styleId="xl67">
    <w:name w:val="xl67"/>
    <w:basedOn w:val="a"/>
    <w:uiPriority w:val="99"/>
    <w:qFormat/>
    <w:rsid w:val="00A8098E"/>
    <w:pPr>
      <w:widowControl/>
      <w:suppressAutoHyphens w:val="0"/>
      <w:spacing w:before="100" w:beforeAutospacing="1" w:after="100" w:afterAutospacing="1"/>
      <w:textAlignment w:val="center"/>
    </w:pPr>
    <w:rPr>
      <w:b/>
      <w:bCs/>
      <w:sz w:val="16"/>
      <w:szCs w:val="16"/>
      <w:lang w:eastAsia="uk-UA"/>
    </w:rPr>
  </w:style>
  <w:style w:type="paragraph" w:customStyle="1" w:styleId="xl68">
    <w:name w:val="xl68"/>
    <w:basedOn w:val="a"/>
    <w:uiPriority w:val="99"/>
    <w:qFormat/>
    <w:rsid w:val="00A8098E"/>
    <w:pPr>
      <w:widowControl/>
      <w:suppressAutoHyphens w:val="0"/>
      <w:spacing w:before="100" w:beforeAutospacing="1" w:after="100" w:afterAutospacing="1"/>
      <w:jc w:val="center"/>
      <w:textAlignment w:val="center"/>
    </w:pPr>
    <w:rPr>
      <w:lang w:eastAsia="uk-UA"/>
    </w:rPr>
  </w:style>
  <w:style w:type="paragraph" w:customStyle="1" w:styleId="xl69">
    <w:name w:val="xl69"/>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0">
    <w:name w:val="xl70"/>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1">
    <w:name w:val="xl71"/>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2">
    <w:name w:val="xl72"/>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3">
    <w:name w:val="xl73"/>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4">
    <w:name w:val="xl74"/>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5">
    <w:name w:val="xl75"/>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6">
    <w:name w:val="xl76"/>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7">
    <w:name w:val="xl77"/>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8">
    <w:name w:val="xl78"/>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9">
    <w:name w:val="xl79"/>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80">
    <w:name w:val="xl80"/>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81">
    <w:name w:val="xl81"/>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82">
    <w:name w:val="xl82"/>
    <w:basedOn w:val="a"/>
    <w:uiPriority w:val="99"/>
    <w:qFormat/>
    <w:rsid w:val="00A8098E"/>
    <w:pPr>
      <w:widowControl/>
      <w:suppressAutoHyphens w:val="0"/>
      <w:spacing w:before="100" w:beforeAutospacing="1" w:after="100" w:afterAutospacing="1"/>
      <w:textAlignment w:val="center"/>
    </w:pPr>
    <w:rPr>
      <w:lang w:eastAsia="uk-UA"/>
    </w:rPr>
  </w:style>
  <w:style w:type="paragraph" w:customStyle="1" w:styleId="xl83">
    <w:name w:val="xl83"/>
    <w:basedOn w:val="a"/>
    <w:uiPriority w:val="99"/>
    <w:qFormat/>
    <w:rsid w:val="00A8098E"/>
    <w:pPr>
      <w:widowControl/>
      <w:suppressAutoHyphens w:val="0"/>
      <w:spacing w:before="100" w:beforeAutospacing="1" w:after="100" w:afterAutospacing="1"/>
      <w:textAlignment w:val="center"/>
    </w:pPr>
    <w:rPr>
      <w:lang w:eastAsia="uk-UA"/>
    </w:rPr>
  </w:style>
  <w:style w:type="paragraph" w:customStyle="1" w:styleId="xl84">
    <w:name w:val="xl84"/>
    <w:basedOn w:val="a"/>
    <w:uiPriority w:val="99"/>
    <w:qFormat/>
    <w:rsid w:val="00A8098E"/>
    <w:pPr>
      <w:widowControl/>
      <w:suppressAutoHyphens w:val="0"/>
      <w:spacing w:before="100" w:beforeAutospacing="1" w:after="100" w:afterAutospacing="1"/>
      <w:textAlignment w:val="center"/>
    </w:pPr>
    <w:rPr>
      <w:lang w:eastAsia="uk-UA"/>
    </w:rPr>
  </w:style>
  <w:style w:type="paragraph" w:customStyle="1" w:styleId="xl85">
    <w:name w:val="xl85"/>
    <w:basedOn w:val="a"/>
    <w:uiPriority w:val="99"/>
    <w:qFormat/>
    <w:rsid w:val="00A8098E"/>
    <w:pPr>
      <w:widowControl/>
      <w:suppressAutoHyphens w:val="0"/>
      <w:spacing w:before="100" w:beforeAutospacing="1" w:after="100" w:afterAutospacing="1"/>
      <w:jc w:val="center"/>
      <w:textAlignment w:val="center"/>
    </w:pPr>
    <w:rPr>
      <w:b/>
      <w:bCs/>
      <w:color w:val="000000"/>
      <w:lang w:eastAsia="uk-UA"/>
    </w:rPr>
  </w:style>
  <w:style w:type="paragraph" w:styleId="1e">
    <w:name w:val="toc 1"/>
    <w:basedOn w:val="a"/>
    <w:next w:val="a"/>
    <w:autoRedefine/>
    <w:uiPriority w:val="39"/>
    <w:unhideWhenUsed/>
    <w:rsid w:val="00A8098E"/>
    <w:pPr>
      <w:widowControl/>
      <w:tabs>
        <w:tab w:val="right" w:leader="dot" w:pos="9628"/>
      </w:tabs>
      <w:suppressAutoHyphens w:val="0"/>
      <w:spacing w:line="360" w:lineRule="auto"/>
      <w:ind w:right="284"/>
      <w:jc w:val="both"/>
    </w:pPr>
    <w:rPr>
      <w:rFonts w:eastAsiaTheme="minorHAnsi" w:cstheme="minorBidi"/>
      <w:sz w:val="28"/>
      <w:szCs w:val="22"/>
      <w:lang w:val="ru-RU" w:eastAsia="en-US"/>
    </w:rPr>
  </w:style>
  <w:style w:type="table" w:customStyle="1" w:styleId="1f">
    <w:name w:val="Сетка таблицы1"/>
    <w:basedOn w:val="a1"/>
    <w:next w:val="a4"/>
    <w:uiPriority w:val="39"/>
    <w:rsid w:val="00A809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2">
    <w:name w:val="Основной текст_"/>
    <w:basedOn w:val="a0"/>
    <w:link w:val="13"/>
    <w:rsid w:val="00A8098E"/>
    <w:rPr>
      <w:rFonts w:ascii="Times New Roman" w:eastAsia="Times New Roman" w:hAnsi="Times New Roman" w:cs="Times New Roman"/>
      <w:color w:val="000000"/>
      <w:sz w:val="23"/>
      <w:szCs w:val="23"/>
      <w:shd w:val="clear" w:color="auto" w:fill="FFFFFF"/>
      <w:lang w:eastAsia="zh-CN"/>
    </w:rPr>
  </w:style>
  <w:style w:type="paragraph" w:customStyle="1" w:styleId="rvps12">
    <w:name w:val="rvps12"/>
    <w:basedOn w:val="a"/>
    <w:uiPriority w:val="99"/>
    <w:qFormat/>
    <w:rsid w:val="00A8098E"/>
    <w:pPr>
      <w:widowControl/>
      <w:suppressAutoHyphens w:val="0"/>
      <w:spacing w:before="100" w:beforeAutospacing="1" w:after="100" w:afterAutospacing="1"/>
    </w:pPr>
    <w:rPr>
      <w:lang w:val="ru-RU" w:eastAsia="ru-RU"/>
    </w:rPr>
  </w:style>
  <w:style w:type="character" w:customStyle="1" w:styleId="rvts40">
    <w:name w:val="rvts40"/>
    <w:basedOn w:val="a0"/>
    <w:rsid w:val="00A8098E"/>
  </w:style>
  <w:style w:type="paragraph" w:customStyle="1" w:styleId="rvps14">
    <w:name w:val="rvps14"/>
    <w:basedOn w:val="a"/>
    <w:uiPriority w:val="99"/>
    <w:qFormat/>
    <w:rsid w:val="00A8098E"/>
    <w:pPr>
      <w:widowControl/>
      <w:suppressAutoHyphens w:val="0"/>
      <w:spacing w:before="100" w:beforeAutospacing="1" w:after="100" w:afterAutospacing="1"/>
    </w:pPr>
    <w:rPr>
      <w:lang w:val="ru-RU" w:eastAsia="ru-RU"/>
    </w:rPr>
  </w:style>
  <w:style w:type="numbering" w:customStyle="1" w:styleId="1f0">
    <w:name w:val="Нет списка1"/>
    <w:next w:val="a2"/>
    <w:uiPriority w:val="99"/>
    <w:semiHidden/>
    <w:unhideWhenUsed/>
    <w:rsid w:val="00A8098E"/>
  </w:style>
  <w:style w:type="numbering" w:customStyle="1" w:styleId="2b">
    <w:name w:val="Нет списка2"/>
    <w:next w:val="a2"/>
    <w:uiPriority w:val="99"/>
    <w:semiHidden/>
    <w:unhideWhenUsed/>
    <w:rsid w:val="00A8098E"/>
  </w:style>
  <w:style w:type="numbering" w:customStyle="1" w:styleId="38">
    <w:name w:val="Нет списка3"/>
    <w:next w:val="a2"/>
    <w:uiPriority w:val="99"/>
    <w:semiHidden/>
    <w:unhideWhenUsed/>
    <w:rsid w:val="00A8098E"/>
  </w:style>
  <w:style w:type="numbering" w:customStyle="1" w:styleId="41">
    <w:name w:val="Нет списка4"/>
    <w:next w:val="a2"/>
    <w:uiPriority w:val="99"/>
    <w:semiHidden/>
    <w:unhideWhenUsed/>
    <w:rsid w:val="00A8098E"/>
  </w:style>
  <w:style w:type="numbering" w:customStyle="1" w:styleId="51">
    <w:name w:val="Нет списка5"/>
    <w:next w:val="a2"/>
    <w:uiPriority w:val="99"/>
    <w:semiHidden/>
    <w:unhideWhenUsed/>
    <w:rsid w:val="00A8098E"/>
  </w:style>
  <w:style w:type="numbering" w:customStyle="1" w:styleId="61">
    <w:name w:val="Нет списка6"/>
    <w:next w:val="a2"/>
    <w:uiPriority w:val="99"/>
    <w:semiHidden/>
    <w:unhideWhenUsed/>
    <w:rsid w:val="00A8098E"/>
  </w:style>
  <w:style w:type="paragraph" w:styleId="aff7">
    <w:name w:val="TOC Heading"/>
    <w:basedOn w:val="1"/>
    <w:next w:val="a"/>
    <w:uiPriority w:val="39"/>
    <w:unhideWhenUsed/>
    <w:qFormat/>
    <w:rsid w:val="00A8098E"/>
    <w:pPr>
      <w:keepLines/>
      <w:widowControl/>
      <w:tabs>
        <w:tab w:val="clear" w:pos="0"/>
      </w:tabs>
      <w:suppressAutoHyphens w:val="0"/>
      <w:spacing w:after="0" w:line="259" w:lineRule="auto"/>
      <w:outlineLvl w:val="9"/>
    </w:pPr>
    <w:rPr>
      <w:rFonts w:asciiTheme="majorHAnsi" w:eastAsiaTheme="majorEastAsia" w:hAnsiTheme="majorHAnsi" w:cstheme="majorBidi"/>
      <w:bCs w:val="0"/>
      <w:caps/>
      <w:color w:val="2F5496" w:themeColor="accent1" w:themeShade="BF"/>
      <w:kern w:val="0"/>
      <w:lang w:eastAsia="uk-UA"/>
    </w:rPr>
  </w:style>
  <w:style w:type="table" w:customStyle="1" w:styleId="TableNormal">
    <w:name w:val="Table Normal"/>
    <w:uiPriority w:val="2"/>
    <w:unhideWhenUsed/>
    <w:qFormat/>
    <w:rsid w:val="00A8098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2c">
    <w:name w:val="Сетка таблицы2"/>
    <w:basedOn w:val="a1"/>
    <w:next w:val="a4"/>
    <w:uiPriority w:val="39"/>
    <w:rsid w:val="00A8098E"/>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1">
    <w:name w:val="Неразрешенное упоминание1"/>
    <w:basedOn w:val="a0"/>
    <w:uiPriority w:val="99"/>
    <w:semiHidden/>
    <w:unhideWhenUsed/>
    <w:rsid w:val="00A8098E"/>
    <w:rPr>
      <w:color w:val="605E5C"/>
      <w:shd w:val="clear" w:color="auto" w:fill="E1DFDD"/>
    </w:rPr>
  </w:style>
  <w:style w:type="character" w:customStyle="1" w:styleId="fontstyle01">
    <w:name w:val="fontstyle01"/>
    <w:rsid w:val="00A8098E"/>
    <w:rPr>
      <w:rFonts w:ascii="ArialMT" w:eastAsia="ArialMT" w:hAnsi="ArialMT" w:hint="eastAsia"/>
      <w:b w:val="0"/>
      <w:bCs w:val="0"/>
      <w:i w:val="0"/>
      <w:iCs w:val="0"/>
      <w:color w:val="000000"/>
      <w:sz w:val="28"/>
      <w:szCs w:val="28"/>
    </w:rPr>
  </w:style>
  <w:style w:type="character" w:styleId="aff8">
    <w:name w:val="Placeholder Text"/>
    <w:basedOn w:val="a0"/>
    <w:uiPriority w:val="99"/>
    <w:semiHidden/>
    <w:rsid w:val="00A8098E"/>
    <w:rPr>
      <w:color w:val="808080"/>
    </w:rPr>
  </w:style>
  <w:style w:type="paragraph" w:customStyle="1" w:styleId="xl86">
    <w:name w:val="xl86"/>
    <w:basedOn w:val="a"/>
    <w:uiPriority w:val="99"/>
    <w:qFormat/>
    <w:rsid w:val="00A8098E"/>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87">
    <w:name w:val="xl87"/>
    <w:basedOn w:val="a"/>
    <w:uiPriority w:val="99"/>
    <w:qFormat/>
    <w:rsid w:val="00A8098E"/>
    <w:pPr>
      <w:widowControl/>
      <w:pBdr>
        <w:left w:val="single" w:sz="4" w:space="0" w:color="000000"/>
        <w:bottom w:val="single" w:sz="4" w:space="0" w:color="000000"/>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88">
    <w:name w:val="xl88"/>
    <w:basedOn w:val="a"/>
    <w:uiPriority w:val="99"/>
    <w:qFormat/>
    <w:rsid w:val="00A8098E"/>
    <w:pPr>
      <w:widowControl/>
      <w:pBdr>
        <w:top w:val="single" w:sz="4" w:space="0" w:color="000000"/>
        <w:left w:val="single" w:sz="4" w:space="0" w:color="000000"/>
        <w:bottom w:val="single" w:sz="4" w:space="0" w:color="000000"/>
      </w:pBdr>
      <w:shd w:val="clear" w:color="000000" w:fill="D9D9D9"/>
      <w:suppressAutoHyphens w:val="0"/>
      <w:spacing w:before="100" w:beforeAutospacing="1" w:after="100" w:afterAutospacing="1"/>
      <w:jc w:val="center"/>
      <w:textAlignment w:val="center"/>
    </w:pPr>
    <w:rPr>
      <w:b/>
      <w:bCs/>
      <w:color w:val="080000"/>
      <w:sz w:val="18"/>
      <w:szCs w:val="18"/>
      <w:lang w:eastAsia="uk-UA"/>
    </w:rPr>
  </w:style>
  <w:style w:type="paragraph" w:customStyle="1" w:styleId="xl89">
    <w:name w:val="xl89"/>
    <w:basedOn w:val="a"/>
    <w:uiPriority w:val="99"/>
    <w:qFormat/>
    <w:rsid w:val="00A8098E"/>
    <w:pPr>
      <w:widowControl/>
      <w:pBdr>
        <w:top w:val="single" w:sz="4" w:space="0" w:color="000000"/>
        <w:bottom w:val="single" w:sz="4" w:space="0" w:color="000000"/>
      </w:pBdr>
      <w:shd w:val="clear" w:color="000000" w:fill="D9D9D9"/>
      <w:suppressAutoHyphens w:val="0"/>
      <w:spacing w:before="100" w:beforeAutospacing="1" w:after="100" w:afterAutospacing="1"/>
      <w:jc w:val="center"/>
      <w:textAlignment w:val="center"/>
    </w:pPr>
    <w:rPr>
      <w:b/>
      <w:bCs/>
      <w:color w:val="080000"/>
      <w:sz w:val="18"/>
      <w:szCs w:val="18"/>
      <w:lang w:eastAsia="uk-UA"/>
    </w:rPr>
  </w:style>
  <w:style w:type="paragraph" w:customStyle="1" w:styleId="xl90">
    <w:name w:val="xl90"/>
    <w:basedOn w:val="a"/>
    <w:uiPriority w:val="99"/>
    <w:qFormat/>
    <w:rsid w:val="00A8098E"/>
    <w:pPr>
      <w:widowControl/>
      <w:pBdr>
        <w:top w:val="single" w:sz="4" w:space="0" w:color="000000"/>
        <w:bottom w:val="single" w:sz="4" w:space="0" w:color="000000"/>
        <w:right w:val="single" w:sz="4" w:space="0" w:color="000000"/>
      </w:pBdr>
      <w:shd w:val="clear" w:color="000000" w:fill="D9D9D9"/>
      <w:suppressAutoHyphens w:val="0"/>
      <w:spacing w:before="100" w:beforeAutospacing="1" w:after="100" w:afterAutospacing="1"/>
      <w:jc w:val="center"/>
      <w:textAlignment w:val="center"/>
    </w:pPr>
    <w:rPr>
      <w:b/>
      <w:bCs/>
      <w:color w:val="080000"/>
      <w:sz w:val="18"/>
      <w:szCs w:val="18"/>
      <w:lang w:eastAsia="uk-UA"/>
    </w:rPr>
  </w:style>
  <w:style w:type="paragraph" w:customStyle="1" w:styleId="xl91">
    <w:name w:val="xl91"/>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D9D9D9"/>
      <w:suppressAutoHyphens w:val="0"/>
      <w:spacing w:before="100" w:beforeAutospacing="1" w:after="100" w:afterAutospacing="1"/>
      <w:textAlignment w:val="center"/>
    </w:pPr>
    <w:rPr>
      <w:color w:val="080000"/>
      <w:sz w:val="18"/>
      <w:szCs w:val="18"/>
      <w:lang w:eastAsia="uk-UA"/>
    </w:rPr>
  </w:style>
  <w:style w:type="paragraph" w:customStyle="1" w:styleId="xl92">
    <w:name w:val="xl92"/>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D9D9D9"/>
      <w:suppressAutoHyphens w:val="0"/>
      <w:spacing w:before="100" w:beforeAutospacing="1" w:after="100" w:afterAutospacing="1"/>
      <w:textAlignment w:val="center"/>
    </w:pPr>
    <w:rPr>
      <w:color w:val="080000"/>
      <w:sz w:val="18"/>
      <w:szCs w:val="18"/>
      <w:lang w:eastAsia="uk-UA"/>
    </w:rPr>
  </w:style>
  <w:style w:type="paragraph" w:customStyle="1" w:styleId="xl93">
    <w:name w:val="xl93"/>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D9D9D9"/>
      <w:suppressAutoHyphens w:val="0"/>
      <w:spacing w:before="100" w:beforeAutospacing="1" w:after="100" w:afterAutospacing="1"/>
      <w:textAlignment w:val="center"/>
    </w:pPr>
    <w:rPr>
      <w:rFonts w:ascii="Arial" w:hAnsi="Arial" w:cs="Arial"/>
      <w:color w:val="080000"/>
      <w:sz w:val="16"/>
      <w:szCs w:val="16"/>
      <w:lang w:eastAsia="uk-UA"/>
    </w:rPr>
  </w:style>
  <w:style w:type="paragraph" w:customStyle="1" w:styleId="xl94">
    <w:name w:val="xl94"/>
    <w:basedOn w:val="a"/>
    <w:uiPriority w:val="99"/>
    <w:qFormat/>
    <w:rsid w:val="00A8098E"/>
    <w:pPr>
      <w:widowControl/>
      <w:pBdr>
        <w:top w:val="single" w:sz="4" w:space="0" w:color="000000"/>
        <w:left w:val="single" w:sz="4" w:space="0" w:color="000000"/>
        <w:bottom w:val="single" w:sz="4" w:space="0" w:color="000000"/>
      </w:pBdr>
      <w:shd w:val="clear" w:color="000000" w:fill="D9D9D9"/>
      <w:suppressAutoHyphens w:val="0"/>
      <w:spacing w:before="100" w:beforeAutospacing="1" w:after="100" w:afterAutospacing="1"/>
      <w:textAlignment w:val="center"/>
    </w:pPr>
    <w:rPr>
      <w:rFonts w:ascii="Arial" w:hAnsi="Arial" w:cs="Arial"/>
      <w:color w:val="080000"/>
      <w:sz w:val="16"/>
      <w:szCs w:val="16"/>
      <w:lang w:eastAsia="uk-UA"/>
    </w:rPr>
  </w:style>
  <w:style w:type="paragraph" w:customStyle="1" w:styleId="xl95">
    <w:name w:val="xl95"/>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96">
    <w:name w:val="xl96"/>
    <w:basedOn w:val="a"/>
    <w:uiPriority w:val="99"/>
    <w:qFormat/>
    <w:rsid w:val="00A8098E"/>
    <w:pPr>
      <w:widowControl/>
      <w:pBdr>
        <w:top w:val="single" w:sz="4" w:space="0" w:color="000000"/>
        <w:left w:val="single" w:sz="4" w:space="0" w:color="000000"/>
        <w:bottom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97">
    <w:name w:val="xl97"/>
    <w:basedOn w:val="a"/>
    <w:uiPriority w:val="99"/>
    <w:qFormat/>
    <w:rsid w:val="00A8098E"/>
    <w:pPr>
      <w:widowControl/>
      <w:pBdr>
        <w:top w:val="single" w:sz="4" w:space="0" w:color="000000"/>
        <w:left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98">
    <w:name w:val="xl98"/>
    <w:basedOn w:val="a"/>
    <w:uiPriority w:val="99"/>
    <w:qFormat/>
    <w:rsid w:val="00A8098E"/>
    <w:pPr>
      <w:widowControl/>
      <w:pBdr>
        <w:top w:val="single" w:sz="4" w:space="0" w:color="000000"/>
        <w:left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99">
    <w:name w:val="xl99"/>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100">
    <w:name w:val="xl100"/>
    <w:basedOn w:val="a"/>
    <w:uiPriority w:val="99"/>
    <w:qFormat/>
    <w:rsid w:val="00A8098E"/>
    <w:pPr>
      <w:widowControl/>
      <w:pBdr>
        <w:top w:val="single" w:sz="4" w:space="0" w:color="000000"/>
        <w:left w:val="single" w:sz="4" w:space="0" w:color="000000"/>
        <w:bottom w:val="single" w:sz="4" w:space="0" w:color="000000"/>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101">
    <w:name w:val="xl101"/>
    <w:basedOn w:val="a"/>
    <w:uiPriority w:val="99"/>
    <w:qFormat/>
    <w:rsid w:val="00A8098E"/>
    <w:pPr>
      <w:widowControl/>
      <w:pBdr>
        <w:top w:val="single" w:sz="4" w:space="0" w:color="000000"/>
      </w:pBdr>
      <w:shd w:val="clear" w:color="000000" w:fill="FFFFFF"/>
      <w:suppressAutoHyphens w:val="0"/>
      <w:spacing w:before="100" w:beforeAutospacing="1" w:after="100" w:afterAutospacing="1"/>
    </w:pPr>
    <w:rPr>
      <w:rFonts w:ascii="Arial" w:hAnsi="Arial" w:cs="Arial"/>
      <w:color w:val="080000"/>
      <w:sz w:val="2"/>
      <w:szCs w:val="2"/>
      <w:lang w:eastAsia="uk-UA"/>
    </w:rPr>
  </w:style>
  <w:style w:type="paragraph" w:customStyle="1" w:styleId="xl102">
    <w:name w:val="xl102"/>
    <w:basedOn w:val="a"/>
    <w:uiPriority w:val="99"/>
    <w:qFormat/>
    <w:rsid w:val="00A8098E"/>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pPr>
    <w:rPr>
      <w:color w:val="080000"/>
      <w:sz w:val="18"/>
      <w:szCs w:val="18"/>
      <w:lang w:eastAsia="uk-UA"/>
    </w:rPr>
  </w:style>
  <w:style w:type="paragraph" w:customStyle="1" w:styleId="xl103">
    <w:name w:val="xl103"/>
    <w:basedOn w:val="a"/>
    <w:uiPriority w:val="99"/>
    <w:qFormat/>
    <w:rsid w:val="00A8098E"/>
    <w:pPr>
      <w:widowControl/>
      <w:pBdr>
        <w:left w:val="single" w:sz="4" w:space="0" w:color="000000"/>
        <w:bottom w:val="single" w:sz="4" w:space="0" w:color="000000"/>
      </w:pBdr>
      <w:shd w:val="clear" w:color="000000" w:fill="FFFFFF"/>
      <w:suppressAutoHyphens w:val="0"/>
      <w:spacing w:before="100" w:beforeAutospacing="1" w:after="100" w:afterAutospacing="1"/>
    </w:pPr>
    <w:rPr>
      <w:color w:val="080000"/>
      <w:sz w:val="18"/>
      <w:szCs w:val="18"/>
      <w:lang w:eastAsia="uk-UA"/>
    </w:rPr>
  </w:style>
  <w:style w:type="paragraph" w:customStyle="1" w:styleId="xl104">
    <w:name w:val="xl104"/>
    <w:basedOn w:val="a"/>
    <w:uiPriority w:val="99"/>
    <w:qFormat/>
    <w:rsid w:val="00A8098E"/>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pPr>
    <w:rPr>
      <w:color w:val="080000"/>
      <w:sz w:val="18"/>
      <w:szCs w:val="18"/>
      <w:lang w:eastAsia="uk-UA"/>
    </w:rPr>
  </w:style>
  <w:style w:type="paragraph" w:customStyle="1" w:styleId="xl105">
    <w:name w:val="xl105"/>
    <w:basedOn w:val="a"/>
    <w:uiPriority w:val="99"/>
    <w:qFormat/>
    <w:rsid w:val="00A8098E"/>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106">
    <w:name w:val="xl106"/>
    <w:basedOn w:val="a"/>
    <w:uiPriority w:val="99"/>
    <w:qFormat/>
    <w:rsid w:val="00A8098E"/>
    <w:pPr>
      <w:widowControl/>
      <w:pBdr>
        <w:top w:val="single" w:sz="4" w:space="0" w:color="000000"/>
        <w:left w:val="single" w:sz="4" w:space="0" w:color="000000"/>
        <w:bottom w:val="single" w:sz="4" w:space="0" w:color="000000"/>
      </w:pBdr>
      <w:shd w:val="clear" w:color="000000" w:fill="D9D9D9"/>
      <w:suppressAutoHyphens w:val="0"/>
      <w:spacing w:before="100" w:beforeAutospacing="1" w:after="100" w:afterAutospacing="1"/>
      <w:jc w:val="center"/>
    </w:pPr>
    <w:rPr>
      <w:color w:val="080000"/>
      <w:sz w:val="18"/>
      <w:szCs w:val="18"/>
      <w:lang w:eastAsia="uk-UA"/>
    </w:rPr>
  </w:style>
  <w:style w:type="paragraph" w:customStyle="1" w:styleId="xl107">
    <w:name w:val="xl107"/>
    <w:basedOn w:val="a"/>
    <w:uiPriority w:val="99"/>
    <w:qFormat/>
    <w:rsid w:val="00A8098E"/>
    <w:pPr>
      <w:widowControl/>
      <w:pBdr>
        <w:top w:val="single" w:sz="4" w:space="0" w:color="000000"/>
        <w:bottom w:val="single" w:sz="4" w:space="0" w:color="000000"/>
        <w:right w:val="single" w:sz="4" w:space="0" w:color="000000"/>
      </w:pBdr>
      <w:shd w:val="clear" w:color="000000" w:fill="D9D9D9"/>
      <w:suppressAutoHyphens w:val="0"/>
      <w:spacing w:before="100" w:beforeAutospacing="1" w:after="100" w:afterAutospacing="1"/>
      <w:jc w:val="center"/>
    </w:pPr>
    <w:rPr>
      <w:color w:val="080000"/>
      <w:sz w:val="18"/>
      <w:szCs w:val="18"/>
      <w:lang w:eastAsia="uk-UA"/>
    </w:rPr>
  </w:style>
  <w:style w:type="paragraph" w:customStyle="1" w:styleId="xl108">
    <w:name w:val="xl108"/>
    <w:basedOn w:val="a"/>
    <w:uiPriority w:val="99"/>
    <w:qFormat/>
    <w:rsid w:val="00A8098E"/>
    <w:pPr>
      <w:widowControl/>
      <w:pBdr>
        <w:top w:val="single" w:sz="4" w:space="0" w:color="000000"/>
        <w:left w:val="single" w:sz="4" w:space="0" w:color="000000"/>
        <w:bottom w:val="single" w:sz="4" w:space="0" w:color="000000"/>
      </w:pBdr>
      <w:shd w:val="clear" w:color="000000" w:fill="D9D9D9"/>
      <w:suppressAutoHyphens w:val="0"/>
      <w:spacing w:before="100" w:beforeAutospacing="1" w:after="100" w:afterAutospacing="1"/>
      <w:jc w:val="center"/>
    </w:pPr>
    <w:rPr>
      <w:b/>
      <w:bCs/>
      <w:color w:val="080000"/>
      <w:sz w:val="18"/>
      <w:szCs w:val="18"/>
      <w:lang w:eastAsia="uk-UA"/>
    </w:rPr>
  </w:style>
  <w:style w:type="paragraph" w:customStyle="1" w:styleId="xl109">
    <w:name w:val="xl109"/>
    <w:basedOn w:val="a"/>
    <w:uiPriority w:val="99"/>
    <w:qFormat/>
    <w:rsid w:val="00A8098E"/>
    <w:pPr>
      <w:widowControl/>
      <w:pBdr>
        <w:top w:val="single" w:sz="4" w:space="0" w:color="000000"/>
        <w:bottom w:val="single" w:sz="4" w:space="0" w:color="000000"/>
      </w:pBdr>
      <w:shd w:val="clear" w:color="000000" w:fill="D9D9D9"/>
      <w:suppressAutoHyphens w:val="0"/>
      <w:spacing w:before="100" w:beforeAutospacing="1" w:after="100" w:afterAutospacing="1"/>
      <w:jc w:val="center"/>
    </w:pPr>
    <w:rPr>
      <w:b/>
      <w:bCs/>
      <w:color w:val="080000"/>
      <w:sz w:val="18"/>
      <w:szCs w:val="18"/>
      <w:lang w:eastAsia="uk-UA"/>
    </w:rPr>
  </w:style>
  <w:style w:type="paragraph" w:customStyle="1" w:styleId="xl110">
    <w:name w:val="xl110"/>
    <w:basedOn w:val="a"/>
    <w:uiPriority w:val="99"/>
    <w:qFormat/>
    <w:rsid w:val="00A8098E"/>
    <w:pPr>
      <w:widowControl/>
      <w:pBdr>
        <w:top w:val="single" w:sz="4" w:space="0" w:color="000000"/>
        <w:bottom w:val="single" w:sz="4" w:space="0" w:color="000000"/>
        <w:right w:val="single" w:sz="4" w:space="0" w:color="000000"/>
      </w:pBdr>
      <w:shd w:val="clear" w:color="000000" w:fill="D9D9D9"/>
      <w:suppressAutoHyphens w:val="0"/>
      <w:spacing w:before="100" w:beforeAutospacing="1" w:after="100" w:afterAutospacing="1"/>
      <w:jc w:val="center"/>
    </w:pPr>
    <w:rPr>
      <w:b/>
      <w:bCs/>
      <w:color w:val="080000"/>
      <w:sz w:val="18"/>
      <w:szCs w:val="18"/>
      <w:lang w:eastAsia="uk-UA"/>
    </w:rPr>
  </w:style>
  <w:style w:type="paragraph" w:customStyle="1" w:styleId="xl111">
    <w:name w:val="xl111"/>
    <w:basedOn w:val="a"/>
    <w:uiPriority w:val="99"/>
    <w:qFormat/>
    <w:rsid w:val="00A8098E"/>
    <w:pPr>
      <w:widowControl/>
      <w:pBdr>
        <w:top w:val="single" w:sz="4" w:space="0" w:color="000000"/>
        <w:left w:val="single" w:sz="4" w:space="0" w:color="000000"/>
        <w:bottom w:val="single" w:sz="4" w:space="0" w:color="000000"/>
      </w:pBdr>
      <w:shd w:val="clear" w:color="000000" w:fill="D9D9D9"/>
      <w:suppressAutoHyphens w:val="0"/>
      <w:spacing w:before="100" w:beforeAutospacing="1" w:after="100" w:afterAutospacing="1"/>
    </w:pPr>
    <w:rPr>
      <w:rFonts w:ascii="Arial" w:hAnsi="Arial" w:cs="Arial"/>
      <w:color w:val="080000"/>
      <w:sz w:val="16"/>
      <w:szCs w:val="16"/>
      <w:lang w:eastAsia="uk-UA"/>
    </w:rPr>
  </w:style>
  <w:style w:type="paragraph" w:customStyle="1" w:styleId="xl112">
    <w:name w:val="xl112"/>
    <w:basedOn w:val="a"/>
    <w:uiPriority w:val="99"/>
    <w:qFormat/>
    <w:rsid w:val="00A8098E"/>
    <w:pPr>
      <w:widowControl/>
      <w:pBdr>
        <w:top w:val="single" w:sz="4" w:space="0" w:color="000000"/>
        <w:bottom w:val="single" w:sz="4" w:space="0" w:color="000000"/>
      </w:pBdr>
      <w:shd w:val="clear" w:color="000000" w:fill="D9D9D9"/>
      <w:suppressAutoHyphens w:val="0"/>
      <w:spacing w:before="100" w:beforeAutospacing="1" w:after="100" w:afterAutospacing="1"/>
    </w:pPr>
    <w:rPr>
      <w:rFonts w:ascii="Arial" w:hAnsi="Arial" w:cs="Arial"/>
      <w:color w:val="080000"/>
      <w:sz w:val="16"/>
      <w:szCs w:val="16"/>
      <w:lang w:eastAsia="uk-UA"/>
    </w:rPr>
  </w:style>
  <w:style w:type="paragraph" w:customStyle="1" w:styleId="xl113">
    <w:name w:val="xl113"/>
    <w:basedOn w:val="a"/>
    <w:uiPriority w:val="99"/>
    <w:qFormat/>
    <w:rsid w:val="00A8098E"/>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114">
    <w:name w:val="xl114"/>
    <w:basedOn w:val="a"/>
    <w:uiPriority w:val="99"/>
    <w:qFormat/>
    <w:rsid w:val="00A8098E"/>
    <w:pPr>
      <w:widowControl/>
      <w:pBdr>
        <w:left w:val="single" w:sz="4" w:space="0" w:color="000000"/>
        <w:bottom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115">
    <w:name w:val="xl115"/>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D9D9D9"/>
      <w:suppressAutoHyphens w:val="0"/>
      <w:spacing w:before="100" w:beforeAutospacing="1" w:after="100" w:afterAutospacing="1"/>
      <w:jc w:val="center"/>
    </w:pPr>
    <w:rPr>
      <w:color w:val="080000"/>
      <w:sz w:val="18"/>
      <w:szCs w:val="18"/>
      <w:lang w:eastAsia="uk-UA"/>
    </w:rPr>
  </w:style>
  <w:style w:type="paragraph" w:customStyle="1" w:styleId="xl116">
    <w:name w:val="xl116"/>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D9D9D9"/>
      <w:suppressAutoHyphens w:val="0"/>
      <w:spacing w:before="100" w:beforeAutospacing="1" w:after="100" w:afterAutospacing="1"/>
      <w:jc w:val="center"/>
    </w:pPr>
    <w:rPr>
      <w:color w:val="080000"/>
      <w:sz w:val="18"/>
      <w:szCs w:val="18"/>
      <w:lang w:eastAsia="uk-UA"/>
    </w:rPr>
  </w:style>
  <w:style w:type="paragraph" w:customStyle="1" w:styleId="xl117">
    <w:name w:val="xl117"/>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D9D9D9"/>
      <w:suppressAutoHyphens w:val="0"/>
      <w:spacing w:before="100" w:beforeAutospacing="1" w:after="100" w:afterAutospacing="1"/>
    </w:pPr>
    <w:rPr>
      <w:rFonts w:ascii="Arial" w:hAnsi="Arial" w:cs="Arial"/>
      <w:color w:val="080000"/>
      <w:sz w:val="16"/>
      <w:szCs w:val="16"/>
      <w:lang w:eastAsia="uk-UA"/>
    </w:rPr>
  </w:style>
  <w:style w:type="paragraph" w:customStyle="1" w:styleId="xl118">
    <w:name w:val="xl118"/>
    <w:basedOn w:val="a"/>
    <w:uiPriority w:val="99"/>
    <w:qFormat/>
    <w:rsid w:val="00A8098E"/>
    <w:pPr>
      <w:widowControl/>
      <w:pBdr>
        <w:top w:val="single" w:sz="4" w:space="0" w:color="000000"/>
        <w:left w:val="single" w:sz="4" w:space="0" w:color="000000"/>
        <w:bottom w:val="single" w:sz="4" w:space="0" w:color="000000"/>
      </w:pBdr>
      <w:shd w:val="clear" w:color="000000" w:fill="FFFFFF"/>
      <w:suppressAutoHyphens w:val="0"/>
      <w:spacing w:before="100" w:beforeAutospacing="1" w:after="100" w:afterAutospacing="1"/>
    </w:pPr>
    <w:rPr>
      <w:sz w:val="18"/>
      <w:szCs w:val="18"/>
      <w:lang w:eastAsia="uk-UA"/>
    </w:rPr>
  </w:style>
  <w:style w:type="paragraph" w:customStyle="1" w:styleId="xl119">
    <w:name w:val="xl119"/>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pPr>
    <w:rPr>
      <w:sz w:val="18"/>
      <w:szCs w:val="18"/>
      <w:lang w:eastAsia="uk-UA"/>
    </w:rPr>
  </w:style>
  <w:style w:type="paragraph" w:customStyle="1" w:styleId="xl120">
    <w:name w:val="xl120"/>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color w:val="080000"/>
      <w:sz w:val="18"/>
      <w:szCs w:val="18"/>
      <w:lang w:eastAsia="uk-UA"/>
    </w:rPr>
  </w:style>
  <w:style w:type="paragraph" w:customStyle="1" w:styleId="xl121">
    <w:name w:val="xl121"/>
    <w:basedOn w:val="a"/>
    <w:uiPriority w:val="99"/>
    <w:qFormat/>
    <w:rsid w:val="00A8098E"/>
    <w:pPr>
      <w:widowControl/>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122">
    <w:name w:val="xl122"/>
    <w:basedOn w:val="a"/>
    <w:uiPriority w:val="99"/>
    <w:qFormat/>
    <w:rsid w:val="00A8098E"/>
    <w:pPr>
      <w:widowControl/>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123">
    <w:name w:val="xl123"/>
    <w:basedOn w:val="a"/>
    <w:uiPriority w:val="99"/>
    <w:qFormat/>
    <w:rsid w:val="00A8098E"/>
    <w:pPr>
      <w:widowControl/>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rFonts w:ascii="Arial" w:hAnsi="Arial" w:cs="Arial"/>
      <w:color w:val="080000"/>
      <w:sz w:val="16"/>
      <w:szCs w:val="16"/>
      <w:lang w:eastAsia="uk-UA"/>
    </w:rPr>
  </w:style>
  <w:style w:type="paragraph" w:customStyle="1" w:styleId="xl124">
    <w:name w:val="xl124"/>
    <w:basedOn w:val="a"/>
    <w:uiPriority w:val="99"/>
    <w:qFormat/>
    <w:rsid w:val="00A8098E"/>
    <w:pPr>
      <w:widowControl/>
      <w:pBdr>
        <w:top w:val="single" w:sz="4" w:space="0" w:color="000000"/>
        <w:left w:val="single" w:sz="4" w:space="0" w:color="000000"/>
        <w:bottom w:val="single" w:sz="4" w:space="0" w:color="000000"/>
      </w:pBdr>
      <w:suppressAutoHyphens w:val="0"/>
      <w:spacing w:before="100" w:beforeAutospacing="1" w:after="100" w:afterAutospacing="1"/>
      <w:jc w:val="center"/>
    </w:pPr>
    <w:rPr>
      <w:color w:val="080000"/>
      <w:sz w:val="16"/>
      <w:szCs w:val="16"/>
      <w:lang w:eastAsia="uk-UA"/>
    </w:rPr>
  </w:style>
  <w:style w:type="paragraph" w:customStyle="1" w:styleId="xl125">
    <w:name w:val="xl125"/>
    <w:basedOn w:val="a"/>
    <w:uiPriority w:val="99"/>
    <w:qFormat/>
    <w:rsid w:val="00A8098E"/>
    <w:pPr>
      <w:widowControl/>
      <w:pBdr>
        <w:left w:val="single" w:sz="4" w:space="0" w:color="000000"/>
        <w:bottom w:val="single" w:sz="4" w:space="0" w:color="000000"/>
      </w:pBdr>
      <w:suppressAutoHyphens w:val="0"/>
      <w:spacing w:before="100" w:beforeAutospacing="1" w:after="100" w:afterAutospacing="1"/>
      <w:jc w:val="center"/>
    </w:pPr>
    <w:rPr>
      <w:color w:val="080000"/>
      <w:sz w:val="18"/>
      <w:szCs w:val="18"/>
      <w:lang w:eastAsia="uk-UA"/>
    </w:rPr>
  </w:style>
  <w:style w:type="paragraph" w:customStyle="1" w:styleId="xl126">
    <w:name w:val="xl126"/>
    <w:basedOn w:val="a"/>
    <w:uiPriority w:val="99"/>
    <w:qFormat/>
    <w:rsid w:val="00A8098E"/>
    <w:pPr>
      <w:widowControl/>
      <w:pBdr>
        <w:left w:val="single" w:sz="4" w:space="0" w:color="000000"/>
        <w:bottom w:val="single" w:sz="4" w:space="0" w:color="000000"/>
        <w:right w:val="single" w:sz="4" w:space="0" w:color="000000"/>
      </w:pBdr>
      <w:suppressAutoHyphens w:val="0"/>
      <w:spacing w:before="100" w:beforeAutospacing="1" w:after="100" w:afterAutospacing="1"/>
      <w:jc w:val="center"/>
    </w:pPr>
    <w:rPr>
      <w:rFonts w:ascii="Arial" w:hAnsi="Arial" w:cs="Arial"/>
      <w:color w:val="080000"/>
      <w:sz w:val="16"/>
      <w:szCs w:val="16"/>
      <w:lang w:eastAsia="uk-UA"/>
    </w:rPr>
  </w:style>
  <w:style w:type="paragraph" w:customStyle="1" w:styleId="xl127">
    <w:name w:val="xl127"/>
    <w:basedOn w:val="a"/>
    <w:uiPriority w:val="99"/>
    <w:qFormat/>
    <w:rsid w:val="00A8098E"/>
    <w:pPr>
      <w:widowControl/>
      <w:shd w:val="clear" w:color="000000" w:fill="FFFFFF"/>
      <w:suppressAutoHyphens w:val="0"/>
      <w:spacing w:before="100" w:beforeAutospacing="1" w:after="100" w:afterAutospacing="1"/>
      <w:jc w:val="center"/>
    </w:pPr>
    <w:rPr>
      <w:rFonts w:ascii="Arial" w:hAnsi="Arial" w:cs="Arial"/>
      <w:color w:val="080000"/>
      <w:sz w:val="20"/>
      <w:szCs w:val="20"/>
      <w:lang w:eastAsia="uk-UA"/>
    </w:rPr>
  </w:style>
  <w:style w:type="paragraph" w:customStyle="1" w:styleId="xl128">
    <w:name w:val="xl128"/>
    <w:basedOn w:val="a"/>
    <w:uiPriority w:val="99"/>
    <w:qFormat/>
    <w:rsid w:val="00A8098E"/>
    <w:pPr>
      <w:widowControl/>
      <w:shd w:val="clear" w:color="000000" w:fill="FFFFFF"/>
      <w:suppressAutoHyphens w:val="0"/>
      <w:spacing w:before="100" w:beforeAutospacing="1" w:after="100" w:afterAutospacing="1"/>
      <w:jc w:val="center"/>
      <w:textAlignment w:val="bottom"/>
    </w:pPr>
    <w:rPr>
      <w:rFonts w:ascii="Arial" w:hAnsi="Arial" w:cs="Arial"/>
      <w:color w:val="080000"/>
      <w:sz w:val="20"/>
      <w:szCs w:val="20"/>
      <w:lang w:eastAsia="uk-UA"/>
    </w:rPr>
  </w:style>
  <w:style w:type="paragraph" w:customStyle="1" w:styleId="xl129">
    <w:name w:val="xl129"/>
    <w:basedOn w:val="a"/>
    <w:uiPriority w:val="99"/>
    <w:qFormat/>
    <w:rsid w:val="00A8098E"/>
    <w:pPr>
      <w:widowControl/>
      <w:shd w:val="clear" w:color="000000" w:fill="FFFFFF"/>
      <w:suppressAutoHyphens w:val="0"/>
      <w:spacing w:before="100" w:beforeAutospacing="1" w:after="100" w:afterAutospacing="1"/>
      <w:jc w:val="center"/>
      <w:textAlignment w:val="bottom"/>
    </w:pPr>
    <w:rPr>
      <w:rFonts w:ascii="Arial" w:hAnsi="Arial" w:cs="Arial"/>
      <w:color w:val="080000"/>
      <w:sz w:val="20"/>
      <w:szCs w:val="20"/>
      <w:lang w:eastAsia="uk-UA"/>
    </w:rPr>
  </w:style>
  <w:style w:type="paragraph" w:customStyle="1" w:styleId="xl130">
    <w:name w:val="xl130"/>
    <w:basedOn w:val="a"/>
    <w:uiPriority w:val="99"/>
    <w:qFormat/>
    <w:rsid w:val="00A8098E"/>
    <w:pPr>
      <w:widowControl/>
      <w:shd w:val="clear" w:color="000000" w:fill="FFFFFF"/>
      <w:suppressAutoHyphens w:val="0"/>
      <w:spacing w:before="100" w:beforeAutospacing="1" w:after="100" w:afterAutospacing="1"/>
    </w:pPr>
    <w:rPr>
      <w:color w:val="080000"/>
      <w:lang w:eastAsia="uk-UA"/>
    </w:rPr>
  </w:style>
  <w:style w:type="paragraph" w:customStyle="1" w:styleId="xl131">
    <w:name w:val="xl131"/>
    <w:basedOn w:val="a"/>
    <w:uiPriority w:val="99"/>
    <w:qFormat/>
    <w:rsid w:val="00A8098E"/>
    <w:pPr>
      <w:widowControl/>
      <w:shd w:val="clear" w:color="000000" w:fill="FFFFFF"/>
      <w:suppressAutoHyphens w:val="0"/>
      <w:spacing w:before="100" w:beforeAutospacing="1" w:after="100" w:afterAutospacing="1"/>
    </w:pPr>
    <w:rPr>
      <w:color w:val="080000"/>
      <w:sz w:val="20"/>
      <w:szCs w:val="20"/>
      <w:lang w:eastAsia="uk-UA"/>
    </w:rPr>
  </w:style>
  <w:style w:type="paragraph" w:customStyle="1" w:styleId="xl132">
    <w:name w:val="xl132"/>
    <w:basedOn w:val="a"/>
    <w:uiPriority w:val="99"/>
    <w:qFormat/>
    <w:rsid w:val="00A8098E"/>
    <w:pPr>
      <w:widowControl/>
      <w:pBdr>
        <w:top w:val="single" w:sz="4" w:space="0" w:color="000000"/>
        <w:left w:val="single" w:sz="4" w:space="0" w:color="000000"/>
        <w:bottom w:val="single" w:sz="4" w:space="0" w:color="000000"/>
      </w:pBdr>
      <w:shd w:val="clear" w:color="000000" w:fill="00B050"/>
      <w:suppressAutoHyphens w:val="0"/>
      <w:spacing w:before="100" w:beforeAutospacing="1" w:after="100" w:afterAutospacing="1"/>
      <w:jc w:val="center"/>
    </w:pPr>
    <w:rPr>
      <w:color w:val="080000"/>
      <w:sz w:val="18"/>
      <w:szCs w:val="18"/>
      <w:lang w:eastAsia="uk-UA"/>
    </w:rPr>
  </w:style>
  <w:style w:type="paragraph" w:customStyle="1" w:styleId="xl133">
    <w:name w:val="xl133"/>
    <w:basedOn w:val="a"/>
    <w:uiPriority w:val="99"/>
    <w:qFormat/>
    <w:rsid w:val="00A8098E"/>
    <w:pPr>
      <w:widowControl/>
      <w:pBdr>
        <w:top w:val="single" w:sz="4" w:space="0" w:color="000000"/>
        <w:bottom w:val="single" w:sz="4" w:space="0" w:color="000000"/>
      </w:pBdr>
      <w:shd w:val="clear" w:color="000000" w:fill="00B050"/>
      <w:suppressAutoHyphens w:val="0"/>
      <w:spacing w:before="100" w:beforeAutospacing="1" w:after="100" w:afterAutospacing="1"/>
      <w:jc w:val="center"/>
    </w:pPr>
    <w:rPr>
      <w:color w:val="080000"/>
      <w:sz w:val="18"/>
      <w:szCs w:val="18"/>
      <w:lang w:eastAsia="uk-UA"/>
    </w:rPr>
  </w:style>
  <w:style w:type="paragraph" w:customStyle="1" w:styleId="xl134">
    <w:name w:val="xl134"/>
    <w:basedOn w:val="a"/>
    <w:uiPriority w:val="99"/>
    <w:qFormat/>
    <w:rsid w:val="00A8098E"/>
    <w:pPr>
      <w:widowControl/>
      <w:pBdr>
        <w:top w:val="single" w:sz="4" w:space="0" w:color="000000"/>
        <w:bottom w:val="single" w:sz="4" w:space="0" w:color="000000"/>
        <w:right w:val="single" w:sz="4" w:space="0" w:color="000000"/>
      </w:pBdr>
      <w:shd w:val="clear" w:color="000000" w:fill="00B050"/>
      <w:suppressAutoHyphens w:val="0"/>
      <w:spacing w:before="100" w:beforeAutospacing="1" w:after="100" w:afterAutospacing="1"/>
      <w:jc w:val="center"/>
    </w:pPr>
    <w:rPr>
      <w:color w:val="080000"/>
      <w:sz w:val="18"/>
      <w:szCs w:val="18"/>
      <w:lang w:eastAsia="uk-UA"/>
    </w:rPr>
  </w:style>
  <w:style w:type="paragraph" w:customStyle="1" w:styleId="xl135">
    <w:name w:val="xl135"/>
    <w:basedOn w:val="a"/>
    <w:uiPriority w:val="99"/>
    <w:qFormat/>
    <w:rsid w:val="00A8098E"/>
    <w:pPr>
      <w:widowControl/>
      <w:pBdr>
        <w:top w:val="single" w:sz="4" w:space="0" w:color="000000"/>
        <w:left w:val="single" w:sz="4" w:space="0" w:color="000000"/>
        <w:bottom w:val="single" w:sz="4" w:space="0" w:color="000000"/>
      </w:pBdr>
      <w:shd w:val="clear" w:color="000000" w:fill="FFFFFF"/>
      <w:suppressAutoHyphens w:val="0"/>
      <w:spacing w:before="100" w:beforeAutospacing="1" w:after="100" w:afterAutospacing="1"/>
    </w:pPr>
    <w:rPr>
      <w:color w:val="080000"/>
      <w:sz w:val="18"/>
      <w:szCs w:val="18"/>
      <w:lang w:eastAsia="uk-UA"/>
    </w:rPr>
  </w:style>
  <w:style w:type="paragraph" w:customStyle="1" w:styleId="xl136">
    <w:name w:val="xl136"/>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137">
    <w:name w:val="xl137"/>
    <w:basedOn w:val="a"/>
    <w:uiPriority w:val="99"/>
    <w:qFormat/>
    <w:rsid w:val="00A8098E"/>
    <w:pPr>
      <w:widowControl/>
      <w:shd w:val="clear" w:color="000000" w:fill="FFFFFF"/>
      <w:suppressAutoHyphens w:val="0"/>
      <w:spacing w:before="100" w:beforeAutospacing="1" w:after="100" w:afterAutospacing="1"/>
      <w:jc w:val="right"/>
    </w:pPr>
    <w:rPr>
      <w:lang w:eastAsia="uk-UA"/>
    </w:rPr>
  </w:style>
  <w:style w:type="paragraph" w:customStyle="1" w:styleId="xl138">
    <w:name w:val="xl138"/>
    <w:basedOn w:val="a"/>
    <w:uiPriority w:val="99"/>
    <w:qFormat/>
    <w:rsid w:val="00A8098E"/>
    <w:pPr>
      <w:widowControl/>
      <w:shd w:val="clear" w:color="000000" w:fill="FFFFFF"/>
      <w:suppressAutoHyphens w:val="0"/>
      <w:spacing w:before="100" w:beforeAutospacing="1" w:after="100" w:afterAutospacing="1"/>
      <w:jc w:val="center"/>
    </w:pPr>
    <w:rPr>
      <w:b/>
      <w:bCs/>
      <w:color w:val="080000"/>
      <w:sz w:val="28"/>
      <w:szCs w:val="28"/>
      <w:lang w:eastAsia="uk-UA"/>
    </w:rPr>
  </w:style>
  <w:style w:type="paragraph" w:customStyle="1" w:styleId="xl139">
    <w:name w:val="xl139"/>
    <w:basedOn w:val="a"/>
    <w:uiPriority w:val="99"/>
    <w:qFormat/>
    <w:rsid w:val="00A8098E"/>
    <w:pPr>
      <w:widowControl/>
      <w:shd w:val="clear" w:color="000000" w:fill="FFFFFF"/>
      <w:suppressAutoHyphens w:val="0"/>
      <w:spacing w:before="100" w:beforeAutospacing="1" w:after="100" w:afterAutospacing="1"/>
      <w:textAlignment w:val="center"/>
    </w:pPr>
    <w:rPr>
      <w:color w:val="080000"/>
      <w:lang w:eastAsia="uk-UA"/>
    </w:rPr>
  </w:style>
  <w:style w:type="paragraph" w:customStyle="1" w:styleId="xl140">
    <w:name w:val="xl140"/>
    <w:basedOn w:val="a"/>
    <w:uiPriority w:val="99"/>
    <w:qFormat/>
    <w:rsid w:val="00A8098E"/>
    <w:pPr>
      <w:widowControl/>
      <w:pBdr>
        <w:bottom w:val="single" w:sz="4" w:space="0" w:color="auto"/>
      </w:pBdr>
      <w:shd w:val="clear" w:color="000000" w:fill="FFFFFF"/>
      <w:suppressAutoHyphens w:val="0"/>
      <w:spacing w:before="100" w:beforeAutospacing="1" w:after="100" w:afterAutospacing="1"/>
    </w:pPr>
    <w:rPr>
      <w:color w:val="080000"/>
      <w:lang w:eastAsia="uk-UA"/>
    </w:rPr>
  </w:style>
  <w:style w:type="paragraph" w:customStyle="1" w:styleId="xl141">
    <w:name w:val="xl141"/>
    <w:basedOn w:val="a"/>
    <w:uiPriority w:val="99"/>
    <w:qFormat/>
    <w:rsid w:val="00A8098E"/>
    <w:pPr>
      <w:widowControl/>
      <w:pBdr>
        <w:top w:val="single" w:sz="4" w:space="0" w:color="000000"/>
      </w:pBdr>
      <w:shd w:val="clear" w:color="000000" w:fill="FFFFFF"/>
      <w:suppressAutoHyphens w:val="0"/>
      <w:spacing w:before="100" w:beforeAutospacing="1" w:after="100" w:afterAutospacing="1"/>
    </w:pPr>
    <w:rPr>
      <w:rFonts w:ascii="Arial" w:hAnsi="Arial" w:cs="Arial"/>
      <w:color w:val="080000"/>
      <w:sz w:val="2"/>
      <w:szCs w:val="2"/>
      <w:lang w:eastAsia="uk-UA"/>
    </w:rPr>
  </w:style>
  <w:style w:type="paragraph" w:customStyle="1" w:styleId="xl142">
    <w:name w:val="xl142"/>
    <w:basedOn w:val="a"/>
    <w:uiPriority w:val="99"/>
    <w:qFormat/>
    <w:rsid w:val="00A8098E"/>
    <w:pPr>
      <w:widowControl/>
      <w:pBdr>
        <w:left w:val="single" w:sz="4" w:space="0" w:color="000000"/>
        <w:bottom w:val="single" w:sz="4" w:space="0" w:color="000000"/>
      </w:pBdr>
      <w:shd w:val="clear" w:color="000000" w:fill="FFFFFF"/>
      <w:suppressAutoHyphens w:val="0"/>
      <w:spacing w:before="100" w:beforeAutospacing="1" w:after="100" w:afterAutospacing="1"/>
    </w:pPr>
    <w:rPr>
      <w:color w:val="080000"/>
      <w:sz w:val="18"/>
      <w:szCs w:val="18"/>
      <w:lang w:eastAsia="uk-UA"/>
    </w:rPr>
  </w:style>
  <w:style w:type="paragraph" w:customStyle="1" w:styleId="xl143">
    <w:name w:val="xl143"/>
    <w:basedOn w:val="a"/>
    <w:uiPriority w:val="99"/>
    <w:qFormat/>
    <w:rsid w:val="00A8098E"/>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144">
    <w:name w:val="xl144"/>
    <w:basedOn w:val="a"/>
    <w:uiPriority w:val="99"/>
    <w:qFormat/>
    <w:rsid w:val="00A8098E"/>
    <w:pPr>
      <w:widowControl/>
      <w:pBdr>
        <w:top w:val="single" w:sz="4" w:space="0" w:color="000000"/>
        <w:left w:val="single" w:sz="4" w:space="0" w:color="000000"/>
        <w:bottom w:val="single" w:sz="4" w:space="0" w:color="000000"/>
      </w:pBdr>
      <w:suppressAutoHyphens w:val="0"/>
      <w:spacing w:before="100" w:beforeAutospacing="1" w:after="100" w:afterAutospacing="1"/>
    </w:pPr>
    <w:rPr>
      <w:color w:val="080000"/>
      <w:sz w:val="18"/>
      <w:szCs w:val="18"/>
      <w:lang w:eastAsia="uk-UA"/>
    </w:rPr>
  </w:style>
  <w:style w:type="paragraph" w:customStyle="1" w:styleId="xl145">
    <w:name w:val="xl145"/>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00B050"/>
      <w:suppressAutoHyphens w:val="0"/>
      <w:spacing w:before="100" w:beforeAutospacing="1" w:after="100" w:afterAutospacing="1"/>
    </w:pPr>
    <w:rPr>
      <w:rFonts w:ascii="Arial" w:hAnsi="Arial" w:cs="Arial"/>
      <w:color w:val="080000"/>
      <w:sz w:val="16"/>
      <w:szCs w:val="16"/>
      <w:lang w:eastAsia="uk-UA"/>
    </w:rPr>
  </w:style>
  <w:style w:type="paragraph" w:customStyle="1" w:styleId="xl146">
    <w:name w:val="xl146"/>
    <w:basedOn w:val="a"/>
    <w:uiPriority w:val="99"/>
    <w:qFormat/>
    <w:rsid w:val="00A8098E"/>
    <w:pPr>
      <w:widowControl/>
      <w:pBdr>
        <w:top w:val="single" w:sz="4" w:space="0" w:color="000000"/>
        <w:left w:val="single" w:sz="4" w:space="0" w:color="000000"/>
        <w:bottom w:val="single" w:sz="4" w:space="0" w:color="000000"/>
      </w:pBdr>
      <w:shd w:val="clear" w:color="000000" w:fill="FFFFFF"/>
      <w:suppressAutoHyphens w:val="0"/>
      <w:spacing w:before="100" w:beforeAutospacing="1" w:after="100" w:afterAutospacing="1"/>
    </w:pPr>
    <w:rPr>
      <w:color w:val="FF0000"/>
      <w:sz w:val="18"/>
      <w:szCs w:val="18"/>
      <w:lang w:eastAsia="uk-UA"/>
    </w:rPr>
  </w:style>
  <w:style w:type="paragraph" w:customStyle="1" w:styleId="xl147">
    <w:name w:val="xl147"/>
    <w:basedOn w:val="a"/>
    <w:uiPriority w:val="99"/>
    <w:qFormat/>
    <w:rsid w:val="00A8098E"/>
    <w:pPr>
      <w:widowControl/>
      <w:pBdr>
        <w:left w:val="single" w:sz="4" w:space="0" w:color="000000"/>
        <w:bottom w:val="single" w:sz="4" w:space="0" w:color="000000"/>
      </w:pBdr>
      <w:suppressAutoHyphens w:val="0"/>
      <w:spacing w:before="100" w:beforeAutospacing="1" w:after="100" w:afterAutospacing="1"/>
    </w:pPr>
    <w:rPr>
      <w:color w:val="080000"/>
      <w:sz w:val="18"/>
      <w:szCs w:val="18"/>
      <w:lang w:eastAsia="uk-UA"/>
    </w:rPr>
  </w:style>
  <w:style w:type="paragraph" w:customStyle="1" w:styleId="xl148">
    <w:name w:val="xl148"/>
    <w:basedOn w:val="a"/>
    <w:uiPriority w:val="99"/>
    <w:qFormat/>
    <w:rsid w:val="00A8098E"/>
    <w:pPr>
      <w:widowControl/>
      <w:pBdr>
        <w:left w:val="single" w:sz="4" w:space="0" w:color="000000"/>
        <w:bottom w:val="single" w:sz="4" w:space="0" w:color="000000"/>
        <w:right w:val="single" w:sz="4" w:space="0" w:color="000000"/>
      </w:pBdr>
      <w:shd w:val="clear" w:color="000000" w:fill="00B050"/>
      <w:suppressAutoHyphens w:val="0"/>
      <w:spacing w:before="100" w:beforeAutospacing="1" w:after="100" w:afterAutospacing="1"/>
    </w:pPr>
    <w:rPr>
      <w:rFonts w:ascii="Arial" w:hAnsi="Arial" w:cs="Arial"/>
      <w:color w:val="080000"/>
      <w:sz w:val="16"/>
      <w:szCs w:val="16"/>
      <w:lang w:eastAsia="uk-UA"/>
    </w:rPr>
  </w:style>
  <w:style w:type="paragraph" w:customStyle="1" w:styleId="xl149">
    <w:name w:val="xl149"/>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FF0000"/>
      <w:sz w:val="16"/>
      <w:szCs w:val="16"/>
      <w:lang w:eastAsia="uk-UA"/>
    </w:rPr>
  </w:style>
  <w:style w:type="paragraph" w:customStyle="1" w:styleId="xl150">
    <w:name w:val="xl150"/>
    <w:basedOn w:val="a"/>
    <w:uiPriority w:val="99"/>
    <w:qFormat/>
    <w:rsid w:val="00A8098E"/>
    <w:pPr>
      <w:widowControl/>
      <w:pBdr>
        <w:left w:val="single" w:sz="4" w:space="0" w:color="000000"/>
        <w:bottom w:val="single" w:sz="4" w:space="0" w:color="000000"/>
      </w:pBdr>
      <w:shd w:val="clear" w:color="000000" w:fill="FFFFFF"/>
      <w:suppressAutoHyphens w:val="0"/>
      <w:spacing w:before="100" w:beforeAutospacing="1" w:after="100" w:afterAutospacing="1"/>
    </w:pPr>
    <w:rPr>
      <w:color w:val="FF0000"/>
      <w:sz w:val="18"/>
      <w:szCs w:val="18"/>
      <w:lang w:eastAsia="uk-UA"/>
    </w:rPr>
  </w:style>
  <w:style w:type="paragraph" w:customStyle="1" w:styleId="xl151">
    <w:name w:val="xl151"/>
    <w:basedOn w:val="a"/>
    <w:uiPriority w:val="99"/>
    <w:qFormat/>
    <w:rsid w:val="00A8098E"/>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FF0000"/>
      <w:sz w:val="16"/>
      <w:szCs w:val="16"/>
      <w:lang w:eastAsia="uk-UA"/>
    </w:rPr>
  </w:style>
  <w:style w:type="paragraph" w:styleId="aff9">
    <w:name w:val="Subtitle"/>
    <w:basedOn w:val="a"/>
    <w:next w:val="a"/>
    <w:link w:val="affa"/>
    <w:qFormat/>
    <w:rsid w:val="00A8098E"/>
    <w:pPr>
      <w:keepNext/>
      <w:keepLines/>
      <w:widowControl/>
      <w:suppressAutoHyphens w:val="0"/>
      <w:spacing w:before="360" w:after="80" w:line="259" w:lineRule="auto"/>
    </w:pPr>
    <w:rPr>
      <w:rFonts w:ascii="Georgia" w:eastAsia="Georgia" w:hAnsi="Georgia" w:cs="Georgia"/>
      <w:i/>
      <w:color w:val="666666"/>
      <w:sz w:val="48"/>
      <w:szCs w:val="48"/>
      <w:lang w:val="ru-RU" w:eastAsia="uk-UA"/>
    </w:rPr>
  </w:style>
  <w:style w:type="character" w:customStyle="1" w:styleId="affa">
    <w:name w:val="Подзаголовок Знак"/>
    <w:basedOn w:val="a0"/>
    <w:link w:val="aff9"/>
    <w:rsid w:val="00A8098E"/>
    <w:rPr>
      <w:rFonts w:ascii="Georgia" w:eastAsia="Georgia" w:hAnsi="Georgia" w:cs="Georgia"/>
      <w:i/>
      <w:color w:val="666666"/>
      <w:sz w:val="48"/>
      <w:szCs w:val="48"/>
      <w:lang w:eastAsia="uk-UA"/>
    </w:rPr>
  </w:style>
  <w:style w:type="character" w:customStyle="1" w:styleId="1f2">
    <w:name w:val="Заголовок №1_"/>
    <w:basedOn w:val="a0"/>
    <w:link w:val="1f3"/>
    <w:rsid w:val="00A8098E"/>
    <w:rPr>
      <w:rFonts w:ascii="Cambria" w:eastAsia="Cambria" w:hAnsi="Cambria" w:cs="Cambria"/>
      <w:b/>
      <w:bCs/>
      <w:shd w:val="clear" w:color="auto" w:fill="FFFFFF"/>
    </w:rPr>
  </w:style>
  <w:style w:type="paragraph" w:customStyle="1" w:styleId="1f3">
    <w:name w:val="Заголовок №1"/>
    <w:basedOn w:val="a"/>
    <w:link w:val="1f2"/>
    <w:qFormat/>
    <w:rsid w:val="00A8098E"/>
    <w:pPr>
      <w:shd w:val="clear" w:color="auto" w:fill="FFFFFF"/>
      <w:suppressAutoHyphens w:val="0"/>
      <w:spacing w:after="900" w:line="0" w:lineRule="atLeast"/>
      <w:ind w:hanging="1580"/>
      <w:jc w:val="right"/>
      <w:outlineLvl w:val="0"/>
    </w:pPr>
    <w:rPr>
      <w:rFonts w:ascii="Cambria" w:eastAsia="Cambria" w:hAnsi="Cambria" w:cs="Cambria"/>
      <w:b/>
      <w:bCs/>
      <w:sz w:val="22"/>
      <w:szCs w:val="22"/>
      <w:lang w:val="ru-RU" w:eastAsia="en-US"/>
    </w:rPr>
  </w:style>
  <w:style w:type="character" w:customStyle="1" w:styleId="app-pricecurrency">
    <w:name w:val="app-price__currency"/>
    <w:basedOn w:val="a0"/>
    <w:rsid w:val="006B71DD"/>
  </w:style>
  <w:style w:type="character" w:customStyle="1" w:styleId="HTML10">
    <w:name w:val="Стандартный HTML Знак1"/>
    <w:aliases w:val="Знак2 Знак1,Знак Знак1"/>
    <w:basedOn w:val="a0"/>
    <w:uiPriority w:val="99"/>
    <w:semiHidden/>
    <w:rsid w:val="00D8665D"/>
    <w:rPr>
      <w:rFonts w:ascii="Consolas" w:eastAsia="Times New Roman" w:hAnsi="Consolas" w:cs="Times New Roman"/>
      <w:sz w:val="20"/>
      <w:szCs w:val="20"/>
      <w:lang w:val="uk-UA" w:eastAsia="ar-SA"/>
    </w:rPr>
  </w:style>
  <w:style w:type="character" w:customStyle="1" w:styleId="1f4">
    <w:name w:val="Текст примечания Знак1"/>
    <w:basedOn w:val="a0"/>
    <w:uiPriority w:val="99"/>
    <w:semiHidden/>
    <w:rsid w:val="00D8665D"/>
    <w:rPr>
      <w:rFonts w:ascii="Times New Roman" w:eastAsia="Times New Roman" w:hAnsi="Times New Roman" w:cs="Times New Roman"/>
      <w:sz w:val="20"/>
      <w:szCs w:val="20"/>
      <w:lang w:val="uk-UA" w:eastAsia="ar-SA"/>
    </w:rPr>
  </w:style>
  <w:style w:type="character" w:customStyle="1" w:styleId="affb">
    <w:name w:val="Інше_"/>
    <w:basedOn w:val="a0"/>
    <w:link w:val="affc"/>
    <w:locked/>
    <w:rsid w:val="00D8665D"/>
    <w:rPr>
      <w:rFonts w:ascii="Times New Roman" w:eastAsia="Times New Roman" w:hAnsi="Times New Roman" w:cs="Times New Roman"/>
      <w:shd w:val="clear" w:color="auto" w:fill="FFFFFF"/>
    </w:rPr>
  </w:style>
  <w:style w:type="paragraph" w:customStyle="1" w:styleId="affc">
    <w:name w:val="Інше"/>
    <w:basedOn w:val="a"/>
    <w:link w:val="affb"/>
    <w:qFormat/>
    <w:rsid w:val="00D8665D"/>
    <w:pPr>
      <w:shd w:val="clear" w:color="auto" w:fill="FFFFFF"/>
      <w:suppressAutoHyphens w:val="0"/>
      <w:ind w:firstLine="300"/>
    </w:pPr>
    <w:rPr>
      <w:sz w:val="22"/>
      <w:szCs w:val="22"/>
      <w:lang w:val="ru-RU" w:eastAsia="en-US"/>
    </w:rPr>
  </w:style>
  <w:style w:type="character" w:customStyle="1" w:styleId="affd">
    <w:name w:val="Основний текст_"/>
    <w:basedOn w:val="a0"/>
    <w:link w:val="affe"/>
    <w:locked/>
    <w:rsid w:val="00D8665D"/>
    <w:rPr>
      <w:rFonts w:ascii="Times New Roman" w:eastAsia="Times New Roman" w:hAnsi="Times New Roman" w:cs="Times New Roman"/>
      <w:shd w:val="clear" w:color="auto" w:fill="FFFFFF"/>
    </w:rPr>
  </w:style>
  <w:style w:type="paragraph" w:customStyle="1" w:styleId="affe">
    <w:name w:val="Основний текст"/>
    <w:basedOn w:val="a"/>
    <w:link w:val="affd"/>
    <w:qFormat/>
    <w:rsid w:val="00D8665D"/>
    <w:pPr>
      <w:shd w:val="clear" w:color="auto" w:fill="FFFFFF"/>
      <w:suppressAutoHyphens w:val="0"/>
      <w:ind w:firstLine="400"/>
    </w:pPr>
    <w:rPr>
      <w:sz w:val="22"/>
      <w:szCs w:val="22"/>
      <w:lang w:val="ru-RU" w:eastAsia="en-US"/>
    </w:rPr>
  </w:style>
  <w:style w:type="character" w:customStyle="1" w:styleId="afff">
    <w:name w:val="Підпис до таблиці_"/>
    <w:basedOn w:val="a0"/>
    <w:link w:val="afff0"/>
    <w:locked/>
    <w:rsid w:val="00D8665D"/>
    <w:rPr>
      <w:rFonts w:ascii="Times New Roman" w:eastAsia="Times New Roman" w:hAnsi="Times New Roman" w:cs="Times New Roman"/>
      <w:shd w:val="clear" w:color="auto" w:fill="FFFFFF"/>
    </w:rPr>
  </w:style>
  <w:style w:type="paragraph" w:customStyle="1" w:styleId="afff0">
    <w:name w:val="Підпис до таблиці"/>
    <w:basedOn w:val="a"/>
    <w:link w:val="afff"/>
    <w:qFormat/>
    <w:rsid w:val="00D8665D"/>
    <w:pPr>
      <w:shd w:val="clear" w:color="auto" w:fill="FFFFFF"/>
      <w:suppressAutoHyphens w:val="0"/>
    </w:pPr>
    <w:rPr>
      <w:sz w:val="22"/>
      <w:szCs w:val="22"/>
      <w:lang w:val="ru-RU" w:eastAsia="en-US"/>
    </w:rPr>
  </w:style>
  <w:style w:type="paragraph" w:customStyle="1" w:styleId="font5">
    <w:name w:val="font5"/>
    <w:basedOn w:val="a"/>
    <w:uiPriority w:val="99"/>
    <w:qFormat/>
    <w:rsid w:val="00D8665D"/>
    <w:pPr>
      <w:widowControl/>
      <w:suppressAutoHyphens w:val="0"/>
      <w:spacing w:before="100" w:beforeAutospacing="1" w:after="100" w:afterAutospacing="1"/>
    </w:pPr>
    <w:rPr>
      <w:b/>
      <w:bCs/>
      <w:color w:val="000000"/>
      <w:sz w:val="20"/>
      <w:szCs w:val="20"/>
      <w:lang w:eastAsia="uk-UA"/>
    </w:rPr>
  </w:style>
  <w:style w:type="character" w:customStyle="1" w:styleId="91">
    <w:name w:val="Заголовок 9 Знак1"/>
    <w:basedOn w:val="a0"/>
    <w:uiPriority w:val="9"/>
    <w:semiHidden/>
    <w:rsid w:val="00D8665D"/>
    <w:rPr>
      <w:rFonts w:asciiTheme="majorHAnsi" w:eastAsiaTheme="majorEastAsia" w:hAnsiTheme="majorHAnsi" w:cstheme="majorBidi"/>
      <w:i/>
      <w:iCs/>
      <w:color w:val="404040" w:themeColor="text1" w:themeTint="BF"/>
      <w:lang w:val="uk-UA" w:eastAsia="ar-SA"/>
    </w:rPr>
  </w:style>
  <w:style w:type="character" w:customStyle="1" w:styleId="1f5">
    <w:name w:val="Верхний колонтитул Знак1"/>
    <w:basedOn w:val="a0"/>
    <w:uiPriority w:val="99"/>
    <w:semiHidden/>
    <w:rsid w:val="00D8665D"/>
    <w:rPr>
      <w:rFonts w:ascii="Times New Roman" w:eastAsia="Times New Roman" w:hAnsi="Times New Roman" w:cs="Times New Roman"/>
      <w:sz w:val="24"/>
      <w:szCs w:val="24"/>
      <w:lang w:val="uk-UA" w:eastAsia="ar-SA"/>
    </w:rPr>
  </w:style>
  <w:style w:type="character" w:customStyle="1" w:styleId="1f6">
    <w:name w:val="Нижний колонтитул Знак1"/>
    <w:basedOn w:val="a0"/>
    <w:uiPriority w:val="99"/>
    <w:semiHidden/>
    <w:rsid w:val="00D8665D"/>
    <w:rPr>
      <w:rFonts w:ascii="Times New Roman" w:eastAsia="Times New Roman" w:hAnsi="Times New Roman" w:cs="Times New Roman"/>
      <w:sz w:val="24"/>
      <w:szCs w:val="24"/>
      <w:lang w:val="uk-UA" w:eastAsia="ar-SA"/>
    </w:rPr>
  </w:style>
  <w:style w:type="character" w:customStyle="1" w:styleId="2d">
    <w:name w:val="Название Знак2"/>
    <w:basedOn w:val="a0"/>
    <w:rsid w:val="00D8665D"/>
    <w:rPr>
      <w:rFonts w:asciiTheme="majorHAnsi" w:eastAsiaTheme="majorEastAsia" w:hAnsiTheme="majorHAnsi" w:cstheme="majorBidi"/>
      <w:color w:val="323E4F" w:themeColor="text2" w:themeShade="BF"/>
      <w:spacing w:val="5"/>
      <w:kern w:val="28"/>
      <w:sz w:val="52"/>
      <w:szCs w:val="52"/>
      <w:lang w:val="uk-UA" w:eastAsia="ar-SA"/>
    </w:rPr>
  </w:style>
  <w:style w:type="character" w:customStyle="1" w:styleId="1f7">
    <w:name w:val="Текст Знак1"/>
    <w:basedOn w:val="a0"/>
    <w:uiPriority w:val="99"/>
    <w:semiHidden/>
    <w:rsid w:val="00D8665D"/>
    <w:rPr>
      <w:rFonts w:ascii="Consolas" w:eastAsia="Times New Roman" w:hAnsi="Consolas" w:cs="Times New Roman"/>
      <w:sz w:val="21"/>
      <w:szCs w:val="21"/>
      <w:lang w:val="uk-UA" w:eastAsia="ar-SA"/>
    </w:rPr>
  </w:style>
  <w:style w:type="character" w:customStyle="1" w:styleId="311">
    <w:name w:val="Основной текст 3 Знак1"/>
    <w:basedOn w:val="a0"/>
    <w:semiHidden/>
    <w:rsid w:val="00D8665D"/>
    <w:rPr>
      <w:rFonts w:ascii="Times New Roman" w:eastAsia="Times New Roman" w:hAnsi="Times New Roman" w:cs="Times New Roman"/>
      <w:sz w:val="16"/>
      <w:szCs w:val="16"/>
      <w:lang w:val="uk-UA" w:eastAsia="ar-SA"/>
    </w:rPr>
  </w:style>
  <w:style w:type="character" w:customStyle="1" w:styleId="312">
    <w:name w:val="Основной текст с отступом 3 Знак1"/>
    <w:basedOn w:val="a0"/>
    <w:uiPriority w:val="99"/>
    <w:semiHidden/>
    <w:rsid w:val="00D8665D"/>
    <w:rPr>
      <w:rFonts w:ascii="Times New Roman" w:eastAsia="Times New Roman" w:hAnsi="Times New Roman" w:cs="Times New Roman"/>
      <w:sz w:val="16"/>
      <w:szCs w:val="16"/>
      <w:lang w:val="uk-UA" w:eastAsia="ar-SA"/>
    </w:rPr>
  </w:style>
  <w:style w:type="character" w:customStyle="1" w:styleId="1f8">
    <w:name w:val="Тема примечания Знак1"/>
    <w:basedOn w:val="1f4"/>
    <w:uiPriority w:val="99"/>
    <w:semiHidden/>
    <w:rsid w:val="00D8665D"/>
    <w:rPr>
      <w:rFonts w:ascii="Times New Roman" w:eastAsia="Times New Roman" w:hAnsi="Times New Roman" w:cs="Times New Roman"/>
      <w:b/>
      <w:bCs/>
      <w:sz w:val="20"/>
      <w:szCs w:val="20"/>
      <w:lang w:val="uk-UA" w:eastAsia="ar-SA"/>
    </w:rPr>
  </w:style>
  <w:style w:type="character" w:customStyle="1" w:styleId="1f9">
    <w:name w:val="Текст выноски Знак1"/>
    <w:basedOn w:val="a0"/>
    <w:uiPriority w:val="99"/>
    <w:semiHidden/>
    <w:rsid w:val="00D8665D"/>
    <w:rPr>
      <w:rFonts w:ascii="Tahoma" w:eastAsia="Times New Roman" w:hAnsi="Tahoma" w:cs="Tahoma"/>
      <w:sz w:val="16"/>
      <w:szCs w:val="16"/>
      <w:lang w:val="uk-UA" w:eastAsia="ar-SA"/>
    </w:rPr>
  </w:style>
  <w:style w:type="character" w:customStyle="1" w:styleId="1fa">
    <w:name w:val="Основной текст с отступом Знак1"/>
    <w:basedOn w:val="a0"/>
    <w:uiPriority w:val="99"/>
    <w:semiHidden/>
    <w:rsid w:val="00D8665D"/>
    <w:rPr>
      <w:rFonts w:ascii="Times New Roman" w:eastAsia="Times New Roman" w:hAnsi="Times New Roman" w:cs="Times New Roman"/>
      <w:sz w:val="24"/>
      <w:szCs w:val="24"/>
      <w:lang w:val="uk-UA" w:eastAsia="ar-SA"/>
    </w:rPr>
  </w:style>
  <w:style w:type="character" w:customStyle="1" w:styleId="212">
    <w:name w:val="Основной текст 2 Знак1"/>
    <w:basedOn w:val="a0"/>
    <w:uiPriority w:val="99"/>
    <w:semiHidden/>
    <w:rsid w:val="00D8665D"/>
    <w:rPr>
      <w:rFonts w:ascii="Times New Roman" w:eastAsia="Times New Roman" w:hAnsi="Times New Roman" w:cs="Times New Roman"/>
      <w:sz w:val="24"/>
      <w:szCs w:val="24"/>
      <w:lang w:val="uk-UA" w:eastAsia="ar-SA"/>
    </w:rPr>
  </w:style>
  <w:style w:type="character" w:customStyle="1" w:styleId="213">
    <w:name w:val="Основной текст с отступом 2 Знак1"/>
    <w:basedOn w:val="a0"/>
    <w:uiPriority w:val="99"/>
    <w:semiHidden/>
    <w:rsid w:val="00D8665D"/>
    <w:rPr>
      <w:rFonts w:ascii="Times New Roman" w:eastAsia="Times New Roman" w:hAnsi="Times New Roman" w:cs="Times New Roman"/>
      <w:sz w:val="24"/>
      <w:szCs w:val="24"/>
      <w:lang w:val="uk-UA" w:eastAsia="ar-SA"/>
    </w:rPr>
  </w:style>
  <w:style w:type="character" w:customStyle="1" w:styleId="1fb">
    <w:name w:val="Подзаголовок Знак1"/>
    <w:basedOn w:val="a0"/>
    <w:rsid w:val="00D8665D"/>
    <w:rPr>
      <w:rFonts w:asciiTheme="majorHAnsi" w:eastAsiaTheme="majorEastAsia" w:hAnsiTheme="majorHAnsi" w:cstheme="majorBidi"/>
      <w:i/>
      <w:iCs/>
      <w:color w:val="4472C4" w:themeColor="accent1"/>
      <w:spacing w:val="15"/>
      <w:sz w:val="24"/>
      <w:szCs w:val="24"/>
      <w:lang w:val="uk-UA"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98E"/>
    <w:pPr>
      <w:widowControl w:val="0"/>
      <w:suppressAutoHyphens/>
      <w:spacing w:after="0" w:line="240" w:lineRule="auto"/>
    </w:pPr>
    <w:rPr>
      <w:rFonts w:ascii="Times New Roman" w:eastAsia="Times New Roman" w:hAnsi="Times New Roman" w:cs="Times New Roman"/>
      <w:sz w:val="24"/>
      <w:szCs w:val="24"/>
      <w:lang w:val="uk-UA" w:eastAsia="ar-SA"/>
    </w:rPr>
  </w:style>
  <w:style w:type="paragraph" w:styleId="1">
    <w:name w:val="heading 1"/>
    <w:basedOn w:val="a"/>
    <w:next w:val="a"/>
    <w:link w:val="10"/>
    <w:uiPriority w:val="9"/>
    <w:qFormat/>
    <w:rsid w:val="00A8098E"/>
    <w:pPr>
      <w:keepNext/>
      <w:tabs>
        <w:tab w:val="num" w:pos="0"/>
      </w:tabs>
      <w:spacing w:before="240" w:after="60"/>
      <w:outlineLvl w:val="0"/>
    </w:pPr>
    <w:rPr>
      <w:rFonts w:ascii="Arial" w:hAnsi="Arial" w:cs="Arial"/>
      <w:b/>
      <w:bCs/>
      <w:kern w:val="1"/>
      <w:sz w:val="32"/>
      <w:szCs w:val="32"/>
    </w:rPr>
  </w:style>
  <w:style w:type="paragraph" w:styleId="2">
    <w:name w:val="heading 2"/>
    <w:basedOn w:val="a"/>
    <w:next w:val="a"/>
    <w:link w:val="20"/>
    <w:qFormat/>
    <w:rsid w:val="00A8098E"/>
    <w:pPr>
      <w:keepNext/>
      <w:spacing w:before="240" w:after="60"/>
      <w:outlineLvl w:val="1"/>
    </w:pPr>
    <w:rPr>
      <w:rFonts w:ascii="Cambria" w:hAnsi="Cambria"/>
      <w:b/>
      <w:bCs/>
      <w:i/>
      <w:iCs/>
      <w:sz w:val="28"/>
      <w:szCs w:val="28"/>
    </w:rPr>
  </w:style>
  <w:style w:type="paragraph" w:styleId="3">
    <w:name w:val="heading 3"/>
    <w:basedOn w:val="a"/>
    <w:next w:val="a"/>
    <w:link w:val="30"/>
    <w:qFormat/>
    <w:rsid w:val="00A8098E"/>
    <w:pPr>
      <w:keepNext/>
      <w:spacing w:before="240" w:after="60"/>
      <w:outlineLvl w:val="2"/>
    </w:pPr>
    <w:rPr>
      <w:rFonts w:ascii="Cambria" w:hAnsi="Cambria"/>
      <w:b/>
      <w:bCs/>
      <w:sz w:val="26"/>
      <w:szCs w:val="26"/>
    </w:rPr>
  </w:style>
  <w:style w:type="paragraph" w:styleId="4">
    <w:name w:val="heading 4"/>
    <w:basedOn w:val="a"/>
    <w:next w:val="a"/>
    <w:link w:val="40"/>
    <w:qFormat/>
    <w:rsid w:val="00A8098E"/>
    <w:pPr>
      <w:keepNext/>
      <w:keepLines/>
      <w:widowControl/>
      <w:suppressAutoHyphens w:val="0"/>
      <w:spacing w:before="240" w:after="40" w:line="259" w:lineRule="auto"/>
      <w:outlineLvl w:val="3"/>
    </w:pPr>
    <w:rPr>
      <w:rFonts w:ascii="Calibri" w:eastAsia="Calibri" w:hAnsi="Calibri" w:cs="Calibri"/>
      <w:b/>
      <w:lang w:val="ru-RU" w:eastAsia="uk-UA"/>
    </w:rPr>
  </w:style>
  <w:style w:type="paragraph" w:styleId="5">
    <w:name w:val="heading 5"/>
    <w:basedOn w:val="a"/>
    <w:next w:val="a"/>
    <w:link w:val="50"/>
    <w:unhideWhenUsed/>
    <w:qFormat/>
    <w:rsid w:val="00A8098E"/>
    <w:pPr>
      <w:spacing w:before="240" w:after="60"/>
      <w:outlineLvl w:val="4"/>
    </w:pPr>
    <w:rPr>
      <w:rFonts w:ascii="Calibri" w:hAnsi="Calibri"/>
      <w:b/>
      <w:bCs/>
      <w:i/>
      <w:iCs/>
      <w:sz w:val="26"/>
      <w:szCs w:val="26"/>
    </w:rPr>
  </w:style>
  <w:style w:type="paragraph" w:styleId="6">
    <w:name w:val="heading 6"/>
    <w:basedOn w:val="a"/>
    <w:next w:val="a"/>
    <w:link w:val="60"/>
    <w:qFormat/>
    <w:rsid w:val="00A8098E"/>
    <w:pPr>
      <w:keepNext/>
      <w:keepLines/>
      <w:widowControl/>
      <w:suppressAutoHyphens w:val="0"/>
      <w:spacing w:before="200" w:after="40" w:line="259" w:lineRule="auto"/>
      <w:outlineLvl w:val="5"/>
    </w:pPr>
    <w:rPr>
      <w:rFonts w:ascii="Calibri" w:eastAsia="Calibri" w:hAnsi="Calibri" w:cs="Calibri"/>
      <w:b/>
      <w:sz w:val="20"/>
      <w:szCs w:val="20"/>
      <w:lang w:val="ru-RU" w:eastAsia="uk-UA"/>
    </w:rPr>
  </w:style>
  <w:style w:type="paragraph" w:styleId="9">
    <w:name w:val="heading 9"/>
    <w:basedOn w:val="a"/>
    <w:next w:val="a"/>
    <w:link w:val="90"/>
    <w:uiPriority w:val="9"/>
    <w:unhideWhenUsed/>
    <w:qFormat/>
    <w:rsid w:val="00A8098E"/>
    <w:pPr>
      <w:widowControl/>
      <w:suppressAutoHyphens w:val="0"/>
      <w:spacing w:before="240" w:after="60"/>
      <w:outlineLvl w:val="8"/>
    </w:pPr>
    <w:rPr>
      <w:rFonts w:ascii="Cambria" w:hAnsi="Cambria"/>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uiPriority w:val="99"/>
    <w:qFormat/>
    <w:rsid w:val="000074BD"/>
    <w:pPr>
      <w:spacing w:before="280" w:after="280"/>
    </w:pPr>
  </w:style>
  <w:style w:type="character" w:styleId="a3">
    <w:name w:val="Hyperlink"/>
    <w:uiPriority w:val="99"/>
    <w:rsid w:val="000074BD"/>
    <w:rPr>
      <w:rFonts w:cs="Times New Roman"/>
      <w:color w:val="0000FF"/>
      <w:u w:val="single"/>
    </w:rPr>
  </w:style>
  <w:style w:type="character" w:customStyle="1" w:styleId="10">
    <w:name w:val="Заголовок 1 Знак"/>
    <w:basedOn w:val="a0"/>
    <w:link w:val="1"/>
    <w:uiPriority w:val="9"/>
    <w:rsid w:val="00A8098E"/>
    <w:rPr>
      <w:rFonts w:ascii="Arial" w:eastAsia="Times New Roman" w:hAnsi="Arial" w:cs="Arial"/>
      <w:b/>
      <w:bCs/>
      <w:kern w:val="1"/>
      <w:sz w:val="32"/>
      <w:szCs w:val="32"/>
      <w:lang w:val="uk-UA" w:eastAsia="ar-SA"/>
    </w:rPr>
  </w:style>
  <w:style w:type="character" w:customStyle="1" w:styleId="20">
    <w:name w:val="Заголовок 2 Знак"/>
    <w:basedOn w:val="a0"/>
    <w:link w:val="2"/>
    <w:rsid w:val="00A8098E"/>
    <w:rPr>
      <w:rFonts w:ascii="Cambria" w:eastAsia="Times New Roman" w:hAnsi="Cambria" w:cs="Times New Roman"/>
      <w:b/>
      <w:bCs/>
      <w:i/>
      <w:iCs/>
      <w:sz w:val="28"/>
      <w:szCs w:val="28"/>
      <w:lang w:val="uk-UA" w:eastAsia="ar-SA"/>
    </w:rPr>
  </w:style>
  <w:style w:type="character" w:customStyle="1" w:styleId="30">
    <w:name w:val="Заголовок 3 Знак"/>
    <w:basedOn w:val="a0"/>
    <w:link w:val="3"/>
    <w:rsid w:val="00A8098E"/>
    <w:rPr>
      <w:rFonts w:ascii="Cambria" w:eastAsia="Times New Roman" w:hAnsi="Cambria" w:cs="Times New Roman"/>
      <w:b/>
      <w:bCs/>
      <w:sz w:val="26"/>
      <w:szCs w:val="26"/>
      <w:lang w:val="uk-UA" w:eastAsia="ar-SA"/>
    </w:rPr>
  </w:style>
  <w:style w:type="character" w:customStyle="1" w:styleId="40">
    <w:name w:val="Заголовок 4 Знак"/>
    <w:basedOn w:val="a0"/>
    <w:link w:val="4"/>
    <w:rsid w:val="00A8098E"/>
    <w:rPr>
      <w:rFonts w:ascii="Calibri" w:eastAsia="Calibri" w:hAnsi="Calibri" w:cs="Calibri"/>
      <w:b/>
      <w:sz w:val="24"/>
      <w:szCs w:val="24"/>
      <w:lang w:eastAsia="uk-UA"/>
    </w:rPr>
  </w:style>
  <w:style w:type="character" w:customStyle="1" w:styleId="50">
    <w:name w:val="Заголовок 5 Знак"/>
    <w:basedOn w:val="a0"/>
    <w:link w:val="5"/>
    <w:rsid w:val="00A8098E"/>
    <w:rPr>
      <w:rFonts w:ascii="Calibri" w:eastAsia="Times New Roman" w:hAnsi="Calibri" w:cs="Times New Roman"/>
      <w:b/>
      <w:bCs/>
      <w:i/>
      <w:iCs/>
      <w:sz w:val="26"/>
      <w:szCs w:val="26"/>
      <w:lang w:val="uk-UA" w:eastAsia="ar-SA"/>
    </w:rPr>
  </w:style>
  <w:style w:type="character" w:customStyle="1" w:styleId="60">
    <w:name w:val="Заголовок 6 Знак"/>
    <w:basedOn w:val="a0"/>
    <w:link w:val="6"/>
    <w:rsid w:val="00A8098E"/>
    <w:rPr>
      <w:rFonts w:ascii="Calibri" w:eastAsia="Calibri" w:hAnsi="Calibri" w:cs="Calibri"/>
      <w:b/>
      <w:sz w:val="20"/>
      <w:szCs w:val="20"/>
      <w:lang w:eastAsia="uk-UA"/>
    </w:rPr>
  </w:style>
  <w:style w:type="character" w:customStyle="1" w:styleId="90">
    <w:name w:val="Заголовок 9 Знак"/>
    <w:basedOn w:val="a0"/>
    <w:link w:val="9"/>
    <w:uiPriority w:val="9"/>
    <w:rsid w:val="00A8098E"/>
    <w:rPr>
      <w:rFonts w:ascii="Cambria" w:eastAsia="Times New Roman" w:hAnsi="Cambria" w:cs="Times New Roman"/>
      <w:lang w:eastAsia="ru-RU"/>
    </w:rPr>
  </w:style>
  <w:style w:type="table" w:styleId="a4">
    <w:name w:val="Table Grid"/>
    <w:basedOn w:val="a1"/>
    <w:uiPriority w:val="59"/>
    <w:rsid w:val="00A809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3z0">
    <w:name w:val="WW8Num3z0"/>
    <w:uiPriority w:val="99"/>
    <w:rsid w:val="00A8098E"/>
    <w:rPr>
      <w:rFonts w:ascii="Symbol" w:hAnsi="Symbol"/>
    </w:rPr>
  </w:style>
  <w:style w:type="character" w:customStyle="1" w:styleId="rvts0">
    <w:name w:val="rvts0"/>
    <w:uiPriority w:val="99"/>
    <w:rsid w:val="00A8098E"/>
    <w:rPr>
      <w:rFonts w:cs="Times New Roman"/>
    </w:rPr>
  </w:style>
  <w:style w:type="paragraph" w:styleId="a5">
    <w:name w:val="Body Text"/>
    <w:basedOn w:val="a"/>
    <w:link w:val="a6"/>
    <w:uiPriority w:val="1"/>
    <w:qFormat/>
    <w:rsid w:val="00A8098E"/>
    <w:pPr>
      <w:spacing w:after="120"/>
    </w:pPr>
  </w:style>
  <w:style w:type="character" w:customStyle="1" w:styleId="a6">
    <w:name w:val="Основной текст Знак"/>
    <w:basedOn w:val="a0"/>
    <w:link w:val="a5"/>
    <w:uiPriority w:val="1"/>
    <w:rsid w:val="00A8098E"/>
    <w:rPr>
      <w:rFonts w:ascii="Times New Roman" w:eastAsia="Times New Roman" w:hAnsi="Times New Roman" w:cs="Times New Roman"/>
      <w:sz w:val="24"/>
      <w:szCs w:val="24"/>
      <w:lang w:val="uk-UA" w:eastAsia="ar-SA"/>
    </w:rPr>
  </w:style>
  <w:style w:type="paragraph" w:customStyle="1" w:styleId="NormalWeb1">
    <w:name w:val="Normal (Web)1"/>
    <w:basedOn w:val="a"/>
    <w:uiPriority w:val="99"/>
    <w:qFormat/>
    <w:rsid w:val="00A8098E"/>
    <w:pPr>
      <w:spacing w:before="100" w:after="100"/>
    </w:pPr>
  </w:style>
  <w:style w:type="paragraph" w:customStyle="1" w:styleId="PreformattedText">
    <w:name w:val="Preformatted Text"/>
    <w:basedOn w:val="a"/>
    <w:uiPriority w:val="99"/>
    <w:qFormat/>
    <w:rsid w:val="00A8098E"/>
    <w:rPr>
      <w:rFonts w:ascii="Courier New" w:hAnsi="Courier New" w:cs="Courier New"/>
      <w:sz w:val="20"/>
      <w:szCs w:val="20"/>
    </w:rPr>
  </w:style>
  <w:style w:type="paragraph" w:customStyle="1" w:styleId="Footer1">
    <w:name w:val="Footer1"/>
    <w:basedOn w:val="a"/>
    <w:uiPriority w:val="99"/>
    <w:qFormat/>
    <w:rsid w:val="00A8098E"/>
    <w:pPr>
      <w:tabs>
        <w:tab w:val="center" w:pos="4819"/>
        <w:tab w:val="right" w:pos="9639"/>
      </w:tabs>
    </w:pPr>
  </w:style>
  <w:style w:type="paragraph" w:styleId="a7">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Обычный (Web)"/>
    <w:basedOn w:val="a"/>
    <w:link w:val="21"/>
    <w:uiPriority w:val="99"/>
    <w:qFormat/>
    <w:rsid w:val="00A8098E"/>
    <w:pPr>
      <w:spacing w:before="280" w:after="280"/>
    </w:pPr>
  </w:style>
  <w:style w:type="paragraph" w:styleId="a8">
    <w:name w:val="header"/>
    <w:basedOn w:val="a"/>
    <w:link w:val="a9"/>
    <w:uiPriority w:val="99"/>
    <w:rsid w:val="00A8098E"/>
    <w:pPr>
      <w:tabs>
        <w:tab w:val="center" w:pos="4677"/>
        <w:tab w:val="right" w:pos="9355"/>
      </w:tabs>
    </w:pPr>
  </w:style>
  <w:style w:type="character" w:customStyle="1" w:styleId="a9">
    <w:name w:val="Верхний колонтитул Знак"/>
    <w:basedOn w:val="a0"/>
    <w:link w:val="a8"/>
    <w:uiPriority w:val="99"/>
    <w:rsid w:val="00A8098E"/>
    <w:rPr>
      <w:rFonts w:ascii="Times New Roman" w:eastAsia="Times New Roman" w:hAnsi="Times New Roman" w:cs="Times New Roman"/>
      <w:sz w:val="24"/>
      <w:szCs w:val="24"/>
      <w:lang w:val="uk-UA" w:eastAsia="ar-SA"/>
    </w:rPr>
  </w:style>
  <w:style w:type="paragraph" w:styleId="HTML">
    <w:name w:val="HTML Preformatted"/>
    <w:aliases w:val="Знак2,Знак"/>
    <w:basedOn w:val="a"/>
    <w:link w:val="HTML0"/>
    <w:uiPriority w:val="99"/>
    <w:rsid w:val="00A80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aliases w:val="Знак2 Знак,Знак Знак"/>
    <w:basedOn w:val="a0"/>
    <w:link w:val="HTML"/>
    <w:uiPriority w:val="99"/>
    <w:rsid w:val="00A8098E"/>
    <w:rPr>
      <w:rFonts w:ascii="Courier New" w:eastAsia="Times New Roman" w:hAnsi="Courier New" w:cs="Courier New"/>
      <w:sz w:val="20"/>
      <w:szCs w:val="20"/>
      <w:lang w:eastAsia="ar-SA"/>
    </w:rPr>
  </w:style>
  <w:style w:type="character" w:customStyle="1" w:styleId="rvts37">
    <w:name w:val="rvts37"/>
    <w:uiPriority w:val="99"/>
    <w:rsid w:val="00A8098E"/>
    <w:rPr>
      <w:rFonts w:cs="Times New Roman"/>
    </w:rPr>
  </w:style>
  <w:style w:type="paragraph" w:styleId="aa">
    <w:name w:val="No Spacing"/>
    <w:link w:val="ab"/>
    <w:uiPriority w:val="99"/>
    <w:qFormat/>
    <w:rsid w:val="00A8098E"/>
    <w:pPr>
      <w:spacing w:after="0" w:line="240" w:lineRule="auto"/>
    </w:pPr>
    <w:rPr>
      <w:rFonts w:ascii="Calibri" w:eastAsia="Times New Roman" w:hAnsi="Calibri" w:cs="Times New Roman"/>
    </w:rPr>
  </w:style>
  <w:style w:type="paragraph" w:styleId="ac">
    <w:name w:val="footer"/>
    <w:basedOn w:val="a"/>
    <w:link w:val="ad"/>
    <w:uiPriority w:val="99"/>
    <w:rsid w:val="00A8098E"/>
    <w:pPr>
      <w:tabs>
        <w:tab w:val="center" w:pos="4677"/>
        <w:tab w:val="right" w:pos="9355"/>
      </w:tabs>
    </w:pPr>
  </w:style>
  <w:style w:type="character" w:customStyle="1" w:styleId="ad">
    <w:name w:val="Нижний колонтитул Знак"/>
    <w:basedOn w:val="a0"/>
    <w:link w:val="ac"/>
    <w:uiPriority w:val="99"/>
    <w:rsid w:val="00A8098E"/>
    <w:rPr>
      <w:rFonts w:ascii="Times New Roman" w:eastAsia="Times New Roman" w:hAnsi="Times New Roman" w:cs="Times New Roman"/>
      <w:sz w:val="24"/>
      <w:szCs w:val="24"/>
      <w:lang w:val="uk-UA" w:eastAsia="ar-SA"/>
    </w:rPr>
  </w:style>
  <w:style w:type="paragraph" w:customStyle="1" w:styleId="22">
    <w:name w:val="Знак Знак2 Знак Знак"/>
    <w:basedOn w:val="a"/>
    <w:uiPriority w:val="99"/>
    <w:qFormat/>
    <w:rsid w:val="00A8098E"/>
    <w:pPr>
      <w:widowControl/>
      <w:suppressAutoHyphens w:val="0"/>
    </w:pPr>
    <w:rPr>
      <w:rFonts w:ascii="Verdana" w:hAnsi="Verdana" w:cs="Verdana"/>
      <w:sz w:val="20"/>
      <w:szCs w:val="20"/>
      <w:lang w:val="en-US" w:eastAsia="en-US"/>
    </w:rPr>
  </w:style>
  <w:style w:type="paragraph" w:styleId="ae">
    <w:name w:val="Title"/>
    <w:basedOn w:val="a"/>
    <w:next w:val="a5"/>
    <w:link w:val="11"/>
    <w:qFormat/>
    <w:rsid w:val="00A8098E"/>
    <w:pPr>
      <w:keepNext/>
      <w:widowControl/>
      <w:spacing w:before="240" w:after="120"/>
    </w:pPr>
    <w:rPr>
      <w:rFonts w:ascii="Arial" w:eastAsia="Arial Unicode MS" w:hAnsi="Arial" w:cs="Tahoma"/>
      <w:kern w:val="1"/>
      <w:sz w:val="28"/>
      <w:szCs w:val="28"/>
      <w:lang w:val="ru-RU"/>
    </w:rPr>
  </w:style>
  <w:style w:type="character" w:customStyle="1" w:styleId="11">
    <w:name w:val="Название Знак1"/>
    <w:basedOn w:val="a0"/>
    <w:link w:val="ae"/>
    <w:rsid w:val="00A8098E"/>
    <w:rPr>
      <w:rFonts w:ascii="Arial" w:eastAsia="Arial Unicode MS" w:hAnsi="Arial" w:cs="Tahoma"/>
      <w:kern w:val="1"/>
      <w:sz w:val="28"/>
      <w:szCs w:val="28"/>
      <w:lang w:eastAsia="ar-SA"/>
    </w:rPr>
  </w:style>
  <w:style w:type="paragraph" w:customStyle="1" w:styleId="210">
    <w:name w:val="Основной текст 21"/>
    <w:basedOn w:val="a"/>
    <w:uiPriority w:val="99"/>
    <w:qFormat/>
    <w:rsid w:val="00A8098E"/>
    <w:pPr>
      <w:widowControl/>
      <w:jc w:val="both"/>
    </w:pPr>
    <w:rPr>
      <w:kern w:val="1"/>
      <w:szCs w:val="20"/>
    </w:rPr>
  </w:style>
  <w:style w:type="paragraph" w:customStyle="1" w:styleId="31">
    <w:name w:val="Основной текст 31"/>
    <w:basedOn w:val="a"/>
    <w:uiPriority w:val="99"/>
    <w:qFormat/>
    <w:rsid w:val="00A8098E"/>
    <w:pPr>
      <w:widowControl/>
      <w:jc w:val="both"/>
    </w:pPr>
    <w:rPr>
      <w:kern w:val="1"/>
      <w:sz w:val="22"/>
      <w:szCs w:val="20"/>
      <w:lang w:val="ru-RU"/>
    </w:rPr>
  </w:style>
  <w:style w:type="paragraph" w:customStyle="1" w:styleId="32">
    <w:name w:val="Основной текст 32"/>
    <w:basedOn w:val="a"/>
    <w:uiPriority w:val="99"/>
    <w:qFormat/>
    <w:rsid w:val="00A8098E"/>
    <w:pPr>
      <w:widowControl/>
      <w:jc w:val="both"/>
    </w:pPr>
    <w:rPr>
      <w:kern w:val="1"/>
      <w:sz w:val="22"/>
      <w:szCs w:val="20"/>
      <w:lang w:val="ru-RU"/>
    </w:rPr>
  </w:style>
  <w:style w:type="character" w:customStyle="1" w:styleId="rvts23">
    <w:name w:val="rvts23"/>
    <w:uiPriority w:val="99"/>
    <w:rsid w:val="00A8098E"/>
    <w:rPr>
      <w:rFonts w:cs="Times New Roman"/>
    </w:rPr>
  </w:style>
  <w:style w:type="character" w:styleId="af">
    <w:name w:val="Emphasis"/>
    <w:uiPriority w:val="20"/>
    <w:qFormat/>
    <w:rsid w:val="00A8098E"/>
    <w:rPr>
      <w:rFonts w:cs="Times New Roman"/>
      <w:i/>
    </w:rPr>
  </w:style>
  <w:style w:type="paragraph" w:customStyle="1" w:styleId="ListParagraph1">
    <w:name w:val="List Paragraph1"/>
    <w:basedOn w:val="a"/>
    <w:uiPriority w:val="99"/>
    <w:qFormat/>
    <w:rsid w:val="00A8098E"/>
    <w:pPr>
      <w:widowControl/>
      <w:suppressAutoHyphens w:val="0"/>
      <w:spacing w:after="200" w:line="276" w:lineRule="auto"/>
      <w:ind w:left="720"/>
    </w:pPr>
    <w:rPr>
      <w:rFonts w:ascii="Calibri" w:hAnsi="Calibri" w:cs="Calibri"/>
      <w:sz w:val="22"/>
      <w:szCs w:val="22"/>
      <w:lang w:val="ru-RU" w:eastAsia="ru-RU"/>
    </w:rPr>
  </w:style>
  <w:style w:type="paragraph" w:customStyle="1" w:styleId="12">
    <w:name w:val="Обычный1"/>
    <w:uiPriority w:val="99"/>
    <w:qFormat/>
    <w:rsid w:val="00A8098E"/>
    <w:pPr>
      <w:spacing w:after="0" w:line="276" w:lineRule="auto"/>
    </w:pPr>
    <w:rPr>
      <w:rFonts w:ascii="Arial" w:eastAsia="Times New Roman" w:hAnsi="Arial" w:cs="Arial"/>
      <w:color w:val="000000"/>
      <w:lang w:eastAsia="ru-RU"/>
    </w:rPr>
  </w:style>
  <w:style w:type="character" w:customStyle="1" w:styleId="FontStyle">
    <w:name w:val="Font Style"/>
    <w:uiPriority w:val="99"/>
    <w:rsid w:val="00A8098E"/>
    <w:rPr>
      <w:color w:val="000000"/>
      <w:sz w:val="20"/>
    </w:rPr>
  </w:style>
  <w:style w:type="character" w:customStyle="1" w:styleId="apple-converted-space">
    <w:name w:val="apple-converted-space"/>
    <w:uiPriority w:val="99"/>
    <w:rsid w:val="00A8098E"/>
    <w:rPr>
      <w:rFonts w:cs="Times New Roman"/>
    </w:rPr>
  </w:style>
  <w:style w:type="paragraph" w:styleId="af0">
    <w:name w:val="List Paragraph"/>
    <w:aliases w:val="CA bullets,EBRD List,Chapter10,Список уровня 2,название табл/рис,Mummuga loetelu,Loendi lõik,En tкte 1,Report Para,WinDForce-Letter,Bullet Points,Liste Paragraf,List Paragraph in table,Akapit z listą,Цветной список - Акцент 11"/>
    <w:basedOn w:val="a"/>
    <w:link w:val="af1"/>
    <w:uiPriority w:val="34"/>
    <w:qFormat/>
    <w:rsid w:val="00A8098E"/>
    <w:pPr>
      <w:widowControl/>
      <w:suppressAutoHyphens w:val="0"/>
      <w:spacing w:after="200" w:line="276" w:lineRule="auto"/>
      <w:ind w:left="720"/>
      <w:contextualSpacing/>
    </w:pPr>
    <w:rPr>
      <w:rFonts w:ascii="Calibri" w:hAnsi="Calibri"/>
      <w:sz w:val="22"/>
      <w:szCs w:val="22"/>
      <w:lang w:val="ru-RU" w:eastAsia="ru-RU"/>
    </w:rPr>
  </w:style>
  <w:style w:type="paragraph" w:customStyle="1" w:styleId="13">
    <w:name w:val="Основной текст1"/>
    <w:basedOn w:val="a"/>
    <w:link w:val="af2"/>
    <w:qFormat/>
    <w:rsid w:val="00A8098E"/>
    <w:pPr>
      <w:widowControl/>
      <w:shd w:val="clear" w:color="auto" w:fill="FFFFFF"/>
      <w:spacing w:before="300" w:after="300" w:line="274" w:lineRule="exact"/>
      <w:jc w:val="both"/>
    </w:pPr>
    <w:rPr>
      <w:color w:val="000000"/>
      <w:sz w:val="23"/>
      <w:szCs w:val="23"/>
      <w:lang w:val="ru-RU" w:eastAsia="zh-CN"/>
    </w:rPr>
  </w:style>
  <w:style w:type="paragraph" w:styleId="af3">
    <w:name w:val="Plain Text"/>
    <w:basedOn w:val="a"/>
    <w:link w:val="af4"/>
    <w:uiPriority w:val="99"/>
    <w:rsid w:val="00A8098E"/>
    <w:pPr>
      <w:widowControl/>
      <w:suppressAutoHyphens w:val="0"/>
    </w:pPr>
    <w:rPr>
      <w:rFonts w:ascii="Courier New" w:hAnsi="Courier New"/>
      <w:szCs w:val="20"/>
      <w:lang w:eastAsia="ru-RU"/>
    </w:rPr>
  </w:style>
  <w:style w:type="character" w:customStyle="1" w:styleId="af4">
    <w:name w:val="Текст Знак"/>
    <w:basedOn w:val="a0"/>
    <w:link w:val="af3"/>
    <w:uiPriority w:val="99"/>
    <w:rsid w:val="00A8098E"/>
    <w:rPr>
      <w:rFonts w:ascii="Courier New" w:eastAsia="Times New Roman" w:hAnsi="Courier New" w:cs="Times New Roman"/>
      <w:sz w:val="24"/>
      <w:szCs w:val="20"/>
      <w:lang w:val="uk-UA" w:eastAsia="ru-RU"/>
    </w:rPr>
  </w:style>
  <w:style w:type="paragraph" w:styleId="33">
    <w:name w:val="Body Text 3"/>
    <w:basedOn w:val="a"/>
    <w:link w:val="34"/>
    <w:rsid w:val="00A8098E"/>
    <w:pPr>
      <w:spacing w:after="120"/>
    </w:pPr>
    <w:rPr>
      <w:sz w:val="16"/>
      <w:szCs w:val="16"/>
    </w:rPr>
  </w:style>
  <w:style w:type="character" w:customStyle="1" w:styleId="34">
    <w:name w:val="Основной текст 3 Знак"/>
    <w:basedOn w:val="a0"/>
    <w:link w:val="33"/>
    <w:rsid w:val="00A8098E"/>
    <w:rPr>
      <w:rFonts w:ascii="Times New Roman" w:eastAsia="Times New Roman" w:hAnsi="Times New Roman" w:cs="Times New Roman"/>
      <w:sz w:val="16"/>
      <w:szCs w:val="16"/>
      <w:lang w:val="uk-UA" w:eastAsia="ar-SA"/>
    </w:rPr>
  </w:style>
  <w:style w:type="paragraph" w:styleId="35">
    <w:name w:val="Body Text Indent 3"/>
    <w:basedOn w:val="a"/>
    <w:link w:val="36"/>
    <w:uiPriority w:val="99"/>
    <w:rsid w:val="00A8098E"/>
    <w:pPr>
      <w:spacing w:after="120"/>
      <w:ind w:left="283"/>
    </w:pPr>
    <w:rPr>
      <w:sz w:val="16"/>
      <w:szCs w:val="16"/>
    </w:rPr>
  </w:style>
  <w:style w:type="character" w:customStyle="1" w:styleId="36">
    <w:name w:val="Основной текст с отступом 3 Знак"/>
    <w:basedOn w:val="a0"/>
    <w:link w:val="35"/>
    <w:uiPriority w:val="99"/>
    <w:rsid w:val="00A8098E"/>
    <w:rPr>
      <w:rFonts w:ascii="Times New Roman" w:eastAsia="Times New Roman" w:hAnsi="Times New Roman" w:cs="Times New Roman"/>
      <w:sz w:val="16"/>
      <w:szCs w:val="16"/>
      <w:lang w:val="uk-UA" w:eastAsia="ar-SA"/>
    </w:rPr>
  </w:style>
  <w:style w:type="character" w:customStyle="1" w:styleId="ab">
    <w:name w:val="Без интервала Знак"/>
    <w:link w:val="aa"/>
    <w:uiPriority w:val="99"/>
    <w:locked/>
    <w:rsid w:val="00A8098E"/>
    <w:rPr>
      <w:rFonts w:ascii="Calibri" w:eastAsia="Times New Roman" w:hAnsi="Calibri" w:cs="Times New Roman"/>
    </w:rPr>
  </w:style>
  <w:style w:type="character" w:styleId="af5">
    <w:name w:val="Strong"/>
    <w:uiPriority w:val="22"/>
    <w:qFormat/>
    <w:rsid w:val="00A8098E"/>
    <w:rPr>
      <w:rFonts w:cs="Times New Roman"/>
      <w:b/>
    </w:rPr>
  </w:style>
  <w:style w:type="paragraph" w:customStyle="1" w:styleId="310">
    <w:name w:val="Основной текст с отступом 31"/>
    <w:basedOn w:val="a"/>
    <w:uiPriority w:val="99"/>
    <w:qFormat/>
    <w:rsid w:val="00A8098E"/>
    <w:pPr>
      <w:widowControl/>
      <w:spacing w:line="240" w:lineRule="atLeast"/>
      <w:ind w:firstLine="709"/>
      <w:jc w:val="both"/>
    </w:pPr>
    <w:rPr>
      <w:sz w:val="20"/>
      <w:szCs w:val="26"/>
    </w:rPr>
  </w:style>
  <w:style w:type="paragraph" w:customStyle="1" w:styleId="211">
    <w:name w:val="Основной текст с отступом 21"/>
    <w:basedOn w:val="a"/>
    <w:uiPriority w:val="99"/>
    <w:qFormat/>
    <w:rsid w:val="00A8098E"/>
    <w:pPr>
      <w:widowControl/>
      <w:ind w:firstLine="708"/>
      <w:jc w:val="both"/>
    </w:pPr>
    <w:rPr>
      <w:sz w:val="20"/>
    </w:rPr>
  </w:style>
  <w:style w:type="paragraph" w:customStyle="1" w:styleId="14">
    <w:name w:val="Текст1"/>
    <w:basedOn w:val="a"/>
    <w:uiPriority w:val="99"/>
    <w:qFormat/>
    <w:rsid w:val="00A8098E"/>
    <w:pPr>
      <w:widowControl/>
      <w:suppressAutoHyphens w:val="0"/>
      <w:overflowPunct w:val="0"/>
      <w:autoSpaceDE w:val="0"/>
      <w:autoSpaceDN w:val="0"/>
      <w:adjustRightInd w:val="0"/>
      <w:textAlignment w:val="baseline"/>
    </w:pPr>
    <w:rPr>
      <w:rFonts w:ascii="Courier New" w:eastAsia="SimSun" w:hAnsi="Courier New"/>
      <w:sz w:val="20"/>
      <w:szCs w:val="20"/>
      <w:lang w:eastAsia="ru-RU"/>
    </w:rPr>
  </w:style>
  <w:style w:type="paragraph" w:customStyle="1" w:styleId="15">
    <w:name w:val="Абзац списка1"/>
    <w:basedOn w:val="a"/>
    <w:uiPriority w:val="99"/>
    <w:qFormat/>
    <w:rsid w:val="00A8098E"/>
    <w:pPr>
      <w:widowControl/>
      <w:ind w:left="720"/>
      <w:contextualSpacing/>
    </w:pPr>
    <w:rPr>
      <w:lang w:val="ru-RU"/>
    </w:rPr>
  </w:style>
  <w:style w:type="character" w:customStyle="1" w:styleId="rvts9">
    <w:name w:val="rvts9"/>
    <w:rsid w:val="00A8098E"/>
    <w:rPr>
      <w:rFonts w:cs="Times New Roman"/>
    </w:rPr>
  </w:style>
  <w:style w:type="character" w:customStyle="1" w:styleId="text-warning">
    <w:name w:val="text-warning"/>
    <w:uiPriority w:val="99"/>
    <w:rsid w:val="00A8098E"/>
  </w:style>
  <w:style w:type="character" w:customStyle="1" w:styleId="FontStyle24">
    <w:name w:val="Font Style24"/>
    <w:uiPriority w:val="99"/>
    <w:rsid w:val="00A8098E"/>
    <w:rPr>
      <w:rFonts w:ascii="Times New Roman" w:hAnsi="Times New Roman"/>
      <w:sz w:val="18"/>
    </w:rPr>
  </w:style>
  <w:style w:type="paragraph" w:styleId="af6">
    <w:name w:val="annotation text"/>
    <w:basedOn w:val="a"/>
    <w:link w:val="af7"/>
    <w:uiPriority w:val="99"/>
    <w:rsid w:val="00A8098E"/>
    <w:pPr>
      <w:widowControl/>
      <w:suppressAutoHyphens w:val="0"/>
      <w:spacing w:after="200"/>
    </w:pPr>
    <w:rPr>
      <w:rFonts w:ascii="Calibri" w:hAnsi="Calibri"/>
      <w:sz w:val="20"/>
      <w:szCs w:val="20"/>
      <w:lang w:eastAsia="en-US"/>
    </w:rPr>
  </w:style>
  <w:style w:type="character" w:customStyle="1" w:styleId="af7">
    <w:name w:val="Текст примечания Знак"/>
    <w:basedOn w:val="a0"/>
    <w:link w:val="af6"/>
    <w:uiPriority w:val="99"/>
    <w:rsid w:val="00A8098E"/>
    <w:rPr>
      <w:rFonts w:ascii="Calibri" w:eastAsia="Times New Roman" w:hAnsi="Calibri" w:cs="Times New Roman"/>
      <w:sz w:val="20"/>
      <w:szCs w:val="20"/>
      <w:lang w:val="uk-UA"/>
    </w:rPr>
  </w:style>
  <w:style w:type="character" w:styleId="af8">
    <w:name w:val="annotation reference"/>
    <w:rsid w:val="00A8098E"/>
    <w:rPr>
      <w:rFonts w:cs="Times New Roman"/>
      <w:sz w:val="16"/>
    </w:rPr>
  </w:style>
  <w:style w:type="paragraph" w:styleId="af9">
    <w:name w:val="annotation subject"/>
    <w:basedOn w:val="af6"/>
    <w:next w:val="af6"/>
    <w:link w:val="afa"/>
    <w:uiPriority w:val="99"/>
    <w:rsid w:val="00A8098E"/>
    <w:pPr>
      <w:widowControl w:val="0"/>
      <w:suppressAutoHyphens/>
      <w:spacing w:after="0"/>
    </w:pPr>
    <w:rPr>
      <w:rFonts w:ascii="Times New Roman" w:hAnsi="Times New Roman"/>
      <w:b/>
      <w:bCs/>
      <w:lang w:eastAsia="ar-SA"/>
    </w:rPr>
  </w:style>
  <w:style w:type="character" w:customStyle="1" w:styleId="afa">
    <w:name w:val="Тема примечания Знак"/>
    <w:basedOn w:val="af7"/>
    <w:link w:val="af9"/>
    <w:uiPriority w:val="99"/>
    <w:rsid w:val="00A8098E"/>
    <w:rPr>
      <w:rFonts w:ascii="Times New Roman" w:eastAsia="Times New Roman" w:hAnsi="Times New Roman" w:cs="Times New Roman"/>
      <w:b/>
      <w:bCs/>
      <w:sz w:val="20"/>
      <w:szCs w:val="20"/>
      <w:lang w:val="uk-UA" w:eastAsia="ar-SA"/>
    </w:rPr>
  </w:style>
  <w:style w:type="paragraph" w:styleId="afb">
    <w:name w:val="Balloon Text"/>
    <w:basedOn w:val="a"/>
    <w:link w:val="afc"/>
    <w:uiPriority w:val="99"/>
    <w:rsid w:val="00A8098E"/>
    <w:rPr>
      <w:rFonts w:ascii="Tahoma" w:hAnsi="Tahoma" w:cs="Tahoma"/>
      <w:sz w:val="16"/>
      <w:szCs w:val="16"/>
    </w:rPr>
  </w:style>
  <w:style w:type="character" w:customStyle="1" w:styleId="afc">
    <w:name w:val="Текст выноски Знак"/>
    <w:basedOn w:val="a0"/>
    <w:link w:val="afb"/>
    <w:uiPriority w:val="99"/>
    <w:rsid w:val="00A8098E"/>
    <w:rPr>
      <w:rFonts w:ascii="Tahoma" w:eastAsia="Times New Roman" w:hAnsi="Tahoma" w:cs="Tahoma"/>
      <w:sz w:val="16"/>
      <w:szCs w:val="16"/>
      <w:lang w:val="uk-UA" w:eastAsia="ar-SA"/>
    </w:rPr>
  </w:style>
  <w:style w:type="paragraph" w:customStyle="1" w:styleId="Standard">
    <w:name w:val="Standard"/>
    <w:uiPriority w:val="99"/>
    <w:qFormat/>
    <w:rsid w:val="00A8098E"/>
    <w:pPr>
      <w:suppressAutoHyphens/>
      <w:autoSpaceDN w:val="0"/>
      <w:spacing w:after="0" w:line="240" w:lineRule="auto"/>
      <w:textAlignment w:val="baseline"/>
    </w:pPr>
    <w:rPr>
      <w:rFonts w:ascii="Times New Roman" w:eastAsia="Times New Roman" w:hAnsi="Times New Roman" w:cs="Calibri"/>
      <w:kern w:val="3"/>
      <w:sz w:val="20"/>
      <w:szCs w:val="20"/>
      <w:lang w:eastAsia="zh-CN"/>
    </w:rPr>
  </w:style>
  <w:style w:type="paragraph" w:styleId="afd">
    <w:name w:val="Body Text Indent"/>
    <w:basedOn w:val="a"/>
    <w:link w:val="afe"/>
    <w:uiPriority w:val="99"/>
    <w:rsid w:val="00A8098E"/>
    <w:pPr>
      <w:spacing w:after="120"/>
      <w:ind w:left="283"/>
    </w:pPr>
  </w:style>
  <w:style w:type="character" w:customStyle="1" w:styleId="afe">
    <w:name w:val="Основной текст с отступом Знак"/>
    <w:basedOn w:val="a0"/>
    <w:link w:val="afd"/>
    <w:uiPriority w:val="99"/>
    <w:rsid w:val="00A8098E"/>
    <w:rPr>
      <w:rFonts w:ascii="Times New Roman" w:eastAsia="Times New Roman" w:hAnsi="Times New Roman" w:cs="Times New Roman"/>
      <w:sz w:val="24"/>
      <w:szCs w:val="24"/>
      <w:lang w:val="uk-UA" w:eastAsia="ar-SA"/>
    </w:rPr>
  </w:style>
  <w:style w:type="paragraph" w:customStyle="1" w:styleId="16">
    <w:name w:val="Нижний колонтитул1"/>
    <w:basedOn w:val="a"/>
    <w:uiPriority w:val="99"/>
    <w:qFormat/>
    <w:rsid w:val="00A8098E"/>
    <w:pPr>
      <w:tabs>
        <w:tab w:val="center" w:pos="4819"/>
        <w:tab w:val="right" w:pos="9639"/>
      </w:tabs>
    </w:pPr>
  </w:style>
  <w:style w:type="paragraph" w:customStyle="1" w:styleId="23">
    <w:name w:val="Без интервала2"/>
    <w:uiPriority w:val="99"/>
    <w:qFormat/>
    <w:rsid w:val="00A8098E"/>
    <w:pPr>
      <w:suppressAutoHyphens/>
      <w:spacing w:after="0" w:line="240" w:lineRule="auto"/>
    </w:pPr>
    <w:rPr>
      <w:rFonts w:ascii="Calibri" w:eastAsia="Times New Roman" w:hAnsi="Calibri" w:cs="Calibri"/>
      <w:lang w:val="uk-UA" w:eastAsia="ar-SA"/>
    </w:rPr>
  </w:style>
  <w:style w:type="character" w:customStyle="1" w:styleId="af1">
    <w:name w:val="Абзац списка Знак"/>
    <w:aliases w:val="CA bullets Знак,EBRD List Знак,Chapter10 Знак,Список уровня 2 Знак,название табл/рис Знак,Mummuga loetelu Знак,Loendi lõik Знак,En tкte 1 Знак,Report Para Знак,WinDForce-Letter Знак,Bullet Points Знак,Liste Paragraf Знак"/>
    <w:link w:val="af0"/>
    <w:uiPriority w:val="34"/>
    <w:rsid w:val="00A8098E"/>
    <w:rPr>
      <w:rFonts w:ascii="Calibri" w:eastAsia="Times New Roman" w:hAnsi="Calibri" w:cs="Times New Roman"/>
      <w:lang w:eastAsia="ru-RU"/>
    </w:rPr>
  </w:style>
  <w:style w:type="character" w:customStyle="1" w:styleId="aff">
    <w:name w:val="Обычный (Интернет) Знак"/>
    <w:aliases w:val="Обычный (Web) Знак1,Обычный (Web) Знак Знак Знак Знак2,Обычный (Web) Знак Знак Знак Знак Знак Знак Знак1,Обычный (Web) Знак Знак Знак Знак Знак1,Знак17 Знак,Обычный (Web) Знак,Обычный (Web) Знак Знак Знак Знак1"/>
    <w:qFormat/>
    <w:locked/>
    <w:rsid w:val="00A8098E"/>
    <w:rPr>
      <w:sz w:val="24"/>
    </w:rPr>
  </w:style>
  <w:style w:type="paragraph" w:customStyle="1" w:styleId="17">
    <w:name w:val="Без интервала1"/>
    <w:uiPriority w:val="99"/>
    <w:qFormat/>
    <w:rsid w:val="00A8098E"/>
    <w:pPr>
      <w:spacing w:after="0" w:line="240" w:lineRule="auto"/>
    </w:pPr>
    <w:rPr>
      <w:rFonts w:ascii="Times New Roman" w:eastAsia="Times New Roman" w:hAnsi="Times New Roman" w:cs="Times New Roman"/>
      <w:sz w:val="20"/>
      <w:szCs w:val="20"/>
      <w:lang w:eastAsia="ru-RU"/>
    </w:rPr>
  </w:style>
  <w:style w:type="character" w:customStyle="1" w:styleId="pm4snf">
    <w:name w:val="pm4snf"/>
    <w:basedOn w:val="a0"/>
    <w:rsid w:val="00A8098E"/>
  </w:style>
  <w:style w:type="paragraph" w:customStyle="1" w:styleId="TableParagraph">
    <w:name w:val="Table Paragraph"/>
    <w:basedOn w:val="a"/>
    <w:uiPriority w:val="1"/>
    <w:qFormat/>
    <w:rsid w:val="00A8098E"/>
    <w:pPr>
      <w:suppressAutoHyphens w:val="0"/>
      <w:ind w:left="103"/>
    </w:pPr>
    <w:rPr>
      <w:sz w:val="22"/>
      <w:szCs w:val="22"/>
      <w:lang w:val="en-US" w:eastAsia="en-US"/>
    </w:rPr>
  </w:style>
  <w:style w:type="paragraph" w:customStyle="1" w:styleId="37">
    <w:name w:val="Абзац списка3"/>
    <w:basedOn w:val="a"/>
    <w:uiPriority w:val="99"/>
    <w:qFormat/>
    <w:rsid w:val="00A8098E"/>
    <w:pPr>
      <w:widowControl/>
      <w:suppressAutoHyphens w:val="0"/>
      <w:spacing w:after="200" w:line="276" w:lineRule="auto"/>
      <w:ind w:left="720"/>
      <w:contextualSpacing/>
    </w:pPr>
    <w:rPr>
      <w:rFonts w:ascii="Calibri" w:hAnsi="Calibri" w:cs="Calibri"/>
      <w:sz w:val="22"/>
      <w:szCs w:val="22"/>
      <w:lang w:eastAsia="en-US"/>
    </w:rPr>
  </w:style>
  <w:style w:type="character" w:customStyle="1" w:styleId="21">
    <w:name w:val="Обычный (веб) Знак2"/>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7"/>
    <w:uiPriority w:val="99"/>
    <w:qFormat/>
    <w:locked/>
    <w:rsid w:val="00A8098E"/>
    <w:rPr>
      <w:rFonts w:ascii="Times New Roman" w:eastAsia="Times New Roman" w:hAnsi="Times New Roman" w:cs="Times New Roman"/>
      <w:sz w:val="24"/>
      <w:szCs w:val="24"/>
      <w:lang w:val="uk-UA" w:eastAsia="ar-SA"/>
    </w:rPr>
  </w:style>
  <w:style w:type="paragraph" w:styleId="24">
    <w:name w:val="Body Text 2"/>
    <w:basedOn w:val="a"/>
    <w:link w:val="25"/>
    <w:uiPriority w:val="99"/>
    <w:rsid w:val="00A8098E"/>
    <w:pPr>
      <w:spacing w:after="120" w:line="480" w:lineRule="auto"/>
    </w:pPr>
  </w:style>
  <w:style w:type="character" w:customStyle="1" w:styleId="25">
    <w:name w:val="Основной текст 2 Знак"/>
    <w:basedOn w:val="a0"/>
    <w:link w:val="24"/>
    <w:uiPriority w:val="99"/>
    <w:rsid w:val="00A8098E"/>
    <w:rPr>
      <w:rFonts w:ascii="Times New Roman" w:eastAsia="Times New Roman" w:hAnsi="Times New Roman" w:cs="Times New Roman"/>
      <w:sz w:val="24"/>
      <w:szCs w:val="24"/>
      <w:lang w:val="uk-UA" w:eastAsia="ar-SA"/>
    </w:rPr>
  </w:style>
  <w:style w:type="character" w:customStyle="1" w:styleId="aff0">
    <w:name w:val="Название Знак"/>
    <w:rsid w:val="00A8098E"/>
    <w:rPr>
      <w:rFonts w:ascii="Courier New" w:hAnsi="Courier New"/>
      <w:b/>
      <w:sz w:val="28"/>
      <w:lang w:val="uk-UA"/>
    </w:rPr>
  </w:style>
  <w:style w:type="character" w:customStyle="1" w:styleId="rvts46">
    <w:name w:val="rvts46"/>
    <w:basedOn w:val="a0"/>
    <w:rsid w:val="00A8098E"/>
  </w:style>
  <w:style w:type="character" w:customStyle="1" w:styleId="26">
    <w:name w:val="Основной текст (2)_"/>
    <w:basedOn w:val="a0"/>
    <w:link w:val="27"/>
    <w:rsid w:val="00A8098E"/>
    <w:rPr>
      <w:rFonts w:ascii="Cambria" w:eastAsia="Cambria" w:hAnsi="Cambria" w:cs="Cambria"/>
      <w:shd w:val="clear" w:color="auto" w:fill="FFFFFF"/>
    </w:rPr>
  </w:style>
  <w:style w:type="paragraph" w:customStyle="1" w:styleId="27">
    <w:name w:val="Основной текст (2)"/>
    <w:basedOn w:val="a"/>
    <w:link w:val="26"/>
    <w:qFormat/>
    <w:rsid w:val="00A8098E"/>
    <w:pPr>
      <w:shd w:val="clear" w:color="auto" w:fill="FFFFFF"/>
      <w:suppressAutoHyphens w:val="0"/>
      <w:spacing w:before="900" w:after="480" w:line="0" w:lineRule="atLeast"/>
      <w:jc w:val="both"/>
    </w:pPr>
    <w:rPr>
      <w:rFonts w:ascii="Cambria" w:eastAsia="Cambria" w:hAnsi="Cambria" w:cs="Cambria"/>
      <w:sz w:val="22"/>
      <w:szCs w:val="22"/>
      <w:lang w:val="ru-RU" w:eastAsia="en-US"/>
    </w:rPr>
  </w:style>
  <w:style w:type="paragraph" w:customStyle="1" w:styleId="18">
    <w:name w:val="Заголовок1"/>
    <w:basedOn w:val="a"/>
    <w:next w:val="a5"/>
    <w:uiPriority w:val="99"/>
    <w:qFormat/>
    <w:rsid w:val="00A8098E"/>
    <w:pPr>
      <w:keepNext/>
      <w:widowControl/>
      <w:spacing w:before="240" w:after="120"/>
    </w:pPr>
    <w:rPr>
      <w:rFonts w:ascii="Arial" w:eastAsia="Arial Unicode MS" w:hAnsi="Arial" w:cs="Tahoma"/>
      <w:kern w:val="1"/>
      <w:sz w:val="28"/>
      <w:szCs w:val="28"/>
      <w:lang w:val="ru-RU"/>
    </w:rPr>
  </w:style>
  <w:style w:type="character" w:customStyle="1" w:styleId="28">
    <w:name w:val="Основной текст (2) + Полужирный"/>
    <w:basedOn w:val="26"/>
    <w:rsid w:val="00A8098E"/>
    <w:rPr>
      <w:rFonts w:ascii="Cambria" w:eastAsia="Cambria" w:hAnsi="Cambria" w:cs="Cambria"/>
      <w:b/>
      <w:bCs/>
      <w:color w:val="000000"/>
      <w:spacing w:val="0"/>
      <w:w w:val="100"/>
      <w:position w:val="0"/>
      <w:shd w:val="clear" w:color="auto" w:fill="FFFFFF"/>
      <w:lang w:val="uk-UA" w:eastAsia="uk-UA" w:bidi="uk-UA"/>
    </w:rPr>
  </w:style>
  <w:style w:type="paragraph" w:customStyle="1" w:styleId="aff1">
    <w:name w:val="Чертежный"/>
    <w:uiPriority w:val="99"/>
    <w:qFormat/>
    <w:rsid w:val="00A8098E"/>
    <w:pPr>
      <w:spacing w:after="0" w:line="240" w:lineRule="auto"/>
      <w:jc w:val="both"/>
    </w:pPr>
    <w:rPr>
      <w:rFonts w:ascii="ISOCPEUR" w:eastAsia="Times New Roman" w:hAnsi="ISOCPEUR" w:cs="Times New Roman"/>
      <w:i/>
      <w:sz w:val="28"/>
      <w:szCs w:val="20"/>
      <w:lang w:val="uk-UA" w:eastAsia="ru-RU"/>
    </w:rPr>
  </w:style>
  <w:style w:type="paragraph" w:styleId="aff2">
    <w:name w:val="Block Text"/>
    <w:basedOn w:val="a"/>
    <w:uiPriority w:val="99"/>
    <w:rsid w:val="00A8098E"/>
    <w:pPr>
      <w:widowControl/>
      <w:suppressAutoHyphens w:val="0"/>
      <w:ind w:left="612" w:right="612" w:firstLine="540"/>
      <w:jc w:val="both"/>
    </w:pPr>
    <w:rPr>
      <w:rFonts w:ascii="GOST type B" w:hAnsi="GOST type B" w:cs="Arial"/>
      <w:i/>
      <w:iCs/>
      <w:noProof/>
      <w:sz w:val="28"/>
      <w:lang w:eastAsia="en-US"/>
    </w:rPr>
  </w:style>
  <w:style w:type="character" w:styleId="HTML1">
    <w:name w:val="HTML Acronym"/>
    <w:basedOn w:val="a0"/>
    <w:uiPriority w:val="99"/>
    <w:rsid w:val="00A8098E"/>
    <w:rPr>
      <w:rFonts w:cs="Times New Roman"/>
    </w:rPr>
  </w:style>
  <w:style w:type="character" w:customStyle="1" w:styleId="19">
    <w:name w:val="Дата1"/>
    <w:rsid w:val="00A8098E"/>
  </w:style>
  <w:style w:type="character" w:styleId="aff3">
    <w:name w:val="page number"/>
    <w:basedOn w:val="a0"/>
    <w:uiPriority w:val="99"/>
    <w:rsid w:val="00A8098E"/>
    <w:rPr>
      <w:rFonts w:cs="Times New Roman"/>
    </w:rPr>
  </w:style>
  <w:style w:type="paragraph" w:customStyle="1" w:styleId="1a">
    <w:name w:val="Цитата1"/>
    <w:basedOn w:val="a"/>
    <w:uiPriority w:val="99"/>
    <w:qFormat/>
    <w:rsid w:val="00A8098E"/>
    <w:pPr>
      <w:widowControl/>
      <w:ind w:left="612" w:right="612" w:firstLine="540"/>
      <w:jc w:val="both"/>
    </w:pPr>
    <w:rPr>
      <w:rFonts w:ascii="GOST type B" w:hAnsi="GOST type B" w:cs="Arial"/>
      <w:i/>
      <w:iCs/>
      <w:sz w:val="28"/>
    </w:rPr>
  </w:style>
  <w:style w:type="paragraph" w:customStyle="1" w:styleId="Default">
    <w:name w:val="Default"/>
    <w:uiPriority w:val="99"/>
    <w:qFormat/>
    <w:rsid w:val="00A8098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4">
    <w:name w:val="Обычный по центру"/>
    <w:basedOn w:val="a"/>
    <w:uiPriority w:val="99"/>
    <w:qFormat/>
    <w:rsid w:val="00A8098E"/>
    <w:pPr>
      <w:widowControl/>
      <w:tabs>
        <w:tab w:val="left" w:pos="426"/>
      </w:tabs>
      <w:suppressAutoHyphens w:val="0"/>
      <w:jc w:val="center"/>
    </w:pPr>
    <w:rPr>
      <w:rFonts w:ascii="GOST type A" w:hAnsi="GOST type A"/>
      <w:sz w:val="28"/>
      <w:szCs w:val="20"/>
      <w:lang w:eastAsia="ru-RU"/>
    </w:rPr>
  </w:style>
  <w:style w:type="character" w:customStyle="1" w:styleId="1b">
    <w:name w:val="Основной текст Знак1"/>
    <w:rsid w:val="00A8098E"/>
    <w:rPr>
      <w:sz w:val="28"/>
      <w:lang w:val="uk-UA" w:eastAsia="zh-CN"/>
    </w:rPr>
  </w:style>
  <w:style w:type="paragraph" w:customStyle="1" w:styleId="1c">
    <w:name w:val="Верхній колонтитул1"/>
    <w:basedOn w:val="a"/>
    <w:uiPriority w:val="99"/>
    <w:qFormat/>
    <w:rsid w:val="00A8098E"/>
    <w:pPr>
      <w:widowControl/>
      <w:tabs>
        <w:tab w:val="center" w:pos="4819"/>
        <w:tab w:val="right" w:pos="9071"/>
      </w:tabs>
      <w:suppressAutoHyphens w:val="0"/>
    </w:pPr>
    <w:rPr>
      <w:rFonts w:ascii="GOST type A" w:hAnsi="GOST type A"/>
      <w:sz w:val="20"/>
      <w:szCs w:val="20"/>
      <w:lang w:val="ru-RU" w:eastAsia="ru-RU"/>
    </w:rPr>
  </w:style>
  <w:style w:type="paragraph" w:customStyle="1" w:styleId="1d">
    <w:name w:val="Звичайний1"/>
    <w:link w:val="Normal"/>
    <w:qFormat/>
    <w:rsid w:val="00A8098E"/>
    <w:pPr>
      <w:spacing w:after="0" w:line="240" w:lineRule="auto"/>
    </w:pPr>
    <w:rPr>
      <w:rFonts w:ascii="Times New Roman" w:eastAsia="Times New Roman" w:hAnsi="Times New Roman" w:cs="Times New Roman"/>
      <w:sz w:val="20"/>
      <w:szCs w:val="20"/>
      <w:lang w:eastAsia="ru-RU"/>
    </w:rPr>
  </w:style>
  <w:style w:type="character" w:customStyle="1" w:styleId="Normal">
    <w:name w:val="Normal Знак"/>
    <w:link w:val="1d"/>
    <w:locked/>
    <w:rsid w:val="00A8098E"/>
    <w:rPr>
      <w:rFonts w:ascii="Times New Roman" w:eastAsia="Times New Roman" w:hAnsi="Times New Roman" w:cs="Times New Roman"/>
      <w:sz w:val="20"/>
      <w:szCs w:val="20"/>
      <w:lang w:eastAsia="ru-RU"/>
    </w:rPr>
  </w:style>
  <w:style w:type="character" w:customStyle="1" w:styleId="hps">
    <w:name w:val="hps"/>
    <w:rsid w:val="00A8098E"/>
  </w:style>
  <w:style w:type="paragraph" w:customStyle="1" w:styleId="msonormal0">
    <w:name w:val="msonormal"/>
    <w:basedOn w:val="a"/>
    <w:uiPriority w:val="99"/>
    <w:qFormat/>
    <w:rsid w:val="00A8098E"/>
    <w:pPr>
      <w:widowControl/>
      <w:suppressAutoHyphens w:val="0"/>
      <w:spacing w:before="100" w:beforeAutospacing="1" w:after="100" w:afterAutospacing="1"/>
    </w:pPr>
    <w:rPr>
      <w:rFonts w:ascii="GOST type A" w:hAnsi="GOST type A"/>
      <w:sz w:val="28"/>
      <w:lang w:val="ru-RU" w:eastAsia="ru-RU"/>
    </w:rPr>
  </w:style>
  <w:style w:type="character" w:styleId="aff5">
    <w:name w:val="Subtle Emphasis"/>
    <w:basedOn w:val="a0"/>
    <w:uiPriority w:val="19"/>
    <w:qFormat/>
    <w:rsid w:val="00A8098E"/>
    <w:rPr>
      <w:rFonts w:cs="Times New Roman"/>
      <w:i/>
      <w:color w:val="404040"/>
    </w:rPr>
  </w:style>
  <w:style w:type="paragraph" w:styleId="29">
    <w:name w:val="Body Text Indent 2"/>
    <w:basedOn w:val="a"/>
    <w:link w:val="2a"/>
    <w:uiPriority w:val="99"/>
    <w:rsid w:val="00A8098E"/>
    <w:pPr>
      <w:widowControl/>
      <w:suppressAutoHyphens w:val="0"/>
      <w:spacing w:after="120" w:line="480" w:lineRule="auto"/>
      <w:ind w:left="283"/>
    </w:pPr>
    <w:rPr>
      <w:lang w:val="ru-RU" w:eastAsia="ru-RU"/>
    </w:rPr>
  </w:style>
  <w:style w:type="character" w:customStyle="1" w:styleId="2a">
    <w:name w:val="Основной текст с отступом 2 Знак"/>
    <w:basedOn w:val="a0"/>
    <w:link w:val="29"/>
    <w:uiPriority w:val="99"/>
    <w:rsid w:val="00A8098E"/>
    <w:rPr>
      <w:rFonts w:ascii="Times New Roman" w:eastAsia="Times New Roman" w:hAnsi="Times New Roman" w:cs="Times New Roman"/>
      <w:sz w:val="24"/>
      <w:szCs w:val="24"/>
      <w:lang w:eastAsia="ru-RU"/>
    </w:rPr>
  </w:style>
  <w:style w:type="character" w:styleId="aff6">
    <w:name w:val="FollowedHyperlink"/>
    <w:basedOn w:val="a0"/>
    <w:uiPriority w:val="99"/>
    <w:semiHidden/>
    <w:unhideWhenUsed/>
    <w:rsid w:val="00A8098E"/>
    <w:rPr>
      <w:color w:val="800080"/>
      <w:u w:val="single"/>
    </w:rPr>
  </w:style>
  <w:style w:type="paragraph" w:customStyle="1" w:styleId="xl63">
    <w:name w:val="xl63"/>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uk-UA"/>
    </w:rPr>
  </w:style>
  <w:style w:type="paragraph" w:customStyle="1" w:styleId="xl64">
    <w:name w:val="xl64"/>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sz w:val="16"/>
      <w:szCs w:val="16"/>
      <w:lang w:eastAsia="uk-UA"/>
    </w:rPr>
  </w:style>
  <w:style w:type="paragraph" w:customStyle="1" w:styleId="xl65">
    <w:name w:val="xl65"/>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color w:val="000000"/>
      <w:lang w:eastAsia="uk-UA"/>
    </w:rPr>
  </w:style>
  <w:style w:type="paragraph" w:customStyle="1" w:styleId="xl66">
    <w:name w:val="xl66"/>
    <w:basedOn w:val="a"/>
    <w:uiPriority w:val="99"/>
    <w:qFormat/>
    <w:rsid w:val="00A8098E"/>
    <w:pPr>
      <w:widowControl/>
      <w:suppressAutoHyphens w:val="0"/>
      <w:spacing w:before="100" w:beforeAutospacing="1" w:after="100" w:afterAutospacing="1"/>
      <w:textAlignment w:val="center"/>
    </w:pPr>
    <w:rPr>
      <w:lang w:eastAsia="uk-UA"/>
    </w:rPr>
  </w:style>
  <w:style w:type="paragraph" w:customStyle="1" w:styleId="xl67">
    <w:name w:val="xl67"/>
    <w:basedOn w:val="a"/>
    <w:uiPriority w:val="99"/>
    <w:qFormat/>
    <w:rsid w:val="00A8098E"/>
    <w:pPr>
      <w:widowControl/>
      <w:suppressAutoHyphens w:val="0"/>
      <w:spacing w:before="100" w:beforeAutospacing="1" w:after="100" w:afterAutospacing="1"/>
      <w:textAlignment w:val="center"/>
    </w:pPr>
    <w:rPr>
      <w:b/>
      <w:bCs/>
      <w:sz w:val="16"/>
      <w:szCs w:val="16"/>
      <w:lang w:eastAsia="uk-UA"/>
    </w:rPr>
  </w:style>
  <w:style w:type="paragraph" w:customStyle="1" w:styleId="xl68">
    <w:name w:val="xl68"/>
    <w:basedOn w:val="a"/>
    <w:uiPriority w:val="99"/>
    <w:qFormat/>
    <w:rsid w:val="00A8098E"/>
    <w:pPr>
      <w:widowControl/>
      <w:suppressAutoHyphens w:val="0"/>
      <w:spacing w:before="100" w:beforeAutospacing="1" w:after="100" w:afterAutospacing="1"/>
      <w:jc w:val="center"/>
      <w:textAlignment w:val="center"/>
    </w:pPr>
    <w:rPr>
      <w:lang w:eastAsia="uk-UA"/>
    </w:rPr>
  </w:style>
  <w:style w:type="paragraph" w:customStyle="1" w:styleId="xl69">
    <w:name w:val="xl69"/>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0">
    <w:name w:val="xl70"/>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1">
    <w:name w:val="xl71"/>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2">
    <w:name w:val="xl72"/>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3">
    <w:name w:val="xl73"/>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4">
    <w:name w:val="xl74"/>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5">
    <w:name w:val="xl75"/>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6">
    <w:name w:val="xl76"/>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7">
    <w:name w:val="xl77"/>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8">
    <w:name w:val="xl78"/>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9">
    <w:name w:val="xl79"/>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80">
    <w:name w:val="xl80"/>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81">
    <w:name w:val="xl81"/>
    <w:basedOn w:val="a"/>
    <w:uiPriority w:val="99"/>
    <w:qFormat/>
    <w:rsid w:val="00A8098E"/>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82">
    <w:name w:val="xl82"/>
    <w:basedOn w:val="a"/>
    <w:uiPriority w:val="99"/>
    <w:qFormat/>
    <w:rsid w:val="00A8098E"/>
    <w:pPr>
      <w:widowControl/>
      <w:suppressAutoHyphens w:val="0"/>
      <w:spacing w:before="100" w:beforeAutospacing="1" w:after="100" w:afterAutospacing="1"/>
      <w:textAlignment w:val="center"/>
    </w:pPr>
    <w:rPr>
      <w:lang w:eastAsia="uk-UA"/>
    </w:rPr>
  </w:style>
  <w:style w:type="paragraph" w:customStyle="1" w:styleId="xl83">
    <w:name w:val="xl83"/>
    <w:basedOn w:val="a"/>
    <w:uiPriority w:val="99"/>
    <w:qFormat/>
    <w:rsid w:val="00A8098E"/>
    <w:pPr>
      <w:widowControl/>
      <w:suppressAutoHyphens w:val="0"/>
      <w:spacing w:before="100" w:beforeAutospacing="1" w:after="100" w:afterAutospacing="1"/>
      <w:textAlignment w:val="center"/>
    </w:pPr>
    <w:rPr>
      <w:lang w:eastAsia="uk-UA"/>
    </w:rPr>
  </w:style>
  <w:style w:type="paragraph" w:customStyle="1" w:styleId="xl84">
    <w:name w:val="xl84"/>
    <w:basedOn w:val="a"/>
    <w:uiPriority w:val="99"/>
    <w:qFormat/>
    <w:rsid w:val="00A8098E"/>
    <w:pPr>
      <w:widowControl/>
      <w:suppressAutoHyphens w:val="0"/>
      <w:spacing w:before="100" w:beforeAutospacing="1" w:after="100" w:afterAutospacing="1"/>
      <w:textAlignment w:val="center"/>
    </w:pPr>
    <w:rPr>
      <w:lang w:eastAsia="uk-UA"/>
    </w:rPr>
  </w:style>
  <w:style w:type="paragraph" w:customStyle="1" w:styleId="xl85">
    <w:name w:val="xl85"/>
    <w:basedOn w:val="a"/>
    <w:uiPriority w:val="99"/>
    <w:qFormat/>
    <w:rsid w:val="00A8098E"/>
    <w:pPr>
      <w:widowControl/>
      <w:suppressAutoHyphens w:val="0"/>
      <w:spacing w:before="100" w:beforeAutospacing="1" w:after="100" w:afterAutospacing="1"/>
      <w:jc w:val="center"/>
      <w:textAlignment w:val="center"/>
    </w:pPr>
    <w:rPr>
      <w:b/>
      <w:bCs/>
      <w:color w:val="000000"/>
      <w:lang w:eastAsia="uk-UA"/>
    </w:rPr>
  </w:style>
  <w:style w:type="paragraph" w:styleId="1e">
    <w:name w:val="toc 1"/>
    <w:basedOn w:val="a"/>
    <w:next w:val="a"/>
    <w:autoRedefine/>
    <w:uiPriority w:val="39"/>
    <w:unhideWhenUsed/>
    <w:rsid w:val="00A8098E"/>
    <w:pPr>
      <w:widowControl/>
      <w:tabs>
        <w:tab w:val="right" w:leader="dot" w:pos="9628"/>
      </w:tabs>
      <w:suppressAutoHyphens w:val="0"/>
      <w:spacing w:line="360" w:lineRule="auto"/>
      <w:ind w:right="284"/>
      <w:jc w:val="both"/>
    </w:pPr>
    <w:rPr>
      <w:rFonts w:eastAsiaTheme="minorHAnsi" w:cstheme="minorBidi"/>
      <w:sz w:val="28"/>
      <w:szCs w:val="22"/>
      <w:lang w:val="ru-RU" w:eastAsia="en-US"/>
    </w:rPr>
  </w:style>
  <w:style w:type="table" w:customStyle="1" w:styleId="1f">
    <w:name w:val="Сетка таблицы1"/>
    <w:basedOn w:val="a1"/>
    <w:next w:val="a4"/>
    <w:uiPriority w:val="39"/>
    <w:rsid w:val="00A809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2">
    <w:name w:val="Основной текст_"/>
    <w:basedOn w:val="a0"/>
    <w:link w:val="13"/>
    <w:rsid w:val="00A8098E"/>
    <w:rPr>
      <w:rFonts w:ascii="Times New Roman" w:eastAsia="Times New Roman" w:hAnsi="Times New Roman" w:cs="Times New Roman"/>
      <w:color w:val="000000"/>
      <w:sz w:val="23"/>
      <w:szCs w:val="23"/>
      <w:shd w:val="clear" w:color="auto" w:fill="FFFFFF"/>
      <w:lang w:eastAsia="zh-CN"/>
    </w:rPr>
  </w:style>
  <w:style w:type="paragraph" w:customStyle="1" w:styleId="rvps12">
    <w:name w:val="rvps12"/>
    <w:basedOn w:val="a"/>
    <w:uiPriority w:val="99"/>
    <w:qFormat/>
    <w:rsid w:val="00A8098E"/>
    <w:pPr>
      <w:widowControl/>
      <w:suppressAutoHyphens w:val="0"/>
      <w:spacing w:before="100" w:beforeAutospacing="1" w:after="100" w:afterAutospacing="1"/>
    </w:pPr>
    <w:rPr>
      <w:lang w:val="ru-RU" w:eastAsia="ru-RU"/>
    </w:rPr>
  </w:style>
  <w:style w:type="character" w:customStyle="1" w:styleId="rvts40">
    <w:name w:val="rvts40"/>
    <w:basedOn w:val="a0"/>
    <w:rsid w:val="00A8098E"/>
  </w:style>
  <w:style w:type="paragraph" w:customStyle="1" w:styleId="rvps14">
    <w:name w:val="rvps14"/>
    <w:basedOn w:val="a"/>
    <w:uiPriority w:val="99"/>
    <w:qFormat/>
    <w:rsid w:val="00A8098E"/>
    <w:pPr>
      <w:widowControl/>
      <w:suppressAutoHyphens w:val="0"/>
      <w:spacing w:before="100" w:beforeAutospacing="1" w:after="100" w:afterAutospacing="1"/>
    </w:pPr>
    <w:rPr>
      <w:lang w:val="ru-RU" w:eastAsia="ru-RU"/>
    </w:rPr>
  </w:style>
  <w:style w:type="numbering" w:customStyle="1" w:styleId="1f0">
    <w:name w:val="Нет списка1"/>
    <w:next w:val="a2"/>
    <w:uiPriority w:val="99"/>
    <w:semiHidden/>
    <w:unhideWhenUsed/>
    <w:rsid w:val="00A8098E"/>
  </w:style>
  <w:style w:type="numbering" w:customStyle="1" w:styleId="2b">
    <w:name w:val="Нет списка2"/>
    <w:next w:val="a2"/>
    <w:uiPriority w:val="99"/>
    <w:semiHidden/>
    <w:unhideWhenUsed/>
    <w:rsid w:val="00A8098E"/>
  </w:style>
  <w:style w:type="numbering" w:customStyle="1" w:styleId="38">
    <w:name w:val="Нет списка3"/>
    <w:next w:val="a2"/>
    <w:uiPriority w:val="99"/>
    <w:semiHidden/>
    <w:unhideWhenUsed/>
    <w:rsid w:val="00A8098E"/>
  </w:style>
  <w:style w:type="numbering" w:customStyle="1" w:styleId="41">
    <w:name w:val="Нет списка4"/>
    <w:next w:val="a2"/>
    <w:uiPriority w:val="99"/>
    <w:semiHidden/>
    <w:unhideWhenUsed/>
    <w:rsid w:val="00A8098E"/>
  </w:style>
  <w:style w:type="numbering" w:customStyle="1" w:styleId="51">
    <w:name w:val="Нет списка5"/>
    <w:next w:val="a2"/>
    <w:uiPriority w:val="99"/>
    <w:semiHidden/>
    <w:unhideWhenUsed/>
    <w:rsid w:val="00A8098E"/>
  </w:style>
  <w:style w:type="numbering" w:customStyle="1" w:styleId="61">
    <w:name w:val="Нет списка6"/>
    <w:next w:val="a2"/>
    <w:uiPriority w:val="99"/>
    <w:semiHidden/>
    <w:unhideWhenUsed/>
    <w:rsid w:val="00A8098E"/>
  </w:style>
  <w:style w:type="paragraph" w:styleId="aff7">
    <w:name w:val="TOC Heading"/>
    <w:basedOn w:val="1"/>
    <w:next w:val="a"/>
    <w:uiPriority w:val="39"/>
    <w:unhideWhenUsed/>
    <w:qFormat/>
    <w:rsid w:val="00A8098E"/>
    <w:pPr>
      <w:keepLines/>
      <w:widowControl/>
      <w:tabs>
        <w:tab w:val="clear" w:pos="0"/>
      </w:tabs>
      <w:suppressAutoHyphens w:val="0"/>
      <w:spacing w:after="0" w:line="259" w:lineRule="auto"/>
      <w:outlineLvl w:val="9"/>
    </w:pPr>
    <w:rPr>
      <w:rFonts w:asciiTheme="majorHAnsi" w:eastAsiaTheme="majorEastAsia" w:hAnsiTheme="majorHAnsi" w:cstheme="majorBidi"/>
      <w:bCs w:val="0"/>
      <w:caps/>
      <w:color w:val="2F5496" w:themeColor="accent1" w:themeShade="BF"/>
      <w:kern w:val="0"/>
      <w:lang w:eastAsia="uk-UA"/>
    </w:rPr>
  </w:style>
  <w:style w:type="table" w:customStyle="1" w:styleId="TableNormal">
    <w:name w:val="Table Normal"/>
    <w:uiPriority w:val="2"/>
    <w:unhideWhenUsed/>
    <w:qFormat/>
    <w:rsid w:val="00A8098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2c">
    <w:name w:val="Сетка таблицы2"/>
    <w:basedOn w:val="a1"/>
    <w:next w:val="a4"/>
    <w:uiPriority w:val="39"/>
    <w:rsid w:val="00A8098E"/>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1">
    <w:name w:val="Неразрешенное упоминание1"/>
    <w:basedOn w:val="a0"/>
    <w:uiPriority w:val="99"/>
    <w:semiHidden/>
    <w:unhideWhenUsed/>
    <w:rsid w:val="00A8098E"/>
    <w:rPr>
      <w:color w:val="605E5C"/>
      <w:shd w:val="clear" w:color="auto" w:fill="E1DFDD"/>
    </w:rPr>
  </w:style>
  <w:style w:type="character" w:customStyle="1" w:styleId="fontstyle01">
    <w:name w:val="fontstyle01"/>
    <w:rsid w:val="00A8098E"/>
    <w:rPr>
      <w:rFonts w:ascii="ArialMT" w:eastAsia="ArialMT" w:hAnsi="ArialMT" w:hint="eastAsia"/>
      <w:b w:val="0"/>
      <w:bCs w:val="0"/>
      <w:i w:val="0"/>
      <w:iCs w:val="0"/>
      <w:color w:val="000000"/>
      <w:sz w:val="28"/>
      <w:szCs w:val="28"/>
    </w:rPr>
  </w:style>
  <w:style w:type="character" w:styleId="aff8">
    <w:name w:val="Placeholder Text"/>
    <w:basedOn w:val="a0"/>
    <w:uiPriority w:val="99"/>
    <w:semiHidden/>
    <w:rsid w:val="00A8098E"/>
    <w:rPr>
      <w:color w:val="808080"/>
    </w:rPr>
  </w:style>
  <w:style w:type="paragraph" w:customStyle="1" w:styleId="xl86">
    <w:name w:val="xl86"/>
    <w:basedOn w:val="a"/>
    <w:uiPriority w:val="99"/>
    <w:qFormat/>
    <w:rsid w:val="00A8098E"/>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87">
    <w:name w:val="xl87"/>
    <w:basedOn w:val="a"/>
    <w:uiPriority w:val="99"/>
    <w:qFormat/>
    <w:rsid w:val="00A8098E"/>
    <w:pPr>
      <w:widowControl/>
      <w:pBdr>
        <w:left w:val="single" w:sz="4" w:space="0" w:color="000000"/>
        <w:bottom w:val="single" w:sz="4" w:space="0" w:color="000000"/>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88">
    <w:name w:val="xl88"/>
    <w:basedOn w:val="a"/>
    <w:uiPriority w:val="99"/>
    <w:qFormat/>
    <w:rsid w:val="00A8098E"/>
    <w:pPr>
      <w:widowControl/>
      <w:pBdr>
        <w:top w:val="single" w:sz="4" w:space="0" w:color="000000"/>
        <w:left w:val="single" w:sz="4" w:space="0" w:color="000000"/>
        <w:bottom w:val="single" w:sz="4" w:space="0" w:color="000000"/>
      </w:pBdr>
      <w:shd w:val="clear" w:color="000000" w:fill="D9D9D9"/>
      <w:suppressAutoHyphens w:val="0"/>
      <w:spacing w:before="100" w:beforeAutospacing="1" w:after="100" w:afterAutospacing="1"/>
      <w:jc w:val="center"/>
      <w:textAlignment w:val="center"/>
    </w:pPr>
    <w:rPr>
      <w:b/>
      <w:bCs/>
      <w:color w:val="080000"/>
      <w:sz w:val="18"/>
      <w:szCs w:val="18"/>
      <w:lang w:eastAsia="uk-UA"/>
    </w:rPr>
  </w:style>
  <w:style w:type="paragraph" w:customStyle="1" w:styleId="xl89">
    <w:name w:val="xl89"/>
    <w:basedOn w:val="a"/>
    <w:uiPriority w:val="99"/>
    <w:qFormat/>
    <w:rsid w:val="00A8098E"/>
    <w:pPr>
      <w:widowControl/>
      <w:pBdr>
        <w:top w:val="single" w:sz="4" w:space="0" w:color="000000"/>
        <w:bottom w:val="single" w:sz="4" w:space="0" w:color="000000"/>
      </w:pBdr>
      <w:shd w:val="clear" w:color="000000" w:fill="D9D9D9"/>
      <w:suppressAutoHyphens w:val="0"/>
      <w:spacing w:before="100" w:beforeAutospacing="1" w:after="100" w:afterAutospacing="1"/>
      <w:jc w:val="center"/>
      <w:textAlignment w:val="center"/>
    </w:pPr>
    <w:rPr>
      <w:b/>
      <w:bCs/>
      <w:color w:val="080000"/>
      <w:sz w:val="18"/>
      <w:szCs w:val="18"/>
      <w:lang w:eastAsia="uk-UA"/>
    </w:rPr>
  </w:style>
  <w:style w:type="paragraph" w:customStyle="1" w:styleId="xl90">
    <w:name w:val="xl90"/>
    <w:basedOn w:val="a"/>
    <w:uiPriority w:val="99"/>
    <w:qFormat/>
    <w:rsid w:val="00A8098E"/>
    <w:pPr>
      <w:widowControl/>
      <w:pBdr>
        <w:top w:val="single" w:sz="4" w:space="0" w:color="000000"/>
        <w:bottom w:val="single" w:sz="4" w:space="0" w:color="000000"/>
        <w:right w:val="single" w:sz="4" w:space="0" w:color="000000"/>
      </w:pBdr>
      <w:shd w:val="clear" w:color="000000" w:fill="D9D9D9"/>
      <w:suppressAutoHyphens w:val="0"/>
      <w:spacing w:before="100" w:beforeAutospacing="1" w:after="100" w:afterAutospacing="1"/>
      <w:jc w:val="center"/>
      <w:textAlignment w:val="center"/>
    </w:pPr>
    <w:rPr>
      <w:b/>
      <w:bCs/>
      <w:color w:val="080000"/>
      <w:sz w:val="18"/>
      <w:szCs w:val="18"/>
      <w:lang w:eastAsia="uk-UA"/>
    </w:rPr>
  </w:style>
  <w:style w:type="paragraph" w:customStyle="1" w:styleId="xl91">
    <w:name w:val="xl91"/>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D9D9D9"/>
      <w:suppressAutoHyphens w:val="0"/>
      <w:spacing w:before="100" w:beforeAutospacing="1" w:after="100" w:afterAutospacing="1"/>
      <w:textAlignment w:val="center"/>
    </w:pPr>
    <w:rPr>
      <w:color w:val="080000"/>
      <w:sz w:val="18"/>
      <w:szCs w:val="18"/>
      <w:lang w:eastAsia="uk-UA"/>
    </w:rPr>
  </w:style>
  <w:style w:type="paragraph" w:customStyle="1" w:styleId="xl92">
    <w:name w:val="xl92"/>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D9D9D9"/>
      <w:suppressAutoHyphens w:val="0"/>
      <w:spacing w:before="100" w:beforeAutospacing="1" w:after="100" w:afterAutospacing="1"/>
      <w:textAlignment w:val="center"/>
    </w:pPr>
    <w:rPr>
      <w:color w:val="080000"/>
      <w:sz w:val="18"/>
      <w:szCs w:val="18"/>
      <w:lang w:eastAsia="uk-UA"/>
    </w:rPr>
  </w:style>
  <w:style w:type="paragraph" w:customStyle="1" w:styleId="xl93">
    <w:name w:val="xl93"/>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D9D9D9"/>
      <w:suppressAutoHyphens w:val="0"/>
      <w:spacing w:before="100" w:beforeAutospacing="1" w:after="100" w:afterAutospacing="1"/>
      <w:textAlignment w:val="center"/>
    </w:pPr>
    <w:rPr>
      <w:rFonts w:ascii="Arial" w:hAnsi="Arial" w:cs="Arial"/>
      <w:color w:val="080000"/>
      <w:sz w:val="16"/>
      <w:szCs w:val="16"/>
      <w:lang w:eastAsia="uk-UA"/>
    </w:rPr>
  </w:style>
  <w:style w:type="paragraph" w:customStyle="1" w:styleId="xl94">
    <w:name w:val="xl94"/>
    <w:basedOn w:val="a"/>
    <w:uiPriority w:val="99"/>
    <w:qFormat/>
    <w:rsid w:val="00A8098E"/>
    <w:pPr>
      <w:widowControl/>
      <w:pBdr>
        <w:top w:val="single" w:sz="4" w:space="0" w:color="000000"/>
        <w:left w:val="single" w:sz="4" w:space="0" w:color="000000"/>
        <w:bottom w:val="single" w:sz="4" w:space="0" w:color="000000"/>
      </w:pBdr>
      <w:shd w:val="clear" w:color="000000" w:fill="D9D9D9"/>
      <w:suppressAutoHyphens w:val="0"/>
      <w:spacing w:before="100" w:beforeAutospacing="1" w:after="100" w:afterAutospacing="1"/>
      <w:textAlignment w:val="center"/>
    </w:pPr>
    <w:rPr>
      <w:rFonts w:ascii="Arial" w:hAnsi="Arial" w:cs="Arial"/>
      <w:color w:val="080000"/>
      <w:sz w:val="16"/>
      <w:szCs w:val="16"/>
      <w:lang w:eastAsia="uk-UA"/>
    </w:rPr>
  </w:style>
  <w:style w:type="paragraph" w:customStyle="1" w:styleId="xl95">
    <w:name w:val="xl95"/>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96">
    <w:name w:val="xl96"/>
    <w:basedOn w:val="a"/>
    <w:uiPriority w:val="99"/>
    <w:qFormat/>
    <w:rsid w:val="00A8098E"/>
    <w:pPr>
      <w:widowControl/>
      <w:pBdr>
        <w:top w:val="single" w:sz="4" w:space="0" w:color="000000"/>
        <w:left w:val="single" w:sz="4" w:space="0" w:color="000000"/>
        <w:bottom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97">
    <w:name w:val="xl97"/>
    <w:basedOn w:val="a"/>
    <w:uiPriority w:val="99"/>
    <w:qFormat/>
    <w:rsid w:val="00A8098E"/>
    <w:pPr>
      <w:widowControl/>
      <w:pBdr>
        <w:top w:val="single" w:sz="4" w:space="0" w:color="000000"/>
        <w:left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98">
    <w:name w:val="xl98"/>
    <w:basedOn w:val="a"/>
    <w:uiPriority w:val="99"/>
    <w:qFormat/>
    <w:rsid w:val="00A8098E"/>
    <w:pPr>
      <w:widowControl/>
      <w:pBdr>
        <w:top w:val="single" w:sz="4" w:space="0" w:color="000000"/>
        <w:left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99">
    <w:name w:val="xl99"/>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100">
    <w:name w:val="xl100"/>
    <w:basedOn w:val="a"/>
    <w:uiPriority w:val="99"/>
    <w:qFormat/>
    <w:rsid w:val="00A8098E"/>
    <w:pPr>
      <w:widowControl/>
      <w:pBdr>
        <w:top w:val="single" w:sz="4" w:space="0" w:color="000000"/>
        <w:left w:val="single" w:sz="4" w:space="0" w:color="000000"/>
        <w:bottom w:val="single" w:sz="4" w:space="0" w:color="000000"/>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101">
    <w:name w:val="xl101"/>
    <w:basedOn w:val="a"/>
    <w:uiPriority w:val="99"/>
    <w:qFormat/>
    <w:rsid w:val="00A8098E"/>
    <w:pPr>
      <w:widowControl/>
      <w:pBdr>
        <w:top w:val="single" w:sz="4" w:space="0" w:color="000000"/>
      </w:pBdr>
      <w:shd w:val="clear" w:color="000000" w:fill="FFFFFF"/>
      <w:suppressAutoHyphens w:val="0"/>
      <w:spacing w:before="100" w:beforeAutospacing="1" w:after="100" w:afterAutospacing="1"/>
    </w:pPr>
    <w:rPr>
      <w:rFonts w:ascii="Arial" w:hAnsi="Arial" w:cs="Arial"/>
      <w:color w:val="080000"/>
      <w:sz w:val="2"/>
      <w:szCs w:val="2"/>
      <w:lang w:eastAsia="uk-UA"/>
    </w:rPr>
  </w:style>
  <w:style w:type="paragraph" w:customStyle="1" w:styleId="xl102">
    <w:name w:val="xl102"/>
    <w:basedOn w:val="a"/>
    <w:uiPriority w:val="99"/>
    <w:qFormat/>
    <w:rsid w:val="00A8098E"/>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pPr>
    <w:rPr>
      <w:color w:val="080000"/>
      <w:sz w:val="18"/>
      <w:szCs w:val="18"/>
      <w:lang w:eastAsia="uk-UA"/>
    </w:rPr>
  </w:style>
  <w:style w:type="paragraph" w:customStyle="1" w:styleId="xl103">
    <w:name w:val="xl103"/>
    <w:basedOn w:val="a"/>
    <w:uiPriority w:val="99"/>
    <w:qFormat/>
    <w:rsid w:val="00A8098E"/>
    <w:pPr>
      <w:widowControl/>
      <w:pBdr>
        <w:left w:val="single" w:sz="4" w:space="0" w:color="000000"/>
        <w:bottom w:val="single" w:sz="4" w:space="0" w:color="000000"/>
      </w:pBdr>
      <w:shd w:val="clear" w:color="000000" w:fill="FFFFFF"/>
      <w:suppressAutoHyphens w:val="0"/>
      <w:spacing w:before="100" w:beforeAutospacing="1" w:after="100" w:afterAutospacing="1"/>
    </w:pPr>
    <w:rPr>
      <w:color w:val="080000"/>
      <w:sz w:val="18"/>
      <w:szCs w:val="18"/>
      <w:lang w:eastAsia="uk-UA"/>
    </w:rPr>
  </w:style>
  <w:style w:type="paragraph" w:customStyle="1" w:styleId="xl104">
    <w:name w:val="xl104"/>
    <w:basedOn w:val="a"/>
    <w:uiPriority w:val="99"/>
    <w:qFormat/>
    <w:rsid w:val="00A8098E"/>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pPr>
    <w:rPr>
      <w:color w:val="080000"/>
      <w:sz w:val="18"/>
      <w:szCs w:val="18"/>
      <w:lang w:eastAsia="uk-UA"/>
    </w:rPr>
  </w:style>
  <w:style w:type="paragraph" w:customStyle="1" w:styleId="xl105">
    <w:name w:val="xl105"/>
    <w:basedOn w:val="a"/>
    <w:uiPriority w:val="99"/>
    <w:qFormat/>
    <w:rsid w:val="00A8098E"/>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106">
    <w:name w:val="xl106"/>
    <w:basedOn w:val="a"/>
    <w:uiPriority w:val="99"/>
    <w:qFormat/>
    <w:rsid w:val="00A8098E"/>
    <w:pPr>
      <w:widowControl/>
      <w:pBdr>
        <w:top w:val="single" w:sz="4" w:space="0" w:color="000000"/>
        <w:left w:val="single" w:sz="4" w:space="0" w:color="000000"/>
        <w:bottom w:val="single" w:sz="4" w:space="0" w:color="000000"/>
      </w:pBdr>
      <w:shd w:val="clear" w:color="000000" w:fill="D9D9D9"/>
      <w:suppressAutoHyphens w:val="0"/>
      <w:spacing w:before="100" w:beforeAutospacing="1" w:after="100" w:afterAutospacing="1"/>
      <w:jc w:val="center"/>
    </w:pPr>
    <w:rPr>
      <w:color w:val="080000"/>
      <w:sz w:val="18"/>
      <w:szCs w:val="18"/>
      <w:lang w:eastAsia="uk-UA"/>
    </w:rPr>
  </w:style>
  <w:style w:type="paragraph" w:customStyle="1" w:styleId="xl107">
    <w:name w:val="xl107"/>
    <w:basedOn w:val="a"/>
    <w:uiPriority w:val="99"/>
    <w:qFormat/>
    <w:rsid w:val="00A8098E"/>
    <w:pPr>
      <w:widowControl/>
      <w:pBdr>
        <w:top w:val="single" w:sz="4" w:space="0" w:color="000000"/>
        <w:bottom w:val="single" w:sz="4" w:space="0" w:color="000000"/>
        <w:right w:val="single" w:sz="4" w:space="0" w:color="000000"/>
      </w:pBdr>
      <w:shd w:val="clear" w:color="000000" w:fill="D9D9D9"/>
      <w:suppressAutoHyphens w:val="0"/>
      <w:spacing w:before="100" w:beforeAutospacing="1" w:after="100" w:afterAutospacing="1"/>
      <w:jc w:val="center"/>
    </w:pPr>
    <w:rPr>
      <w:color w:val="080000"/>
      <w:sz w:val="18"/>
      <w:szCs w:val="18"/>
      <w:lang w:eastAsia="uk-UA"/>
    </w:rPr>
  </w:style>
  <w:style w:type="paragraph" w:customStyle="1" w:styleId="xl108">
    <w:name w:val="xl108"/>
    <w:basedOn w:val="a"/>
    <w:uiPriority w:val="99"/>
    <w:qFormat/>
    <w:rsid w:val="00A8098E"/>
    <w:pPr>
      <w:widowControl/>
      <w:pBdr>
        <w:top w:val="single" w:sz="4" w:space="0" w:color="000000"/>
        <w:left w:val="single" w:sz="4" w:space="0" w:color="000000"/>
        <w:bottom w:val="single" w:sz="4" w:space="0" w:color="000000"/>
      </w:pBdr>
      <w:shd w:val="clear" w:color="000000" w:fill="D9D9D9"/>
      <w:suppressAutoHyphens w:val="0"/>
      <w:spacing w:before="100" w:beforeAutospacing="1" w:after="100" w:afterAutospacing="1"/>
      <w:jc w:val="center"/>
    </w:pPr>
    <w:rPr>
      <w:b/>
      <w:bCs/>
      <w:color w:val="080000"/>
      <w:sz w:val="18"/>
      <w:szCs w:val="18"/>
      <w:lang w:eastAsia="uk-UA"/>
    </w:rPr>
  </w:style>
  <w:style w:type="paragraph" w:customStyle="1" w:styleId="xl109">
    <w:name w:val="xl109"/>
    <w:basedOn w:val="a"/>
    <w:uiPriority w:val="99"/>
    <w:qFormat/>
    <w:rsid w:val="00A8098E"/>
    <w:pPr>
      <w:widowControl/>
      <w:pBdr>
        <w:top w:val="single" w:sz="4" w:space="0" w:color="000000"/>
        <w:bottom w:val="single" w:sz="4" w:space="0" w:color="000000"/>
      </w:pBdr>
      <w:shd w:val="clear" w:color="000000" w:fill="D9D9D9"/>
      <w:suppressAutoHyphens w:val="0"/>
      <w:spacing w:before="100" w:beforeAutospacing="1" w:after="100" w:afterAutospacing="1"/>
      <w:jc w:val="center"/>
    </w:pPr>
    <w:rPr>
      <w:b/>
      <w:bCs/>
      <w:color w:val="080000"/>
      <w:sz w:val="18"/>
      <w:szCs w:val="18"/>
      <w:lang w:eastAsia="uk-UA"/>
    </w:rPr>
  </w:style>
  <w:style w:type="paragraph" w:customStyle="1" w:styleId="xl110">
    <w:name w:val="xl110"/>
    <w:basedOn w:val="a"/>
    <w:uiPriority w:val="99"/>
    <w:qFormat/>
    <w:rsid w:val="00A8098E"/>
    <w:pPr>
      <w:widowControl/>
      <w:pBdr>
        <w:top w:val="single" w:sz="4" w:space="0" w:color="000000"/>
        <w:bottom w:val="single" w:sz="4" w:space="0" w:color="000000"/>
        <w:right w:val="single" w:sz="4" w:space="0" w:color="000000"/>
      </w:pBdr>
      <w:shd w:val="clear" w:color="000000" w:fill="D9D9D9"/>
      <w:suppressAutoHyphens w:val="0"/>
      <w:spacing w:before="100" w:beforeAutospacing="1" w:after="100" w:afterAutospacing="1"/>
      <w:jc w:val="center"/>
    </w:pPr>
    <w:rPr>
      <w:b/>
      <w:bCs/>
      <w:color w:val="080000"/>
      <w:sz w:val="18"/>
      <w:szCs w:val="18"/>
      <w:lang w:eastAsia="uk-UA"/>
    </w:rPr>
  </w:style>
  <w:style w:type="paragraph" w:customStyle="1" w:styleId="xl111">
    <w:name w:val="xl111"/>
    <w:basedOn w:val="a"/>
    <w:uiPriority w:val="99"/>
    <w:qFormat/>
    <w:rsid w:val="00A8098E"/>
    <w:pPr>
      <w:widowControl/>
      <w:pBdr>
        <w:top w:val="single" w:sz="4" w:space="0" w:color="000000"/>
        <w:left w:val="single" w:sz="4" w:space="0" w:color="000000"/>
        <w:bottom w:val="single" w:sz="4" w:space="0" w:color="000000"/>
      </w:pBdr>
      <w:shd w:val="clear" w:color="000000" w:fill="D9D9D9"/>
      <w:suppressAutoHyphens w:val="0"/>
      <w:spacing w:before="100" w:beforeAutospacing="1" w:after="100" w:afterAutospacing="1"/>
    </w:pPr>
    <w:rPr>
      <w:rFonts w:ascii="Arial" w:hAnsi="Arial" w:cs="Arial"/>
      <w:color w:val="080000"/>
      <w:sz w:val="16"/>
      <w:szCs w:val="16"/>
      <w:lang w:eastAsia="uk-UA"/>
    </w:rPr>
  </w:style>
  <w:style w:type="paragraph" w:customStyle="1" w:styleId="xl112">
    <w:name w:val="xl112"/>
    <w:basedOn w:val="a"/>
    <w:uiPriority w:val="99"/>
    <w:qFormat/>
    <w:rsid w:val="00A8098E"/>
    <w:pPr>
      <w:widowControl/>
      <w:pBdr>
        <w:top w:val="single" w:sz="4" w:space="0" w:color="000000"/>
        <w:bottom w:val="single" w:sz="4" w:space="0" w:color="000000"/>
      </w:pBdr>
      <w:shd w:val="clear" w:color="000000" w:fill="D9D9D9"/>
      <w:suppressAutoHyphens w:val="0"/>
      <w:spacing w:before="100" w:beforeAutospacing="1" w:after="100" w:afterAutospacing="1"/>
    </w:pPr>
    <w:rPr>
      <w:rFonts w:ascii="Arial" w:hAnsi="Arial" w:cs="Arial"/>
      <w:color w:val="080000"/>
      <w:sz w:val="16"/>
      <w:szCs w:val="16"/>
      <w:lang w:eastAsia="uk-UA"/>
    </w:rPr>
  </w:style>
  <w:style w:type="paragraph" w:customStyle="1" w:styleId="xl113">
    <w:name w:val="xl113"/>
    <w:basedOn w:val="a"/>
    <w:uiPriority w:val="99"/>
    <w:qFormat/>
    <w:rsid w:val="00A8098E"/>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114">
    <w:name w:val="xl114"/>
    <w:basedOn w:val="a"/>
    <w:uiPriority w:val="99"/>
    <w:qFormat/>
    <w:rsid w:val="00A8098E"/>
    <w:pPr>
      <w:widowControl/>
      <w:pBdr>
        <w:left w:val="single" w:sz="4" w:space="0" w:color="000000"/>
        <w:bottom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115">
    <w:name w:val="xl115"/>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D9D9D9"/>
      <w:suppressAutoHyphens w:val="0"/>
      <w:spacing w:before="100" w:beforeAutospacing="1" w:after="100" w:afterAutospacing="1"/>
      <w:jc w:val="center"/>
    </w:pPr>
    <w:rPr>
      <w:color w:val="080000"/>
      <w:sz w:val="18"/>
      <w:szCs w:val="18"/>
      <w:lang w:eastAsia="uk-UA"/>
    </w:rPr>
  </w:style>
  <w:style w:type="paragraph" w:customStyle="1" w:styleId="xl116">
    <w:name w:val="xl116"/>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D9D9D9"/>
      <w:suppressAutoHyphens w:val="0"/>
      <w:spacing w:before="100" w:beforeAutospacing="1" w:after="100" w:afterAutospacing="1"/>
      <w:jc w:val="center"/>
    </w:pPr>
    <w:rPr>
      <w:color w:val="080000"/>
      <w:sz w:val="18"/>
      <w:szCs w:val="18"/>
      <w:lang w:eastAsia="uk-UA"/>
    </w:rPr>
  </w:style>
  <w:style w:type="paragraph" w:customStyle="1" w:styleId="xl117">
    <w:name w:val="xl117"/>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D9D9D9"/>
      <w:suppressAutoHyphens w:val="0"/>
      <w:spacing w:before="100" w:beforeAutospacing="1" w:after="100" w:afterAutospacing="1"/>
    </w:pPr>
    <w:rPr>
      <w:rFonts w:ascii="Arial" w:hAnsi="Arial" w:cs="Arial"/>
      <w:color w:val="080000"/>
      <w:sz w:val="16"/>
      <w:szCs w:val="16"/>
      <w:lang w:eastAsia="uk-UA"/>
    </w:rPr>
  </w:style>
  <w:style w:type="paragraph" w:customStyle="1" w:styleId="xl118">
    <w:name w:val="xl118"/>
    <w:basedOn w:val="a"/>
    <w:uiPriority w:val="99"/>
    <w:qFormat/>
    <w:rsid w:val="00A8098E"/>
    <w:pPr>
      <w:widowControl/>
      <w:pBdr>
        <w:top w:val="single" w:sz="4" w:space="0" w:color="000000"/>
        <w:left w:val="single" w:sz="4" w:space="0" w:color="000000"/>
        <w:bottom w:val="single" w:sz="4" w:space="0" w:color="000000"/>
      </w:pBdr>
      <w:shd w:val="clear" w:color="000000" w:fill="FFFFFF"/>
      <w:suppressAutoHyphens w:val="0"/>
      <w:spacing w:before="100" w:beforeAutospacing="1" w:after="100" w:afterAutospacing="1"/>
    </w:pPr>
    <w:rPr>
      <w:sz w:val="18"/>
      <w:szCs w:val="18"/>
      <w:lang w:eastAsia="uk-UA"/>
    </w:rPr>
  </w:style>
  <w:style w:type="paragraph" w:customStyle="1" w:styleId="xl119">
    <w:name w:val="xl119"/>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pPr>
    <w:rPr>
      <w:sz w:val="18"/>
      <w:szCs w:val="18"/>
      <w:lang w:eastAsia="uk-UA"/>
    </w:rPr>
  </w:style>
  <w:style w:type="paragraph" w:customStyle="1" w:styleId="xl120">
    <w:name w:val="xl120"/>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color w:val="080000"/>
      <w:sz w:val="18"/>
      <w:szCs w:val="18"/>
      <w:lang w:eastAsia="uk-UA"/>
    </w:rPr>
  </w:style>
  <w:style w:type="paragraph" w:customStyle="1" w:styleId="xl121">
    <w:name w:val="xl121"/>
    <w:basedOn w:val="a"/>
    <w:uiPriority w:val="99"/>
    <w:qFormat/>
    <w:rsid w:val="00A8098E"/>
    <w:pPr>
      <w:widowControl/>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122">
    <w:name w:val="xl122"/>
    <w:basedOn w:val="a"/>
    <w:uiPriority w:val="99"/>
    <w:qFormat/>
    <w:rsid w:val="00A8098E"/>
    <w:pPr>
      <w:widowControl/>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123">
    <w:name w:val="xl123"/>
    <w:basedOn w:val="a"/>
    <w:uiPriority w:val="99"/>
    <w:qFormat/>
    <w:rsid w:val="00A8098E"/>
    <w:pPr>
      <w:widowControl/>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rFonts w:ascii="Arial" w:hAnsi="Arial" w:cs="Arial"/>
      <w:color w:val="080000"/>
      <w:sz w:val="16"/>
      <w:szCs w:val="16"/>
      <w:lang w:eastAsia="uk-UA"/>
    </w:rPr>
  </w:style>
  <w:style w:type="paragraph" w:customStyle="1" w:styleId="xl124">
    <w:name w:val="xl124"/>
    <w:basedOn w:val="a"/>
    <w:uiPriority w:val="99"/>
    <w:qFormat/>
    <w:rsid w:val="00A8098E"/>
    <w:pPr>
      <w:widowControl/>
      <w:pBdr>
        <w:top w:val="single" w:sz="4" w:space="0" w:color="000000"/>
        <w:left w:val="single" w:sz="4" w:space="0" w:color="000000"/>
        <w:bottom w:val="single" w:sz="4" w:space="0" w:color="000000"/>
      </w:pBdr>
      <w:suppressAutoHyphens w:val="0"/>
      <w:spacing w:before="100" w:beforeAutospacing="1" w:after="100" w:afterAutospacing="1"/>
      <w:jc w:val="center"/>
    </w:pPr>
    <w:rPr>
      <w:color w:val="080000"/>
      <w:sz w:val="16"/>
      <w:szCs w:val="16"/>
      <w:lang w:eastAsia="uk-UA"/>
    </w:rPr>
  </w:style>
  <w:style w:type="paragraph" w:customStyle="1" w:styleId="xl125">
    <w:name w:val="xl125"/>
    <w:basedOn w:val="a"/>
    <w:uiPriority w:val="99"/>
    <w:qFormat/>
    <w:rsid w:val="00A8098E"/>
    <w:pPr>
      <w:widowControl/>
      <w:pBdr>
        <w:left w:val="single" w:sz="4" w:space="0" w:color="000000"/>
        <w:bottom w:val="single" w:sz="4" w:space="0" w:color="000000"/>
      </w:pBdr>
      <w:suppressAutoHyphens w:val="0"/>
      <w:spacing w:before="100" w:beforeAutospacing="1" w:after="100" w:afterAutospacing="1"/>
      <w:jc w:val="center"/>
    </w:pPr>
    <w:rPr>
      <w:color w:val="080000"/>
      <w:sz w:val="18"/>
      <w:szCs w:val="18"/>
      <w:lang w:eastAsia="uk-UA"/>
    </w:rPr>
  </w:style>
  <w:style w:type="paragraph" w:customStyle="1" w:styleId="xl126">
    <w:name w:val="xl126"/>
    <w:basedOn w:val="a"/>
    <w:uiPriority w:val="99"/>
    <w:qFormat/>
    <w:rsid w:val="00A8098E"/>
    <w:pPr>
      <w:widowControl/>
      <w:pBdr>
        <w:left w:val="single" w:sz="4" w:space="0" w:color="000000"/>
        <w:bottom w:val="single" w:sz="4" w:space="0" w:color="000000"/>
        <w:right w:val="single" w:sz="4" w:space="0" w:color="000000"/>
      </w:pBdr>
      <w:suppressAutoHyphens w:val="0"/>
      <w:spacing w:before="100" w:beforeAutospacing="1" w:after="100" w:afterAutospacing="1"/>
      <w:jc w:val="center"/>
    </w:pPr>
    <w:rPr>
      <w:rFonts w:ascii="Arial" w:hAnsi="Arial" w:cs="Arial"/>
      <w:color w:val="080000"/>
      <w:sz w:val="16"/>
      <w:szCs w:val="16"/>
      <w:lang w:eastAsia="uk-UA"/>
    </w:rPr>
  </w:style>
  <w:style w:type="paragraph" w:customStyle="1" w:styleId="xl127">
    <w:name w:val="xl127"/>
    <w:basedOn w:val="a"/>
    <w:uiPriority w:val="99"/>
    <w:qFormat/>
    <w:rsid w:val="00A8098E"/>
    <w:pPr>
      <w:widowControl/>
      <w:shd w:val="clear" w:color="000000" w:fill="FFFFFF"/>
      <w:suppressAutoHyphens w:val="0"/>
      <w:spacing w:before="100" w:beforeAutospacing="1" w:after="100" w:afterAutospacing="1"/>
      <w:jc w:val="center"/>
    </w:pPr>
    <w:rPr>
      <w:rFonts w:ascii="Arial" w:hAnsi="Arial" w:cs="Arial"/>
      <w:color w:val="080000"/>
      <w:sz w:val="20"/>
      <w:szCs w:val="20"/>
      <w:lang w:eastAsia="uk-UA"/>
    </w:rPr>
  </w:style>
  <w:style w:type="paragraph" w:customStyle="1" w:styleId="xl128">
    <w:name w:val="xl128"/>
    <w:basedOn w:val="a"/>
    <w:uiPriority w:val="99"/>
    <w:qFormat/>
    <w:rsid w:val="00A8098E"/>
    <w:pPr>
      <w:widowControl/>
      <w:shd w:val="clear" w:color="000000" w:fill="FFFFFF"/>
      <w:suppressAutoHyphens w:val="0"/>
      <w:spacing w:before="100" w:beforeAutospacing="1" w:after="100" w:afterAutospacing="1"/>
      <w:jc w:val="center"/>
      <w:textAlignment w:val="bottom"/>
    </w:pPr>
    <w:rPr>
      <w:rFonts w:ascii="Arial" w:hAnsi="Arial" w:cs="Arial"/>
      <w:color w:val="080000"/>
      <w:sz w:val="20"/>
      <w:szCs w:val="20"/>
      <w:lang w:eastAsia="uk-UA"/>
    </w:rPr>
  </w:style>
  <w:style w:type="paragraph" w:customStyle="1" w:styleId="xl129">
    <w:name w:val="xl129"/>
    <w:basedOn w:val="a"/>
    <w:uiPriority w:val="99"/>
    <w:qFormat/>
    <w:rsid w:val="00A8098E"/>
    <w:pPr>
      <w:widowControl/>
      <w:shd w:val="clear" w:color="000000" w:fill="FFFFFF"/>
      <w:suppressAutoHyphens w:val="0"/>
      <w:spacing w:before="100" w:beforeAutospacing="1" w:after="100" w:afterAutospacing="1"/>
      <w:jc w:val="center"/>
      <w:textAlignment w:val="bottom"/>
    </w:pPr>
    <w:rPr>
      <w:rFonts w:ascii="Arial" w:hAnsi="Arial" w:cs="Arial"/>
      <w:color w:val="080000"/>
      <w:sz w:val="20"/>
      <w:szCs w:val="20"/>
      <w:lang w:eastAsia="uk-UA"/>
    </w:rPr>
  </w:style>
  <w:style w:type="paragraph" w:customStyle="1" w:styleId="xl130">
    <w:name w:val="xl130"/>
    <w:basedOn w:val="a"/>
    <w:uiPriority w:val="99"/>
    <w:qFormat/>
    <w:rsid w:val="00A8098E"/>
    <w:pPr>
      <w:widowControl/>
      <w:shd w:val="clear" w:color="000000" w:fill="FFFFFF"/>
      <w:suppressAutoHyphens w:val="0"/>
      <w:spacing w:before="100" w:beforeAutospacing="1" w:after="100" w:afterAutospacing="1"/>
    </w:pPr>
    <w:rPr>
      <w:color w:val="080000"/>
      <w:lang w:eastAsia="uk-UA"/>
    </w:rPr>
  </w:style>
  <w:style w:type="paragraph" w:customStyle="1" w:styleId="xl131">
    <w:name w:val="xl131"/>
    <w:basedOn w:val="a"/>
    <w:uiPriority w:val="99"/>
    <w:qFormat/>
    <w:rsid w:val="00A8098E"/>
    <w:pPr>
      <w:widowControl/>
      <w:shd w:val="clear" w:color="000000" w:fill="FFFFFF"/>
      <w:suppressAutoHyphens w:val="0"/>
      <w:spacing w:before="100" w:beforeAutospacing="1" w:after="100" w:afterAutospacing="1"/>
    </w:pPr>
    <w:rPr>
      <w:color w:val="080000"/>
      <w:sz w:val="20"/>
      <w:szCs w:val="20"/>
      <w:lang w:eastAsia="uk-UA"/>
    </w:rPr>
  </w:style>
  <w:style w:type="paragraph" w:customStyle="1" w:styleId="xl132">
    <w:name w:val="xl132"/>
    <w:basedOn w:val="a"/>
    <w:uiPriority w:val="99"/>
    <w:qFormat/>
    <w:rsid w:val="00A8098E"/>
    <w:pPr>
      <w:widowControl/>
      <w:pBdr>
        <w:top w:val="single" w:sz="4" w:space="0" w:color="000000"/>
        <w:left w:val="single" w:sz="4" w:space="0" w:color="000000"/>
        <w:bottom w:val="single" w:sz="4" w:space="0" w:color="000000"/>
      </w:pBdr>
      <w:shd w:val="clear" w:color="000000" w:fill="00B050"/>
      <w:suppressAutoHyphens w:val="0"/>
      <w:spacing w:before="100" w:beforeAutospacing="1" w:after="100" w:afterAutospacing="1"/>
      <w:jc w:val="center"/>
    </w:pPr>
    <w:rPr>
      <w:color w:val="080000"/>
      <w:sz w:val="18"/>
      <w:szCs w:val="18"/>
      <w:lang w:eastAsia="uk-UA"/>
    </w:rPr>
  </w:style>
  <w:style w:type="paragraph" w:customStyle="1" w:styleId="xl133">
    <w:name w:val="xl133"/>
    <w:basedOn w:val="a"/>
    <w:uiPriority w:val="99"/>
    <w:qFormat/>
    <w:rsid w:val="00A8098E"/>
    <w:pPr>
      <w:widowControl/>
      <w:pBdr>
        <w:top w:val="single" w:sz="4" w:space="0" w:color="000000"/>
        <w:bottom w:val="single" w:sz="4" w:space="0" w:color="000000"/>
      </w:pBdr>
      <w:shd w:val="clear" w:color="000000" w:fill="00B050"/>
      <w:suppressAutoHyphens w:val="0"/>
      <w:spacing w:before="100" w:beforeAutospacing="1" w:after="100" w:afterAutospacing="1"/>
      <w:jc w:val="center"/>
    </w:pPr>
    <w:rPr>
      <w:color w:val="080000"/>
      <w:sz w:val="18"/>
      <w:szCs w:val="18"/>
      <w:lang w:eastAsia="uk-UA"/>
    </w:rPr>
  </w:style>
  <w:style w:type="paragraph" w:customStyle="1" w:styleId="xl134">
    <w:name w:val="xl134"/>
    <w:basedOn w:val="a"/>
    <w:uiPriority w:val="99"/>
    <w:qFormat/>
    <w:rsid w:val="00A8098E"/>
    <w:pPr>
      <w:widowControl/>
      <w:pBdr>
        <w:top w:val="single" w:sz="4" w:space="0" w:color="000000"/>
        <w:bottom w:val="single" w:sz="4" w:space="0" w:color="000000"/>
        <w:right w:val="single" w:sz="4" w:space="0" w:color="000000"/>
      </w:pBdr>
      <w:shd w:val="clear" w:color="000000" w:fill="00B050"/>
      <w:suppressAutoHyphens w:val="0"/>
      <w:spacing w:before="100" w:beforeAutospacing="1" w:after="100" w:afterAutospacing="1"/>
      <w:jc w:val="center"/>
    </w:pPr>
    <w:rPr>
      <w:color w:val="080000"/>
      <w:sz w:val="18"/>
      <w:szCs w:val="18"/>
      <w:lang w:eastAsia="uk-UA"/>
    </w:rPr>
  </w:style>
  <w:style w:type="paragraph" w:customStyle="1" w:styleId="xl135">
    <w:name w:val="xl135"/>
    <w:basedOn w:val="a"/>
    <w:uiPriority w:val="99"/>
    <w:qFormat/>
    <w:rsid w:val="00A8098E"/>
    <w:pPr>
      <w:widowControl/>
      <w:pBdr>
        <w:top w:val="single" w:sz="4" w:space="0" w:color="000000"/>
        <w:left w:val="single" w:sz="4" w:space="0" w:color="000000"/>
        <w:bottom w:val="single" w:sz="4" w:space="0" w:color="000000"/>
      </w:pBdr>
      <w:shd w:val="clear" w:color="000000" w:fill="FFFFFF"/>
      <w:suppressAutoHyphens w:val="0"/>
      <w:spacing w:before="100" w:beforeAutospacing="1" w:after="100" w:afterAutospacing="1"/>
    </w:pPr>
    <w:rPr>
      <w:color w:val="080000"/>
      <w:sz w:val="18"/>
      <w:szCs w:val="18"/>
      <w:lang w:eastAsia="uk-UA"/>
    </w:rPr>
  </w:style>
  <w:style w:type="paragraph" w:customStyle="1" w:styleId="xl136">
    <w:name w:val="xl136"/>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137">
    <w:name w:val="xl137"/>
    <w:basedOn w:val="a"/>
    <w:uiPriority w:val="99"/>
    <w:qFormat/>
    <w:rsid w:val="00A8098E"/>
    <w:pPr>
      <w:widowControl/>
      <w:shd w:val="clear" w:color="000000" w:fill="FFFFFF"/>
      <w:suppressAutoHyphens w:val="0"/>
      <w:spacing w:before="100" w:beforeAutospacing="1" w:after="100" w:afterAutospacing="1"/>
      <w:jc w:val="right"/>
    </w:pPr>
    <w:rPr>
      <w:lang w:eastAsia="uk-UA"/>
    </w:rPr>
  </w:style>
  <w:style w:type="paragraph" w:customStyle="1" w:styleId="xl138">
    <w:name w:val="xl138"/>
    <w:basedOn w:val="a"/>
    <w:uiPriority w:val="99"/>
    <w:qFormat/>
    <w:rsid w:val="00A8098E"/>
    <w:pPr>
      <w:widowControl/>
      <w:shd w:val="clear" w:color="000000" w:fill="FFFFFF"/>
      <w:suppressAutoHyphens w:val="0"/>
      <w:spacing w:before="100" w:beforeAutospacing="1" w:after="100" w:afterAutospacing="1"/>
      <w:jc w:val="center"/>
    </w:pPr>
    <w:rPr>
      <w:b/>
      <w:bCs/>
      <w:color w:val="080000"/>
      <w:sz w:val="28"/>
      <w:szCs w:val="28"/>
      <w:lang w:eastAsia="uk-UA"/>
    </w:rPr>
  </w:style>
  <w:style w:type="paragraph" w:customStyle="1" w:styleId="xl139">
    <w:name w:val="xl139"/>
    <w:basedOn w:val="a"/>
    <w:uiPriority w:val="99"/>
    <w:qFormat/>
    <w:rsid w:val="00A8098E"/>
    <w:pPr>
      <w:widowControl/>
      <w:shd w:val="clear" w:color="000000" w:fill="FFFFFF"/>
      <w:suppressAutoHyphens w:val="0"/>
      <w:spacing w:before="100" w:beforeAutospacing="1" w:after="100" w:afterAutospacing="1"/>
      <w:textAlignment w:val="center"/>
    </w:pPr>
    <w:rPr>
      <w:color w:val="080000"/>
      <w:lang w:eastAsia="uk-UA"/>
    </w:rPr>
  </w:style>
  <w:style w:type="paragraph" w:customStyle="1" w:styleId="xl140">
    <w:name w:val="xl140"/>
    <w:basedOn w:val="a"/>
    <w:uiPriority w:val="99"/>
    <w:qFormat/>
    <w:rsid w:val="00A8098E"/>
    <w:pPr>
      <w:widowControl/>
      <w:pBdr>
        <w:bottom w:val="single" w:sz="4" w:space="0" w:color="auto"/>
      </w:pBdr>
      <w:shd w:val="clear" w:color="000000" w:fill="FFFFFF"/>
      <w:suppressAutoHyphens w:val="0"/>
      <w:spacing w:before="100" w:beforeAutospacing="1" w:after="100" w:afterAutospacing="1"/>
    </w:pPr>
    <w:rPr>
      <w:color w:val="080000"/>
      <w:lang w:eastAsia="uk-UA"/>
    </w:rPr>
  </w:style>
  <w:style w:type="paragraph" w:customStyle="1" w:styleId="xl141">
    <w:name w:val="xl141"/>
    <w:basedOn w:val="a"/>
    <w:uiPriority w:val="99"/>
    <w:qFormat/>
    <w:rsid w:val="00A8098E"/>
    <w:pPr>
      <w:widowControl/>
      <w:pBdr>
        <w:top w:val="single" w:sz="4" w:space="0" w:color="000000"/>
      </w:pBdr>
      <w:shd w:val="clear" w:color="000000" w:fill="FFFFFF"/>
      <w:suppressAutoHyphens w:val="0"/>
      <w:spacing w:before="100" w:beforeAutospacing="1" w:after="100" w:afterAutospacing="1"/>
    </w:pPr>
    <w:rPr>
      <w:rFonts w:ascii="Arial" w:hAnsi="Arial" w:cs="Arial"/>
      <w:color w:val="080000"/>
      <w:sz w:val="2"/>
      <w:szCs w:val="2"/>
      <w:lang w:eastAsia="uk-UA"/>
    </w:rPr>
  </w:style>
  <w:style w:type="paragraph" w:customStyle="1" w:styleId="xl142">
    <w:name w:val="xl142"/>
    <w:basedOn w:val="a"/>
    <w:uiPriority w:val="99"/>
    <w:qFormat/>
    <w:rsid w:val="00A8098E"/>
    <w:pPr>
      <w:widowControl/>
      <w:pBdr>
        <w:left w:val="single" w:sz="4" w:space="0" w:color="000000"/>
        <w:bottom w:val="single" w:sz="4" w:space="0" w:color="000000"/>
      </w:pBdr>
      <w:shd w:val="clear" w:color="000000" w:fill="FFFFFF"/>
      <w:suppressAutoHyphens w:val="0"/>
      <w:spacing w:before="100" w:beforeAutospacing="1" w:after="100" w:afterAutospacing="1"/>
    </w:pPr>
    <w:rPr>
      <w:color w:val="080000"/>
      <w:sz w:val="18"/>
      <w:szCs w:val="18"/>
      <w:lang w:eastAsia="uk-UA"/>
    </w:rPr>
  </w:style>
  <w:style w:type="paragraph" w:customStyle="1" w:styleId="xl143">
    <w:name w:val="xl143"/>
    <w:basedOn w:val="a"/>
    <w:uiPriority w:val="99"/>
    <w:qFormat/>
    <w:rsid w:val="00A8098E"/>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144">
    <w:name w:val="xl144"/>
    <w:basedOn w:val="a"/>
    <w:uiPriority w:val="99"/>
    <w:qFormat/>
    <w:rsid w:val="00A8098E"/>
    <w:pPr>
      <w:widowControl/>
      <w:pBdr>
        <w:top w:val="single" w:sz="4" w:space="0" w:color="000000"/>
        <w:left w:val="single" w:sz="4" w:space="0" w:color="000000"/>
        <w:bottom w:val="single" w:sz="4" w:space="0" w:color="000000"/>
      </w:pBdr>
      <w:suppressAutoHyphens w:val="0"/>
      <w:spacing w:before="100" w:beforeAutospacing="1" w:after="100" w:afterAutospacing="1"/>
    </w:pPr>
    <w:rPr>
      <w:color w:val="080000"/>
      <w:sz w:val="18"/>
      <w:szCs w:val="18"/>
      <w:lang w:eastAsia="uk-UA"/>
    </w:rPr>
  </w:style>
  <w:style w:type="paragraph" w:customStyle="1" w:styleId="xl145">
    <w:name w:val="xl145"/>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00B050"/>
      <w:suppressAutoHyphens w:val="0"/>
      <w:spacing w:before="100" w:beforeAutospacing="1" w:after="100" w:afterAutospacing="1"/>
    </w:pPr>
    <w:rPr>
      <w:rFonts w:ascii="Arial" w:hAnsi="Arial" w:cs="Arial"/>
      <w:color w:val="080000"/>
      <w:sz w:val="16"/>
      <w:szCs w:val="16"/>
      <w:lang w:eastAsia="uk-UA"/>
    </w:rPr>
  </w:style>
  <w:style w:type="paragraph" w:customStyle="1" w:styleId="xl146">
    <w:name w:val="xl146"/>
    <w:basedOn w:val="a"/>
    <w:uiPriority w:val="99"/>
    <w:qFormat/>
    <w:rsid w:val="00A8098E"/>
    <w:pPr>
      <w:widowControl/>
      <w:pBdr>
        <w:top w:val="single" w:sz="4" w:space="0" w:color="000000"/>
        <w:left w:val="single" w:sz="4" w:space="0" w:color="000000"/>
        <w:bottom w:val="single" w:sz="4" w:space="0" w:color="000000"/>
      </w:pBdr>
      <w:shd w:val="clear" w:color="000000" w:fill="FFFFFF"/>
      <w:suppressAutoHyphens w:val="0"/>
      <w:spacing w:before="100" w:beforeAutospacing="1" w:after="100" w:afterAutospacing="1"/>
    </w:pPr>
    <w:rPr>
      <w:color w:val="FF0000"/>
      <w:sz w:val="18"/>
      <w:szCs w:val="18"/>
      <w:lang w:eastAsia="uk-UA"/>
    </w:rPr>
  </w:style>
  <w:style w:type="paragraph" w:customStyle="1" w:styleId="xl147">
    <w:name w:val="xl147"/>
    <w:basedOn w:val="a"/>
    <w:uiPriority w:val="99"/>
    <w:qFormat/>
    <w:rsid w:val="00A8098E"/>
    <w:pPr>
      <w:widowControl/>
      <w:pBdr>
        <w:left w:val="single" w:sz="4" w:space="0" w:color="000000"/>
        <w:bottom w:val="single" w:sz="4" w:space="0" w:color="000000"/>
      </w:pBdr>
      <w:suppressAutoHyphens w:val="0"/>
      <w:spacing w:before="100" w:beforeAutospacing="1" w:after="100" w:afterAutospacing="1"/>
    </w:pPr>
    <w:rPr>
      <w:color w:val="080000"/>
      <w:sz w:val="18"/>
      <w:szCs w:val="18"/>
      <w:lang w:eastAsia="uk-UA"/>
    </w:rPr>
  </w:style>
  <w:style w:type="paragraph" w:customStyle="1" w:styleId="xl148">
    <w:name w:val="xl148"/>
    <w:basedOn w:val="a"/>
    <w:uiPriority w:val="99"/>
    <w:qFormat/>
    <w:rsid w:val="00A8098E"/>
    <w:pPr>
      <w:widowControl/>
      <w:pBdr>
        <w:left w:val="single" w:sz="4" w:space="0" w:color="000000"/>
        <w:bottom w:val="single" w:sz="4" w:space="0" w:color="000000"/>
        <w:right w:val="single" w:sz="4" w:space="0" w:color="000000"/>
      </w:pBdr>
      <w:shd w:val="clear" w:color="000000" w:fill="00B050"/>
      <w:suppressAutoHyphens w:val="0"/>
      <w:spacing w:before="100" w:beforeAutospacing="1" w:after="100" w:afterAutospacing="1"/>
    </w:pPr>
    <w:rPr>
      <w:rFonts w:ascii="Arial" w:hAnsi="Arial" w:cs="Arial"/>
      <w:color w:val="080000"/>
      <w:sz w:val="16"/>
      <w:szCs w:val="16"/>
      <w:lang w:eastAsia="uk-UA"/>
    </w:rPr>
  </w:style>
  <w:style w:type="paragraph" w:customStyle="1" w:styleId="xl149">
    <w:name w:val="xl149"/>
    <w:basedOn w:val="a"/>
    <w:uiPriority w:val="99"/>
    <w:qFormat/>
    <w:rsid w:val="00A8098E"/>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FF0000"/>
      <w:sz w:val="16"/>
      <w:szCs w:val="16"/>
      <w:lang w:eastAsia="uk-UA"/>
    </w:rPr>
  </w:style>
  <w:style w:type="paragraph" w:customStyle="1" w:styleId="xl150">
    <w:name w:val="xl150"/>
    <w:basedOn w:val="a"/>
    <w:uiPriority w:val="99"/>
    <w:qFormat/>
    <w:rsid w:val="00A8098E"/>
    <w:pPr>
      <w:widowControl/>
      <w:pBdr>
        <w:left w:val="single" w:sz="4" w:space="0" w:color="000000"/>
        <w:bottom w:val="single" w:sz="4" w:space="0" w:color="000000"/>
      </w:pBdr>
      <w:shd w:val="clear" w:color="000000" w:fill="FFFFFF"/>
      <w:suppressAutoHyphens w:val="0"/>
      <w:spacing w:before="100" w:beforeAutospacing="1" w:after="100" w:afterAutospacing="1"/>
    </w:pPr>
    <w:rPr>
      <w:color w:val="FF0000"/>
      <w:sz w:val="18"/>
      <w:szCs w:val="18"/>
      <w:lang w:eastAsia="uk-UA"/>
    </w:rPr>
  </w:style>
  <w:style w:type="paragraph" w:customStyle="1" w:styleId="xl151">
    <w:name w:val="xl151"/>
    <w:basedOn w:val="a"/>
    <w:uiPriority w:val="99"/>
    <w:qFormat/>
    <w:rsid w:val="00A8098E"/>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FF0000"/>
      <w:sz w:val="16"/>
      <w:szCs w:val="16"/>
      <w:lang w:eastAsia="uk-UA"/>
    </w:rPr>
  </w:style>
  <w:style w:type="paragraph" w:styleId="aff9">
    <w:name w:val="Subtitle"/>
    <w:basedOn w:val="a"/>
    <w:next w:val="a"/>
    <w:link w:val="affa"/>
    <w:qFormat/>
    <w:rsid w:val="00A8098E"/>
    <w:pPr>
      <w:keepNext/>
      <w:keepLines/>
      <w:widowControl/>
      <w:suppressAutoHyphens w:val="0"/>
      <w:spacing w:before="360" w:after="80" w:line="259" w:lineRule="auto"/>
    </w:pPr>
    <w:rPr>
      <w:rFonts w:ascii="Georgia" w:eastAsia="Georgia" w:hAnsi="Georgia" w:cs="Georgia"/>
      <w:i/>
      <w:color w:val="666666"/>
      <w:sz w:val="48"/>
      <w:szCs w:val="48"/>
      <w:lang w:val="ru-RU" w:eastAsia="uk-UA"/>
    </w:rPr>
  </w:style>
  <w:style w:type="character" w:customStyle="1" w:styleId="affa">
    <w:name w:val="Подзаголовок Знак"/>
    <w:basedOn w:val="a0"/>
    <w:link w:val="aff9"/>
    <w:rsid w:val="00A8098E"/>
    <w:rPr>
      <w:rFonts w:ascii="Georgia" w:eastAsia="Georgia" w:hAnsi="Georgia" w:cs="Georgia"/>
      <w:i/>
      <w:color w:val="666666"/>
      <w:sz w:val="48"/>
      <w:szCs w:val="48"/>
      <w:lang w:eastAsia="uk-UA"/>
    </w:rPr>
  </w:style>
  <w:style w:type="character" w:customStyle="1" w:styleId="1f2">
    <w:name w:val="Заголовок №1_"/>
    <w:basedOn w:val="a0"/>
    <w:link w:val="1f3"/>
    <w:rsid w:val="00A8098E"/>
    <w:rPr>
      <w:rFonts w:ascii="Cambria" w:eastAsia="Cambria" w:hAnsi="Cambria" w:cs="Cambria"/>
      <w:b/>
      <w:bCs/>
      <w:shd w:val="clear" w:color="auto" w:fill="FFFFFF"/>
    </w:rPr>
  </w:style>
  <w:style w:type="paragraph" w:customStyle="1" w:styleId="1f3">
    <w:name w:val="Заголовок №1"/>
    <w:basedOn w:val="a"/>
    <w:link w:val="1f2"/>
    <w:qFormat/>
    <w:rsid w:val="00A8098E"/>
    <w:pPr>
      <w:shd w:val="clear" w:color="auto" w:fill="FFFFFF"/>
      <w:suppressAutoHyphens w:val="0"/>
      <w:spacing w:after="900" w:line="0" w:lineRule="atLeast"/>
      <w:ind w:hanging="1580"/>
      <w:jc w:val="right"/>
      <w:outlineLvl w:val="0"/>
    </w:pPr>
    <w:rPr>
      <w:rFonts w:ascii="Cambria" w:eastAsia="Cambria" w:hAnsi="Cambria" w:cs="Cambria"/>
      <w:b/>
      <w:bCs/>
      <w:sz w:val="22"/>
      <w:szCs w:val="22"/>
      <w:lang w:val="ru-RU" w:eastAsia="en-US"/>
    </w:rPr>
  </w:style>
  <w:style w:type="character" w:customStyle="1" w:styleId="app-pricecurrency">
    <w:name w:val="app-price__currency"/>
    <w:basedOn w:val="a0"/>
    <w:rsid w:val="006B71DD"/>
  </w:style>
  <w:style w:type="character" w:customStyle="1" w:styleId="HTML10">
    <w:name w:val="Стандартный HTML Знак1"/>
    <w:aliases w:val="Знак2 Знак1,Знак Знак1"/>
    <w:basedOn w:val="a0"/>
    <w:uiPriority w:val="99"/>
    <w:semiHidden/>
    <w:rsid w:val="00D8665D"/>
    <w:rPr>
      <w:rFonts w:ascii="Consolas" w:eastAsia="Times New Roman" w:hAnsi="Consolas" w:cs="Times New Roman"/>
      <w:sz w:val="20"/>
      <w:szCs w:val="20"/>
      <w:lang w:val="uk-UA" w:eastAsia="ar-SA"/>
    </w:rPr>
  </w:style>
  <w:style w:type="character" w:customStyle="1" w:styleId="1f4">
    <w:name w:val="Текст примечания Знак1"/>
    <w:basedOn w:val="a0"/>
    <w:uiPriority w:val="99"/>
    <w:semiHidden/>
    <w:rsid w:val="00D8665D"/>
    <w:rPr>
      <w:rFonts w:ascii="Times New Roman" w:eastAsia="Times New Roman" w:hAnsi="Times New Roman" w:cs="Times New Roman"/>
      <w:sz w:val="20"/>
      <w:szCs w:val="20"/>
      <w:lang w:val="uk-UA" w:eastAsia="ar-SA"/>
    </w:rPr>
  </w:style>
  <w:style w:type="character" w:customStyle="1" w:styleId="affb">
    <w:name w:val="Інше_"/>
    <w:basedOn w:val="a0"/>
    <w:link w:val="affc"/>
    <w:locked/>
    <w:rsid w:val="00D8665D"/>
    <w:rPr>
      <w:rFonts w:ascii="Times New Roman" w:eastAsia="Times New Roman" w:hAnsi="Times New Roman" w:cs="Times New Roman"/>
      <w:shd w:val="clear" w:color="auto" w:fill="FFFFFF"/>
    </w:rPr>
  </w:style>
  <w:style w:type="paragraph" w:customStyle="1" w:styleId="affc">
    <w:name w:val="Інше"/>
    <w:basedOn w:val="a"/>
    <w:link w:val="affb"/>
    <w:qFormat/>
    <w:rsid w:val="00D8665D"/>
    <w:pPr>
      <w:shd w:val="clear" w:color="auto" w:fill="FFFFFF"/>
      <w:suppressAutoHyphens w:val="0"/>
      <w:ind w:firstLine="300"/>
    </w:pPr>
    <w:rPr>
      <w:sz w:val="22"/>
      <w:szCs w:val="22"/>
      <w:lang w:val="ru-RU" w:eastAsia="en-US"/>
    </w:rPr>
  </w:style>
  <w:style w:type="character" w:customStyle="1" w:styleId="affd">
    <w:name w:val="Основний текст_"/>
    <w:basedOn w:val="a0"/>
    <w:link w:val="affe"/>
    <w:locked/>
    <w:rsid w:val="00D8665D"/>
    <w:rPr>
      <w:rFonts w:ascii="Times New Roman" w:eastAsia="Times New Roman" w:hAnsi="Times New Roman" w:cs="Times New Roman"/>
      <w:shd w:val="clear" w:color="auto" w:fill="FFFFFF"/>
    </w:rPr>
  </w:style>
  <w:style w:type="paragraph" w:customStyle="1" w:styleId="affe">
    <w:name w:val="Основний текст"/>
    <w:basedOn w:val="a"/>
    <w:link w:val="affd"/>
    <w:qFormat/>
    <w:rsid w:val="00D8665D"/>
    <w:pPr>
      <w:shd w:val="clear" w:color="auto" w:fill="FFFFFF"/>
      <w:suppressAutoHyphens w:val="0"/>
      <w:ind w:firstLine="400"/>
    </w:pPr>
    <w:rPr>
      <w:sz w:val="22"/>
      <w:szCs w:val="22"/>
      <w:lang w:val="ru-RU" w:eastAsia="en-US"/>
    </w:rPr>
  </w:style>
  <w:style w:type="character" w:customStyle="1" w:styleId="afff">
    <w:name w:val="Підпис до таблиці_"/>
    <w:basedOn w:val="a0"/>
    <w:link w:val="afff0"/>
    <w:locked/>
    <w:rsid w:val="00D8665D"/>
    <w:rPr>
      <w:rFonts w:ascii="Times New Roman" w:eastAsia="Times New Roman" w:hAnsi="Times New Roman" w:cs="Times New Roman"/>
      <w:shd w:val="clear" w:color="auto" w:fill="FFFFFF"/>
    </w:rPr>
  </w:style>
  <w:style w:type="paragraph" w:customStyle="1" w:styleId="afff0">
    <w:name w:val="Підпис до таблиці"/>
    <w:basedOn w:val="a"/>
    <w:link w:val="afff"/>
    <w:qFormat/>
    <w:rsid w:val="00D8665D"/>
    <w:pPr>
      <w:shd w:val="clear" w:color="auto" w:fill="FFFFFF"/>
      <w:suppressAutoHyphens w:val="0"/>
    </w:pPr>
    <w:rPr>
      <w:sz w:val="22"/>
      <w:szCs w:val="22"/>
      <w:lang w:val="ru-RU" w:eastAsia="en-US"/>
    </w:rPr>
  </w:style>
  <w:style w:type="paragraph" w:customStyle="1" w:styleId="font5">
    <w:name w:val="font5"/>
    <w:basedOn w:val="a"/>
    <w:uiPriority w:val="99"/>
    <w:qFormat/>
    <w:rsid w:val="00D8665D"/>
    <w:pPr>
      <w:widowControl/>
      <w:suppressAutoHyphens w:val="0"/>
      <w:spacing w:before="100" w:beforeAutospacing="1" w:after="100" w:afterAutospacing="1"/>
    </w:pPr>
    <w:rPr>
      <w:b/>
      <w:bCs/>
      <w:color w:val="000000"/>
      <w:sz w:val="20"/>
      <w:szCs w:val="20"/>
      <w:lang w:eastAsia="uk-UA"/>
    </w:rPr>
  </w:style>
  <w:style w:type="character" w:customStyle="1" w:styleId="91">
    <w:name w:val="Заголовок 9 Знак1"/>
    <w:basedOn w:val="a0"/>
    <w:uiPriority w:val="9"/>
    <w:semiHidden/>
    <w:rsid w:val="00D8665D"/>
    <w:rPr>
      <w:rFonts w:asciiTheme="majorHAnsi" w:eastAsiaTheme="majorEastAsia" w:hAnsiTheme="majorHAnsi" w:cstheme="majorBidi"/>
      <w:i/>
      <w:iCs/>
      <w:color w:val="404040" w:themeColor="text1" w:themeTint="BF"/>
      <w:lang w:val="uk-UA" w:eastAsia="ar-SA"/>
    </w:rPr>
  </w:style>
  <w:style w:type="character" w:customStyle="1" w:styleId="1f5">
    <w:name w:val="Верхний колонтитул Знак1"/>
    <w:basedOn w:val="a0"/>
    <w:uiPriority w:val="99"/>
    <w:semiHidden/>
    <w:rsid w:val="00D8665D"/>
    <w:rPr>
      <w:rFonts w:ascii="Times New Roman" w:eastAsia="Times New Roman" w:hAnsi="Times New Roman" w:cs="Times New Roman"/>
      <w:sz w:val="24"/>
      <w:szCs w:val="24"/>
      <w:lang w:val="uk-UA" w:eastAsia="ar-SA"/>
    </w:rPr>
  </w:style>
  <w:style w:type="character" w:customStyle="1" w:styleId="1f6">
    <w:name w:val="Нижний колонтитул Знак1"/>
    <w:basedOn w:val="a0"/>
    <w:uiPriority w:val="99"/>
    <w:semiHidden/>
    <w:rsid w:val="00D8665D"/>
    <w:rPr>
      <w:rFonts w:ascii="Times New Roman" w:eastAsia="Times New Roman" w:hAnsi="Times New Roman" w:cs="Times New Roman"/>
      <w:sz w:val="24"/>
      <w:szCs w:val="24"/>
      <w:lang w:val="uk-UA" w:eastAsia="ar-SA"/>
    </w:rPr>
  </w:style>
  <w:style w:type="character" w:customStyle="1" w:styleId="2d">
    <w:name w:val="Название Знак2"/>
    <w:basedOn w:val="a0"/>
    <w:rsid w:val="00D8665D"/>
    <w:rPr>
      <w:rFonts w:asciiTheme="majorHAnsi" w:eastAsiaTheme="majorEastAsia" w:hAnsiTheme="majorHAnsi" w:cstheme="majorBidi"/>
      <w:color w:val="323E4F" w:themeColor="text2" w:themeShade="BF"/>
      <w:spacing w:val="5"/>
      <w:kern w:val="28"/>
      <w:sz w:val="52"/>
      <w:szCs w:val="52"/>
      <w:lang w:val="uk-UA" w:eastAsia="ar-SA"/>
    </w:rPr>
  </w:style>
  <w:style w:type="character" w:customStyle="1" w:styleId="1f7">
    <w:name w:val="Текст Знак1"/>
    <w:basedOn w:val="a0"/>
    <w:uiPriority w:val="99"/>
    <w:semiHidden/>
    <w:rsid w:val="00D8665D"/>
    <w:rPr>
      <w:rFonts w:ascii="Consolas" w:eastAsia="Times New Roman" w:hAnsi="Consolas" w:cs="Times New Roman"/>
      <w:sz w:val="21"/>
      <w:szCs w:val="21"/>
      <w:lang w:val="uk-UA" w:eastAsia="ar-SA"/>
    </w:rPr>
  </w:style>
  <w:style w:type="character" w:customStyle="1" w:styleId="311">
    <w:name w:val="Основной текст 3 Знак1"/>
    <w:basedOn w:val="a0"/>
    <w:semiHidden/>
    <w:rsid w:val="00D8665D"/>
    <w:rPr>
      <w:rFonts w:ascii="Times New Roman" w:eastAsia="Times New Roman" w:hAnsi="Times New Roman" w:cs="Times New Roman"/>
      <w:sz w:val="16"/>
      <w:szCs w:val="16"/>
      <w:lang w:val="uk-UA" w:eastAsia="ar-SA"/>
    </w:rPr>
  </w:style>
  <w:style w:type="character" w:customStyle="1" w:styleId="312">
    <w:name w:val="Основной текст с отступом 3 Знак1"/>
    <w:basedOn w:val="a0"/>
    <w:uiPriority w:val="99"/>
    <w:semiHidden/>
    <w:rsid w:val="00D8665D"/>
    <w:rPr>
      <w:rFonts w:ascii="Times New Roman" w:eastAsia="Times New Roman" w:hAnsi="Times New Roman" w:cs="Times New Roman"/>
      <w:sz w:val="16"/>
      <w:szCs w:val="16"/>
      <w:lang w:val="uk-UA" w:eastAsia="ar-SA"/>
    </w:rPr>
  </w:style>
  <w:style w:type="character" w:customStyle="1" w:styleId="1f8">
    <w:name w:val="Тема примечания Знак1"/>
    <w:basedOn w:val="1f4"/>
    <w:uiPriority w:val="99"/>
    <w:semiHidden/>
    <w:rsid w:val="00D8665D"/>
    <w:rPr>
      <w:rFonts w:ascii="Times New Roman" w:eastAsia="Times New Roman" w:hAnsi="Times New Roman" w:cs="Times New Roman"/>
      <w:b/>
      <w:bCs/>
      <w:sz w:val="20"/>
      <w:szCs w:val="20"/>
      <w:lang w:val="uk-UA" w:eastAsia="ar-SA"/>
    </w:rPr>
  </w:style>
  <w:style w:type="character" w:customStyle="1" w:styleId="1f9">
    <w:name w:val="Текст выноски Знак1"/>
    <w:basedOn w:val="a0"/>
    <w:uiPriority w:val="99"/>
    <w:semiHidden/>
    <w:rsid w:val="00D8665D"/>
    <w:rPr>
      <w:rFonts w:ascii="Tahoma" w:eastAsia="Times New Roman" w:hAnsi="Tahoma" w:cs="Tahoma"/>
      <w:sz w:val="16"/>
      <w:szCs w:val="16"/>
      <w:lang w:val="uk-UA" w:eastAsia="ar-SA"/>
    </w:rPr>
  </w:style>
  <w:style w:type="character" w:customStyle="1" w:styleId="1fa">
    <w:name w:val="Основной текст с отступом Знак1"/>
    <w:basedOn w:val="a0"/>
    <w:uiPriority w:val="99"/>
    <w:semiHidden/>
    <w:rsid w:val="00D8665D"/>
    <w:rPr>
      <w:rFonts w:ascii="Times New Roman" w:eastAsia="Times New Roman" w:hAnsi="Times New Roman" w:cs="Times New Roman"/>
      <w:sz w:val="24"/>
      <w:szCs w:val="24"/>
      <w:lang w:val="uk-UA" w:eastAsia="ar-SA"/>
    </w:rPr>
  </w:style>
  <w:style w:type="character" w:customStyle="1" w:styleId="212">
    <w:name w:val="Основной текст 2 Знак1"/>
    <w:basedOn w:val="a0"/>
    <w:uiPriority w:val="99"/>
    <w:semiHidden/>
    <w:rsid w:val="00D8665D"/>
    <w:rPr>
      <w:rFonts w:ascii="Times New Roman" w:eastAsia="Times New Roman" w:hAnsi="Times New Roman" w:cs="Times New Roman"/>
      <w:sz w:val="24"/>
      <w:szCs w:val="24"/>
      <w:lang w:val="uk-UA" w:eastAsia="ar-SA"/>
    </w:rPr>
  </w:style>
  <w:style w:type="character" w:customStyle="1" w:styleId="213">
    <w:name w:val="Основной текст с отступом 2 Знак1"/>
    <w:basedOn w:val="a0"/>
    <w:uiPriority w:val="99"/>
    <w:semiHidden/>
    <w:rsid w:val="00D8665D"/>
    <w:rPr>
      <w:rFonts w:ascii="Times New Roman" w:eastAsia="Times New Roman" w:hAnsi="Times New Roman" w:cs="Times New Roman"/>
      <w:sz w:val="24"/>
      <w:szCs w:val="24"/>
      <w:lang w:val="uk-UA" w:eastAsia="ar-SA"/>
    </w:rPr>
  </w:style>
  <w:style w:type="character" w:customStyle="1" w:styleId="1fb">
    <w:name w:val="Подзаголовок Знак1"/>
    <w:basedOn w:val="a0"/>
    <w:rsid w:val="00D8665D"/>
    <w:rPr>
      <w:rFonts w:asciiTheme="majorHAnsi" w:eastAsiaTheme="majorEastAsia" w:hAnsiTheme="majorHAnsi" w:cstheme="majorBidi"/>
      <w:i/>
      <w:iCs/>
      <w:color w:val="4472C4" w:themeColor="accent1"/>
      <w:spacing w:val="15"/>
      <w:sz w:val="24"/>
      <w:szCs w:val="24"/>
      <w:lang w:val="uk-UA"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257129">
      <w:bodyDiv w:val="1"/>
      <w:marLeft w:val="0"/>
      <w:marRight w:val="0"/>
      <w:marTop w:val="0"/>
      <w:marBottom w:val="0"/>
      <w:divBdr>
        <w:top w:val="none" w:sz="0" w:space="0" w:color="auto"/>
        <w:left w:val="none" w:sz="0" w:space="0" w:color="auto"/>
        <w:bottom w:val="none" w:sz="0" w:space="0" w:color="auto"/>
        <w:right w:val="none" w:sz="0" w:space="0" w:color="auto"/>
      </w:divBdr>
    </w:div>
    <w:div w:id="160318313">
      <w:bodyDiv w:val="1"/>
      <w:marLeft w:val="0"/>
      <w:marRight w:val="0"/>
      <w:marTop w:val="0"/>
      <w:marBottom w:val="0"/>
      <w:divBdr>
        <w:top w:val="none" w:sz="0" w:space="0" w:color="auto"/>
        <w:left w:val="none" w:sz="0" w:space="0" w:color="auto"/>
        <w:bottom w:val="none" w:sz="0" w:space="0" w:color="auto"/>
        <w:right w:val="none" w:sz="0" w:space="0" w:color="auto"/>
      </w:divBdr>
    </w:div>
    <w:div w:id="305596892">
      <w:bodyDiv w:val="1"/>
      <w:marLeft w:val="0"/>
      <w:marRight w:val="0"/>
      <w:marTop w:val="0"/>
      <w:marBottom w:val="0"/>
      <w:divBdr>
        <w:top w:val="none" w:sz="0" w:space="0" w:color="auto"/>
        <w:left w:val="none" w:sz="0" w:space="0" w:color="auto"/>
        <w:bottom w:val="none" w:sz="0" w:space="0" w:color="auto"/>
        <w:right w:val="none" w:sz="0" w:space="0" w:color="auto"/>
      </w:divBdr>
    </w:div>
    <w:div w:id="452095146">
      <w:bodyDiv w:val="1"/>
      <w:marLeft w:val="0"/>
      <w:marRight w:val="0"/>
      <w:marTop w:val="0"/>
      <w:marBottom w:val="0"/>
      <w:divBdr>
        <w:top w:val="none" w:sz="0" w:space="0" w:color="auto"/>
        <w:left w:val="none" w:sz="0" w:space="0" w:color="auto"/>
        <w:bottom w:val="none" w:sz="0" w:space="0" w:color="auto"/>
        <w:right w:val="none" w:sz="0" w:space="0" w:color="auto"/>
      </w:divBdr>
    </w:div>
    <w:div w:id="566111626">
      <w:bodyDiv w:val="1"/>
      <w:marLeft w:val="0"/>
      <w:marRight w:val="0"/>
      <w:marTop w:val="0"/>
      <w:marBottom w:val="0"/>
      <w:divBdr>
        <w:top w:val="none" w:sz="0" w:space="0" w:color="auto"/>
        <w:left w:val="none" w:sz="0" w:space="0" w:color="auto"/>
        <w:bottom w:val="none" w:sz="0" w:space="0" w:color="auto"/>
        <w:right w:val="none" w:sz="0" w:space="0" w:color="auto"/>
      </w:divBdr>
    </w:div>
    <w:div w:id="896277940">
      <w:bodyDiv w:val="1"/>
      <w:marLeft w:val="0"/>
      <w:marRight w:val="0"/>
      <w:marTop w:val="0"/>
      <w:marBottom w:val="0"/>
      <w:divBdr>
        <w:top w:val="none" w:sz="0" w:space="0" w:color="auto"/>
        <w:left w:val="none" w:sz="0" w:space="0" w:color="auto"/>
        <w:bottom w:val="none" w:sz="0" w:space="0" w:color="auto"/>
        <w:right w:val="none" w:sz="0" w:space="0" w:color="auto"/>
      </w:divBdr>
    </w:div>
    <w:div w:id="989283387">
      <w:bodyDiv w:val="1"/>
      <w:marLeft w:val="0"/>
      <w:marRight w:val="0"/>
      <w:marTop w:val="0"/>
      <w:marBottom w:val="0"/>
      <w:divBdr>
        <w:top w:val="none" w:sz="0" w:space="0" w:color="auto"/>
        <w:left w:val="none" w:sz="0" w:space="0" w:color="auto"/>
        <w:bottom w:val="none" w:sz="0" w:space="0" w:color="auto"/>
        <w:right w:val="none" w:sz="0" w:space="0" w:color="auto"/>
      </w:divBdr>
    </w:div>
    <w:div w:id="1094788455">
      <w:bodyDiv w:val="1"/>
      <w:marLeft w:val="0"/>
      <w:marRight w:val="0"/>
      <w:marTop w:val="0"/>
      <w:marBottom w:val="0"/>
      <w:divBdr>
        <w:top w:val="none" w:sz="0" w:space="0" w:color="auto"/>
        <w:left w:val="none" w:sz="0" w:space="0" w:color="auto"/>
        <w:bottom w:val="none" w:sz="0" w:space="0" w:color="auto"/>
        <w:right w:val="none" w:sz="0" w:space="0" w:color="auto"/>
      </w:divBdr>
    </w:div>
    <w:div w:id="1327585306">
      <w:bodyDiv w:val="1"/>
      <w:marLeft w:val="0"/>
      <w:marRight w:val="0"/>
      <w:marTop w:val="0"/>
      <w:marBottom w:val="0"/>
      <w:divBdr>
        <w:top w:val="none" w:sz="0" w:space="0" w:color="auto"/>
        <w:left w:val="none" w:sz="0" w:space="0" w:color="auto"/>
        <w:bottom w:val="none" w:sz="0" w:space="0" w:color="auto"/>
        <w:right w:val="none" w:sz="0" w:space="0" w:color="auto"/>
      </w:divBdr>
    </w:div>
    <w:div w:id="1399550214">
      <w:bodyDiv w:val="1"/>
      <w:marLeft w:val="0"/>
      <w:marRight w:val="0"/>
      <w:marTop w:val="0"/>
      <w:marBottom w:val="0"/>
      <w:divBdr>
        <w:top w:val="none" w:sz="0" w:space="0" w:color="auto"/>
        <w:left w:val="none" w:sz="0" w:space="0" w:color="auto"/>
        <w:bottom w:val="none" w:sz="0" w:space="0" w:color="auto"/>
        <w:right w:val="none" w:sz="0" w:space="0" w:color="auto"/>
      </w:divBdr>
    </w:div>
    <w:div w:id="1500735049">
      <w:bodyDiv w:val="1"/>
      <w:marLeft w:val="0"/>
      <w:marRight w:val="0"/>
      <w:marTop w:val="0"/>
      <w:marBottom w:val="0"/>
      <w:divBdr>
        <w:top w:val="none" w:sz="0" w:space="0" w:color="auto"/>
        <w:left w:val="none" w:sz="0" w:space="0" w:color="auto"/>
        <w:bottom w:val="none" w:sz="0" w:space="0" w:color="auto"/>
        <w:right w:val="none" w:sz="0" w:space="0" w:color="auto"/>
      </w:divBdr>
    </w:div>
    <w:div w:id="1669211228">
      <w:bodyDiv w:val="1"/>
      <w:marLeft w:val="0"/>
      <w:marRight w:val="0"/>
      <w:marTop w:val="0"/>
      <w:marBottom w:val="0"/>
      <w:divBdr>
        <w:top w:val="none" w:sz="0" w:space="0" w:color="auto"/>
        <w:left w:val="none" w:sz="0" w:space="0" w:color="auto"/>
        <w:bottom w:val="none" w:sz="0" w:space="0" w:color="auto"/>
        <w:right w:val="none" w:sz="0" w:space="0" w:color="auto"/>
      </w:divBdr>
    </w:div>
    <w:div w:id="1806661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26</Pages>
  <Words>28159</Words>
  <Characters>16052</Characters>
  <Application>Microsoft Office Word</Application>
  <DocSecurity>0</DocSecurity>
  <Lines>133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dcterms:created xsi:type="dcterms:W3CDTF">2026-05-12T12:18:00Z</dcterms:created>
  <dcterms:modified xsi:type="dcterms:W3CDTF">2026-05-12T12:22:00Z</dcterms:modified>
</cp:coreProperties>
</file>